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D3" w:rsidRDefault="000833D3" w:rsidP="000847C8">
      <w:pPr>
        <w:pStyle w:val="Default"/>
        <w:spacing w:line="276" w:lineRule="auto"/>
        <w:jc w:val="both"/>
        <w:rPr>
          <w:color w:val="181818"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0E36C0" w:rsidRPr="00270A10">
        <w:rPr>
          <w:sz w:val="28"/>
          <w:szCs w:val="28"/>
        </w:rPr>
        <w:t>«Практики развития творческого мышления</w:t>
      </w:r>
      <w:r w:rsidR="00A80D62" w:rsidRPr="00270A10">
        <w:rPr>
          <w:color w:val="181818"/>
          <w:sz w:val="28"/>
          <w:szCs w:val="28"/>
        </w:rPr>
        <w:t xml:space="preserve">» </w:t>
      </w:r>
    </w:p>
    <w:p w:rsidR="000833D3" w:rsidRDefault="000833D3" w:rsidP="000847C8">
      <w:pPr>
        <w:pStyle w:val="Default"/>
        <w:spacing w:line="276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Педагог дополнительного образования </w:t>
      </w:r>
    </w:p>
    <w:p w:rsidR="00110A08" w:rsidRPr="00270A10" w:rsidRDefault="00A80D62" w:rsidP="000847C8">
      <w:pPr>
        <w:pStyle w:val="Default"/>
        <w:spacing w:line="276" w:lineRule="auto"/>
        <w:jc w:val="both"/>
        <w:rPr>
          <w:color w:val="181818"/>
          <w:sz w:val="28"/>
          <w:szCs w:val="28"/>
        </w:rPr>
      </w:pPr>
      <w:r w:rsidRPr="00270A10">
        <w:rPr>
          <w:color w:val="181818"/>
          <w:sz w:val="28"/>
          <w:szCs w:val="28"/>
        </w:rPr>
        <w:t xml:space="preserve">Морева </w:t>
      </w:r>
      <w:r w:rsidR="000833D3">
        <w:rPr>
          <w:color w:val="181818"/>
          <w:sz w:val="28"/>
          <w:szCs w:val="28"/>
        </w:rPr>
        <w:t>Лариса Геннадьевна</w:t>
      </w:r>
    </w:p>
    <w:p w:rsidR="000E36C0" w:rsidRPr="00270A10" w:rsidRDefault="000E36C0" w:rsidP="000847C8">
      <w:pPr>
        <w:pStyle w:val="Default"/>
        <w:spacing w:line="276" w:lineRule="auto"/>
        <w:jc w:val="both"/>
        <w:rPr>
          <w:color w:val="181818"/>
          <w:sz w:val="28"/>
          <w:szCs w:val="28"/>
        </w:rPr>
      </w:pPr>
    </w:p>
    <w:p w:rsidR="00462C70" w:rsidRPr="00181898" w:rsidRDefault="00462C70" w:rsidP="00462C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</w:pPr>
      <w:r w:rsidRPr="00181898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 xml:space="preserve">Творческое мышление — это процесс, в котором человек придумывает и создает что-то новое. Он </w:t>
      </w:r>
      <w:r w:rsidR="000833D3" w:rsidRPr="00181898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>стремится,</w:t>
      </w:r>
      <w:r w:rsidRPr="00181898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 xml:space="preserve"> как создать что-то уникальное и неповторимое, так и решить какую-то нестандартную проблему.</w:t>
      </w:r>
    </w:p>
    <w:p w:rsidR="00462C70" w:rsidRPr="00181898" w:rsidRDefault="00462C70" w:rsidP="00462C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</w:pPr>
      <w:r w:rsidRPr="00181898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>Человек, который обладает творческим мышлением, умеет:</w:t>
      </w:r>
    </w:p>
    <w:p w:rsidR="00462C70" w:rsidRPr="00270A10" w:rsidRDefault="00462C70" w:rsidP="00462C70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</w:pPr>
      <w:r w:rsidRPr="00270A10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>смотреть на предметы и явления под необычным углом и находить нестандартные связи между ними;</w:t>
      </w:r>
    </w:p>
    <w:p w:rsidR="00462C70" w:rsidRPr="00270A10" w:rsidRDefault="00462C70" w:rsidP="00462C70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</w:pPr>
      <w:r w:rsidRPr="00270A10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>придумывать необычные концепции на базе этой информации;</w:t>
      </w:r>
    </w:p>
    <w:p w:rsidR="00462C70" w:rsidRPr="00270A10" w:rsidRDefault="00462C70" w:rsidP="00462C70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</w:pPr>
      <w:r w:rsidRPr="00270A10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>превращать эти идеи в нечто реальное, уникальное и новое.</w:t>
      </w:r>
    </w:p>
    <w:p w:rsidR="00462C70" w:rsidRPr="00270A10" w:rsidRDefault="00462C70" w:rsidP="000847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847C8" w:rsidRPr="00270A10" w:rsidRDefault="000E36C0" w:rsidP="000847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36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Творчество рас</w:t>
      </w:r>
      <w:r w:rsidR="000847C8"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крывается через творческое отно</w:t>
      </w:r>
      <w:r w:rsidRPr="000E36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шение и </w:t>
      </w:r>
      <w:r w:rsidR="000847C8"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творческую</w:t>
      </w:r>
      <w:r w:rsidRPr="000E36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задачу.</w:t>
      </w:r>
      <w:r w:rsidR="000847C8"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</w:t>
      </w:r>
      <w:r w:rsidRPr="000E36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ворческим, мы называем отношение к себе, к миру,</w:t>
      </w:r>
      <w:r w:rsidR="000847C8"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36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продуктам человеческого мышления, деятельности как к проблеме –</w:t>
      </w:r>
      <w:r w:rsidR="000847C8"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36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как к тому, что могло бы быть и иным. </w:t>
      </w:r>
    </w:p>
    <w:p w:rsidR="00462C70" w:rsidRPr="00270A10" w:rsidRDefault="00462C70" w:rsidP="000847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62C70" w:rsidRPr="00270A10" w:rsidRDefault="00462C70" w:rsidP="00462C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</w:pPr>
      <w:r w:rsidRPr="00270A10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 xml:space="preserve">Я занимаюсь с детьми созданием мультфильмов. И вся наша деятельность это развитие творческого мышления </w:t>
      </w:r>
      <w:proofErr w:type="gramStart"/>
      <w:r w:rsidRPr="00270A10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>обучающихся</w:t>
      </w:r>
      <w:proofErr w:type="gramEnd"/>
      <w:r w:rsidRPr="00270A10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>. Каждый ребенок выбирает идею для своего мультфильма и здесь начинается ТВОРЧЕСТВО.</w:t>
      </w:r>
    </w:p>
    <w:p w:rsidR="000847C8" w:rsidRPr="00270A10" w:rsidRDefault="000847C8" w:rsidP="000847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847C8" w:rsidRPr="00181898" w:rsidRDefault="007D400B" w:rsidP="000847C8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270A1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О</w:t>
      </w:r>
      <w:r w:rsidR="000847C8" w:rsidRPr="0018189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творческом мышлении</w:t>
      </w:r>
    </w:p>
    <w:p w:rsidR="000847C8" w:rsidRPr="00270A10" w:rsidRDefault="000847C8" w:rsidP="000847C8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Творческое мышление создает что-то новое и уникальное или решает нестандартные проблемы. </w:t>
      </w:r>
    </w:p>
    <w:p w:rsidR="000847C8" w:rsidRPr="00270A10" w:rsidRDefault="000847C8" w:rsidP="000847C8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Процесс творческого мышления включает бессознательные и спонтанные элементы. </w:t>
      </w:r>
    </w:p>
    <w:p w:rsidR="000847C8" w:rsidRPr="00270A10" w:rsidRDefault="000847C8" w:rsidP="000847C8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Творческое мышление похоже на веер: от одной общей идеи-первоисточника отходит множество дополнительных идей.</w:t>
      </w:r>
    </w:p>
    <w:p w:rsidR="007D400B" w:rsidRPr="00270A10" w:rsidRDefault="000847C8" w:rsidP="007D400B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Препятствия для</w:t>
      </w:r>
      <w:r w:rsidR="007D400B"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творчества</w:t>
      </w:r>
      <w:r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— </w:t>
      </w:r>
      <w:r w:rsidR="007D400B"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СТЕРЕОТИПЫ</w:t>
      </w:r>
      <w:r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стремление к одобрению, выбор проверенных идей, недоверие к себе и страх неудачи.</w:t>
      </w:r>
    </w:p>
    <w:p w:rsidR="007D400B" w:rsidRPr="00181898" w:rsidRDefault="000847C8" w:rsidP="007D40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</w:pPr>
      <w:r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Чтобы развить творческое мышление, можно использовать </w:t>
      </w:r>
      <w:r w:rsidR="007D400B"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разные методики</w:t>
      </w:r>
      <w:r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: </w:t>
      </w:r>
      <w:r w:rsidR="007D400B" w:rsidRPr="00270A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МОЗГОВОЙ ШТУРМ</w:t>
      </w:r>
      <w:r w:rsidR="007D400B"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</w:t>
      </w:r>
      <w:r w:rsidR="007D400B" w:rsidRPr="00270A10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 xml:space="preserve">группа собирается и быстро генерирует много идей. Важно не оценивать идеи сразу. В этом методе главное — количество. И приветствуется любая идея, даже самая необычная; </w:t>
      </w:r>
      <w:r w:rsidR="007D400B" w:rsidRPr="00270A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МЕТОД ФОКАЛЬНЫХ ОБЪЕКТОВ</w:t>
      </w:r>
      <w:r w:rsidR="007D400B"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</w:t>
      </w:r>
      <w:r w:rsidR="007D400B" w:rsidRPr="00181898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>берем свойства случайных объектов и применяем их к тому, что нужно улучшить или создать. Это помогает находить новые идеи путем комбинирования несвязанных элементов</w:t>
      </w:r>
      <w:r w:rsidR="007D400B" w:rsidRPr="00270A10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>;</w:t>
      </w:r>
      <w:r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D400B" w:rsidRPr="00270A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ГИРЛЯНДЫ АССОЦИАЦИЙ</w:t>
      </w:r>
      <w:r w:rsidR="007D400B"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</w:t>
      </w:r>
      <w:r w:rsidR="007D400B" w:rsidRPr="00270A10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>и</w:t>
      </w:r>
      <w:r w:rsidR="007D400B" w:rsidRPr="00181898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 xml:space="preserve">щем ассоциации и метафоры, чтобы решить проблему. </w:t>
      </w:r>
      <w:proofErr w:type="gramStart"/>
      <w:r w:rsidR="007D400B" w:rsidRPr="00181898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>Сначала записываем ассоциации к ключевым словам, потом ищем новые ассоциации к уже полученным.</w:t>
      </w:r>
      <w:proofErr w:type="gramEnd"/>
      <w:r w:rsidR="007D400B" w:rsidRPr="00181898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 xml:space="preserve"> Так у нас получаются цепочки (гирлянды) последовательных ассоциаций, где последние элементы могут показать очень любопытную связь с первыми элементами</w:t>
      </w:r>
      <w:r w:rsidR="007D400B" w:rsidRPr="00270A10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>;</w:t>
      </w:r>
      <w:r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D400B" w:rsidRPr="00270A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АРТ-ТЕРАПИЯ</w:t>
      </w:r>
      <w:r w:rsidR="007D400B"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</w:t>
      </w:r>
      <w:r w:rsidR="007D400B" w:rsidRPr="00270A10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>с</w:t>
      </w:r>
      <w:r w:rsidR="007D400B" w:rsidRPr="00181898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 xml:space="preserve">юда относятся </w:t>
      </w:r>
      <w:r w:rsidR="007D400B" w:rsidRPr="00181898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lastRenderedPageBreak/>
        <w:t>рисование, лепка и создание коллажей. Всё это развивает воображение, снимает психологические б</w:t>
      </w:r>
      <w:r w:rsidR="007D400B" w:rsidRPr="00270A10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 xml:space="preserve">локи и стимулирует </w:t>
      </w:r>
      <w:proofErr w:type="spellStart"/>
      <w:r w:rsidR="007D400B" w:rsidRPr="00270A10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>креативность</w:t>
      </w:r>
      <w:proofErr w:type="spellEnd"/>
      <w:r w:rsidR="007D400B" w:rsidRPr="00270A10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 xml:space="preserve">; </w:t>
      </w:r>
      <w:proofErr w:type="gramStart"/>
      <w:r w:rsidR="007D400B" w:rsidRPr="00270A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ИНТЕЛЛЕКТ-КАРТЫ</w:t>
      </w:r>
      <w:proofErr w:type="gramEnd"/>
      <w:r w:rsidR="007D400B"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/МЕНТАЛЬНЫЕ/- </w:t>
      </w:r>
      <w:r w:rsidR="007D400B" w:rsidRPr="00181898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 xml:space="preserve">Этот метод предложил Тони </w:t>
      </w:r>
      <w:proofErr w:type="spellStart"/>
      <w:r w:rsidR="007D400B" w:rsidRPr="00181898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>Бьюзен</w:t>
      </w:r>
      <w:proofErr w:type="spellEnd"/>
      <w:r w:rsidR="007D400B" w:rsidRPr="00181898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>. Суть метода в том, что мы визуализируем мышление: выделяем идеи как карточки, блоки или облака, которые соединяем между собой, обозначаем связи</w:t>
      </w:r>
      <w:r w:rsidR="007D400B" w:rsidRPr="00270A10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>;</w:t>
      </w:r>
      <w:r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D400B" w:rsidRPr="00270A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МЕТОД «ШЕСТИ ШЛЯП МЫШЛЕНИЯ»</w:t>
      </w:r>
      <w:r w:rsidR="007D400B"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7D400B" w:rsidRPr="00181898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>рассматриваем проблему с разных точек зрения. Факты, эмоции, позитив, негатив, творчество и управление — для каждой точки зрения предназначена шляпа определенного цвета. В каждой из шести шляп мы смотрим на проблему с новой стороны</w:t>
      </w:r>
      <w:r w:rsidR="007D400B" w:rsidRPr="00270A10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 xml:space="preserve">; </w:t>
      </w:r>
      <w:r w:rsidR="007D400B"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D400B" w:rsidRPr="00270A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МЕТОД ИНВЕРСИИ</w:t>
      </w:r>
      <w:r w:rsidR="007D400B"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</w:t>
      </w:r>
      <w:r w:rsidR="007D400B" w:rsidRPr="00270A10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>н</w:t>
      </w:r>
      <w:r w:rsidR="007D400B" w:rsidRPr="00181898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 xml:space="preserve">е нравится стандартное решение проблемы? Предложите </w:t>
      </w:r>
      <w:proofErr w:type="gramStart"/>
      <w:r w:rsidR="007D400B" w:rsidRPr="00181898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>противоположное</w:t>
      </w:r>
      <w:proofErr w:type="gramEnd"/>
      <w:r w:rsidR="007D400B" w:rsidRPr="00181898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>, чтобы взглянуть на проблему с другой стороны. Метод помогает выйти за рамки привычных шаблонов мышления.</w:t>
      </w:r>
    </w:p>
    <w:p w:rsidR="000847C8" w:rsidRPr="00270A10" w:rsidRDefault="000847C8" w:rsidP="007D40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</w:pPr>
    </w:p>
    <w:p w:rsidR="007D400B" w:rsidRPr="00270A10" w:rsidRDefault="000847C8" w:rsidP="007D400B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Рациональное мышление основывается на фактах и логике, исключает эмоции и обеспечивает системный подход к решению задач</w:t>
      </w:r>
      <w:r w:rsidR="007D400B" w:rsidRPr="00270A10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>.</w:t>
      </w:r>
    </w:p>
    <w:p w:rsidR="008B6067" w:rsidRPr="00270A10" w:rsidRDefault="008B6067" w:rsidP="008B60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B6067" w:rsidRPr="00270A10" w:rsidRDefault="008B6067" w:rsidP="008B60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</w:pPr>
      <w:r w:rsidRPr="00270A10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>При создании сценария к мультфильму задаю много вопросов ребенку.</w:t>
      </w:r>
    </w:p>
    <w:p w:rsidR="008B6067" w:rsidRPr="00270A10" w:rsidRDefault="008B6067" w:rsidP="008B60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</w:pPr>
      <w:r w:rsidRPr="008B6067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>Сценарий состоит из</w:t>
      </w:r>
      <w:r w:rsidRPr="00270A10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 xml:space="preserve"> </w:t>
      </w:r>
      <w:r w:rsidRPr="008B6067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>последовательности сцен и описывает словами то, что происходит в</w:t>
      </w:r>
      <w:r w:rsidRPr="00270A10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 xml:space="preserve"> </w:t>
      </w:r>
      <w:r w:rsidRPr="008B6067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>мультфильме. Это детальное описание каждой сцены. Сцена включает в себя</w:t>
      </w:r>
      <w:r w:rsidRPr="00270A10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 xml:space="preserve"> </w:t>
      </w:r>
      <w:r w:rsidRPr="008B6067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>действия персонажей на одном фоне. Смена фона или появление новых</w:t>
      </w:r>
      <w:r w:rsidRPr="00270A10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 xml:space="preserve"> </w:t>
      </w:r>
      <w:r w:rsidRPr="008B6067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>героев рождает новую сцену. Но если мы напишем, что наш герой встал,</w:t>
      </w:r>
      <w:r w:rsidRPr="00270A10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 xml:space="preserve"> </w:t>
      </w:r>
      <w:r w:rsidRPr="008B6067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>пошел туда-то, сделал то-то, то получится очень скучный мультфильм.</w:t>
      </w:r>
      <w:r w:rsidRPr="00270A10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 xml:space="preserve"> </w:t>
      </w:r>
    </w:p>
    <w:p w:rsidR="008B6067" w:rsidRPr="00270A10" w:rsidRDefault="004F78BD" w:rsidP="008B60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</w:pPr>
      <w:r w:rsidRPr="00270A10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>Например, возьмем  стихотворение и с ним поиграем.</w:t>
      </w:r>
    </w:p>
    <w:p w:rsidR="008B6067" w:rsidRPr="008B6067" w:rsidRDefault="004F78BD" w:rsidP="008B606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</w:pPr>
      <w:r w:rsidRPr="00270A10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>***</w:t>
      </w:r>
    </w:p>
    <w:p w:rsidR="008B6067" w:rsidRPr="008B6067" w:rsidRDefault="008B6067" w:rsidP="008B606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</w:pPr>
      <w:r w:rsidRPr="008B6067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>Котенок возится</w:t>
      </w:r>
      <w:proofErr w:type="gramStart"/>
      <w:r w:rsidRPr="008B6067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br/>
        <w:t>С</w:t>
      </w:r>
      <w:proofErr w:type="gramEnd"/>
      <w:r w:rsidRPr="008B6067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> клубком:</w:t>
      </w:r>
      <w:r w:rsidRPr="008B6067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br/>
        <w:t>То подползет к нему</w:t>
      </w:r>
      <w:proofErr w:type="gramStart"/>
      <w:r w:rsidRPr="008B6067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br/>
        <w:t>Т</w:t>
      </w:r>
      <w:proofErr w:type="gramEnd"/>
      <w:r w:rsidRPr="008B6067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>айком,</w:t>
      </w:r>
    </w:p>
    <w:p w:rsidR="008B6067" w:rsidRPr="008B6067" w:rsidRDefault="008B6067" w:rsidP="008B606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</w:pPr>
      <w:r w:rsidRPr="008B6067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>То на клубок</w:t>
      </w:r>
      <w:proofErr w:type="gramStart"/>
      <w:r w:rsidRPr="008B6067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br/>
        <w:t>Н</w:t>
      </w:r>
      <w:proofErr w:type="gramEnd"/>
      <w:r w:rsidRPr="008B6067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>ачнет кидаться,</w:t>
      </w:r>
      <w:r w:rsidRPr="008B6067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br/>
        <w:t>Толкнет его,</w:t>
      </w:r>
      <w:r w:rsidRPr="008B6067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br/>
        <w:t>Отпрыгнет вбок…</w:t>
      </w:r>
    </w:p>
    <w:p w:rsidR="008B6067" w:rsidRPr="008B6067" w:rsidRDefault="008B6067" w:rsidP="008B606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</w:pPr>
      <w:r w:rsidRPr="008B6067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>Никак не может</w:t>
      </w:r>
      <w:r w:rsidRPr="008B6067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br/>
        <w:t>Догадаться,</w:t>
      </w:r>
      <w:r w:rsidRPr="008B6067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br/>
        <w:t>Что здесь не мышка,</w:t>
      </w:r>
      <w:r w:rsidRPr="008B6067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br/>
        <w:t>А клубок</w:t>
      </w:r>
      <w:proofErr w:type="gramStart"/>
      <w:r w:rsidRPr="008B6067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>.</w:t>
      </w:r>
      <w:r w:rsidRPr="00270A10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>(</w:t>
      </w:r>
      <w:proofErr w:type="gramEnd"/>
      <w:r w:rsidRPr="00270A10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 xml:space="preserve"> </w:t>
      </w:r>
      <w:r w:rsidRPr="008B6067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 xml:space="preserve">Агния </w:t>
      </w:r>
      <w:proofErr w:type="spellStart"/>
      <w:r w:rsidRPr="008B6067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>Барто</w:t>
      </w:r>
      <w:proofErr w:type="spellEnd"/>
      <w:r w:rsidRPr="00270A10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>)</w:t>
      </w:r>
    </w:p>
    <w:p w:rsidR="008B6067" w:rsidRPr="00270A10" w:rsidRDefault="008B6067" w:rsidP="008B60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</w:pPr>
    </w:p>
    <w:p w:rsidR="008B6067" w:rsidRPr="00270A10" w:rsidRDefault="008B6067" w:rsidP="008B6067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Где происходит действие?</w:t>
      </w:r>
      <w:r w:rsidR="004F78BD"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(в доме, в сарае, в лесу, на поляне, в бассейне, в кинотеатре). Когда ребенок определился, где происходит действие, возникает следующий вопрос.</w:t>
      </w:r>
    </w:p>
    <w:p w:rsidR="004F78BD" w:rsidRPr="00270A10" w:rsidRDefault="004F78BD" w:rsidP="008B6067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Что увидит зритель, когда начнется мультфильм? (дети начинают описывать окружающую среду, педагог предлагает интересные моменты: муха прилетела, </w:t>
      </w:r>
      <w:r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села на нос котенку, свет погас, коврик сбился, дождь пошел, упала ваза с цветами и т.п.). Ребенок включается в игру и начинает придумывать, что же происходит с его героем. </w:t>
      </w:r>
    </w:p>
    <w:p w:rsidR="004F78BD" w:rsidRPr="00270A10" w:rsidRDefault="004F78BD" w:rsidP="008B6067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какой герой у тебя будет? (черный, красный, с бантиком и т.п.)</w:t>
      </w:r>
    </w:p>
    <w:p w:rsidR="004F78BD" w:rsidRPr="00270A10" w:rsidRDefault="004F78BD" w:rsidP="008B6067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Какое настроение у твоего персонажа? </w:t>
      </w:r>
    </w:p>
    <w:p w:rsidR="004F78BD" w:rsidRPr="00270A10" w:rsidRDefault="004F78BD" w:rsidP="008B6067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Что будет происходить с персонажем, клубком? </w:t>
      </w:r>
    </w:p>
    <w:p w:rsidR="004F78BD" w:rsidRPr="00270A10" w:rsidRDefault="004F78BD" w:rsidP="008B6067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Какие детали нам надо изготовить для мультфильма? Зачем их ты включаешь в интерьер?</w:t>
      </w:r>
    </w:p>
    <w:p w:rsidR="008B6067" w:rsidRPr="00270A10" w:rsidRDefault="008B6067" w:rsidP="00462C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E36C0" w:rsidRPr="00270A10" w:rsidRDefault="007D400B" w:rsidP="000847C8">
      <w:pPr>
        <w:pStyle w:val="Default"/>
        <w:spacing w:line="276" w:lineRule="auto"/>
        <w:jc w:val="both"/>
        <w:rPr>
          <w:b/>
          <w:color w:val="181818"/>
          <w:sz w:val="28"/>
          <w:szCs w:val="28"/>
        </w:rPr>
      </w:pPr>
      <w:r w:rsidRPr="00270A10">
        <w:rPr>
          <w:b/>
          <w:color w:val="181818"/>
          <w:sz w:val="28"/>
          <w:szCs w:val="28"/>
        </w:rPr>
        <w:t>Подходы к творческо</w:t>
      </w:r>
      <w:r w:rsidR="00462C70" w:rsidRPr="00270A10">
        <w:rPr>
          <w:b/>
          <w:color w:val="181818"/>
          <w:sz w:val="28"/>
          <w:szCs w:val="28"/>
        </w:rPr>
        <w:t>му</w:t>
      </w:r>
      <w:r w:rsidRPr="00270A10">
        <w:rPr>
          <w:b/>
          <w:color w:val="181818"/>
          <w:sz w:val="28"/>
          <w:szCs w:val="28"/>
        </w:rPr>
        <w:t xml:space="preserve"> зада</w:t>
      </w:r>
      <w:r w:rsidR="00462C70" w:rsidRPr="00270A10">
        <w:rPr>
          <w:b/>
          <w:color w:val="181818"/>
          <w:sz w:val="28"/>
          <w:szCs w:val="28"/>
        </w:rPr>
        <w:t>нию</w:t>
      </w:r>
      <w:r w:rsidRPr="00270A10">
        <w:rPr>
          <w:b/>
          <w:color w:val="181818"/>
          <w:sz w:val="28"/>
          <w:szCs w:val="28"/>
        </w:rPr>
        <w:t>:</w:t>
      </w:r>
    </w:p>
    <w:p w:rsidR="00462C70" w:rsidRPr="00270A10" w:rsidRDefault="00181898" w:rsidP="000847C8">
      <w:pPr>
        <w:pStyle w:val="a5"/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270A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Зада</w:t>
      </w:r>
      <w:r w:rsidR="00462C70" w:rsidRPr="00270A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ние</w:t>
      </w:r>
      <w:r w:rsidRPr="00270A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должна быть интересн</w:t>
      </w:r>
      <w:r w:rsidR="00462C70" w:rsidRPr="00270A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</w:t>
      </w:r>
      <w:r w:rsidRPr="00270A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и значима не только </w:t>
      </w:r>
      <w:r w:rsidR="000847C8" w:rsidRPr="00270A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обучающемуся</w:t>
      </w:r>
      <w:r w:rsidRPr="00270A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,</w:t>
      </w:r>
      <w:r w:rsidR="000847C8" w:rsidRPr="00270A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270A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но и педагогу</w:t>
      </w:r>
      <w:r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Только тогда пед</w:t>
      </w:r>
      <w:r w:rsidR="000847C8"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агог может включиться в содержа</w:t>
      </w:r>
      <w:r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тельную работу и выстраивать собственное мышление навстречу</w:t>
      </w:r>
      <w:r w:rsidR="000847C8"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мышлению детей, а не только заниматься техническими действиями</w:t>
      </w:r>
      <w:r w:rsidR="007D400B"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18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организации детской активности. Тем самым и дети приобретают</w:t>
      </w:r>
      <w:r w:rsidR="000847C8"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18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возможность увидеть во взаимод</w:t>
      </w:r>
      <w:r w:rsidR="000847C8"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ействии норму «взрослого»,</w:t>
      </w:r>
      <w:r w:rsidR="00462C70"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847C8"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</w:t>
      </w:r>
      <w:r w:rsidRPr="001818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метного мышления и выстроить в этом взаимодействии собственную</w:t>
      </w:r>
      <w:r w:rsidR="000847C8"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18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норму. </w:t>
      </w:r>
    </w:p>
    <w:p w:rsidR="00462C70" w:rsidRPr="00270A10" w:rsidRDefault="00462C70" w:rsidP="00462C70">
      <w:pPr>
        <w:pStyle w:val="a5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:rsidR="00462C70" w:rsidRPr="00270A10" w:rsidRDefault="00181898" w:rsidP="000847C8">
      <w:pPr>
        <w:pStyle w:val="a5"/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70A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Зада</w:t>
      </w:r>
      <w:r w:rsidR="00462C70" w:rsidRPr="00270A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ние</w:t>
      </w:r>
      <w:r w:rsidRPr="00270A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должна входить в п</w:t>
      </w:r>
      <w:r w:rsidR="000847C8" w:rsidRPr="00270A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ротиворечие с образом мыслей ре</w:t>
      </w:r>
      <w:r w:rsidRPr="00270A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бенка</w:t>
      </w:r>
      <w:r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того, чтобы побудить его к действительному мышлению, к</w:t>
      </w:r>
      <w:r w:rsidR="000847C8"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мышлению как преодолению инерци</w:t>
      </w:r>
      <w:r w:rsidR="000847C8"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мысли, а не к работе в привыч</w:t>
      </w:r>
      <w:r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ных схемах, представлениях. </w:t>
      </w:r>
      <w:r w:rsidR="00462C70"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1818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ервый вопрос ребенка о том, как это</w:t>
      </w:r>
      <w:r w:rsidR="000847C8"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18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сделать, </w:t>
      </w:r>
      <w:proofErr w:type="gramStart"/>
      <w:r w:rsidRPr="001818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</w:t>
      </w:r>
      <w:proofErr w:type="gramEnd"/>
      <w:r w:rsidRPr="001818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общем-то чисто</w:t>
      </w:r>
      <w:r w:rsidR="000847C8"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технический, превращается в во</w:t>
      </w:r>
      <w:r w:rsidRPr="001818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 о том, как это возможно – вопрос, свидетельствующий о п</w:t>
      </w:r>
      <w:r w:rsidR="000847C8"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оявлении теоретического мышления</w:t>
      </w:r>
      <w:r w:rsidRPr="001818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462C70" w:rsidRPr="00270A10" w:rsidRDefault="00462C70" w:rsidP="00462C70">
      <w:pPr>
        <w:pStyle w:val="a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62C70" w:rsidRPr="00270A10" w:rsidRDefault="00181898" w:rsidP="000847C8">
      <w:pPr>
        <w:pStyle w:val="a5"/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70A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Мир</w:t>
      </w:r>
      <w:r w:rsidR="00462C70" w:rsidRPr="00270A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персонажа</w:t>
      </w:r>
      <w:r w:rsidRPr="00270A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, о котором говорится в </w:t>
      </w:r>
      <w:r w:rsidR="00462C70" w:rsidRPr="00270A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мультфильме</w:t>
      </w:r>
      <w:r w:rsidRPr="00270A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, должен быть логически</w:t>
      </w:r>
      <w:r w:rsidR="000847C8" w:rsidRPr="00270A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270A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возможным</w:t>
      </w:r>
      <w:r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но не реальным. Тогда этот мир вообще можно строить, а</w:t>
      </w:r>
      <w:r w:rsidR="000847C8"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 описывать. </w:t>
      </w:r>
    </w:p>
    <w:p w:rsidR="00462C70" w:rsidRPr="00270A10" w:rsidRDefault="00462C70" w:rsidP="00462C70">
      <w:pPr>
        <w:pStyle w:val="a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62C70" w:rsidRPr="00270A10" w:rsidRDefault="00181898" w:rsidP="000847C8">
      <w:pPr>
        <w:pStyle w:val="a5"/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18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Поскольку удержать несу</w:t>
      </w:r>
      <w:r w:rsidR="000847C8"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ществующее привычным образом не</w:t>
      </w:r>
      <w:r w:rsidRPr="001818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возможно, </w:t>
      </w:r>
      <w:r w:rsidRPr="0018189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задача должна допускать «сказочность»</w:t>
      </w:r>
      <w:r w:rsidRPr="001818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мира со всеми ее</w:t>
      </w:r>
      <w:r w:rsidR="000847C8"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18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атрибутами – с плывущей границе</w:t>
      </w:r>
      <w:r w:rsidR="000847C8"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й знания и с возможностью «ожив</w:t>
      </w:r>
      <w:r w:rsidRPr="001818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ления» происходящего (поскольку сказка – это не только сказочная</w:t>
      </w:r>
      <w:r w:rsidR="00462C70"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18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обстановка, но и сказочный сюжет). Во-первых, это актуализирует те</w:t>
      </w:r>
      <w:r w:rsidR="000847C8"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18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слои детского сознания, которые связаны со «сказочным» возрастом</w:t>
      </w:r>
      <w:r w:rsidR="00462C70"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462C70" w:rsidRPr="00270A10" w:rsidRDefault="00462C70" w:rsidP="00462C70">
      <w:pPr>
        <w:pStyle w:val="a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81898" w:rsidRPr="00181898" w:rsidRDefault="00181898" w:rsidP="000847C8">
      <w:pPr>
        <w:pStyle w:val="a5"/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189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Зада</w:t>
      </w:r>
      <w:r w:rsidR="00462C70" w:rsidRPr="00270A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ние</w:t>
      </w:r>
      <w:r w:rsidRPr="0018189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должна не фиксировать «данное», но указывать то, что</w:t>
      </w:r>
      <w:r w:rsidR="000847C8" w:rsidRPr="00270A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18189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должно быть подвергнуто сомнени</w:t>
      </w:r>
      <w:r w:rsidR="000847C8" w:rsidRPr="00270A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ю и заново проделано.</w:t>
      </w:r>
      <w:r w:rsidR="000847C8"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0847C8"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Этим </w:t>
      </w:r>
      <w:r w:rsidR="00270A10"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сомневаемся</w:t>
      </w:r>
      <w:r w:rsidRPr="001818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«известным и привычным</w:t>
      </w:r>
      <w:r w:rsidR="000847C8"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может стать: чудо, пространст</w:t>
      </w:r>
      <w:r w:rsidR="00270A10"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во, история</w:t>
      </w:r>
      <w:r w:rsidRPr="001818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язык, </w:t>
      </w:r>
      <w:r w:rsidR="00270A10"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эмоции</w:t>
      </w:r>
      <w:r w:rsidRPr="001818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...</w:t>
      </w:r>
      <w:proofErr w:type="gramEnd"/>
    </w:p>
    <w:p w:rsidR="00181898" w:rsidRPr="00270A10" w:rsidRDefault="00181898" w:rsidP="000847C8">
      <w:pPr>
        <w:pStyle w:val="Default"/>
        <w:spacing w:line="276" w:lineRule="auto"/>
        <w:jc w:val="both"/>
        <w:rPr>
          <w:color w:val="181818"/>
          <w:sz w:val="28"/>
          <w:szCs w:val="28"/>
        </w:rPr>
      </w:pPr>
    </w:p>
    <w:p w:rsidR="00181898" w:rsidRPr="00181898" w:rsidRDefault="00270A10" w:rsidP="000847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Мультс</w:t>
      </w:r>
      <w:r w:rsidR="00181898" w:rsidRPr="001818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тудия </w:t>
      </w:r>
      <w:r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</w:t>
      </w:r>
      <w:r w:rsidR="000847C8"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площадк</w:t>
      </w:r>
      <w:r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0847C8"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где де</w:t>
      </w:r>
      <w:r w:rsidR="00181898" w:rsidRPr="001818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ти видят взрослого в момент поиска, </w:t>
      </w:r>
      <w:r w:rsidR="000847C8"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не в момент, когда он расска</w:t>
      </w:r>
      <w:r w:rsidR="00181898" w:rsidRPr="001818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зывает заранее известное «решение»; дети ищут это решение вместе</w:t>
      </w:r>
      <w:r w:rsidR="000847C8"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181898" w:rsidRPr="001818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</w:t>
      </w:r>
      <w:proofErr w:type="gramEnd"/>
      <w:r w:rsidR="00181898" w:rsidRPr="001818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взрослым.</w:t>
      </w:r>
      <w:r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вместе создают новый мир, </w:t>
      </w:r>
      <w:proofErr w:type="gramStart"/>
      <w:r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таким</w:t>
      </w:r>
      <w:proofErr w:type="gramEnd"/>
      <w:r w:rsidRPr="00270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каким они его видят.</w:t>
      </w:r>
    </w:p>
    <w:p w:rsidR="00181898" w:rsidRPr="00270A10" w:rsidRDefault="00181898" w:rsidP="000847C8">
      <w:pPr>
        <w:pStyle w:val="Default"/>
        <w:spacing w:line="276" w:lineRule="auto"/>
        <w:jc w:val="both"/>
        <w:rPr>
          <w:color w:val="181818"/>
          <w:sz w:val="28"/>
          <w:szCs w:val="28"/>
        </w:rPr>
      </w:pPr>
    </w:p>
    <w:p w:rsidR="000847C8" w:rsidRDefault="009C130C" w:rsidP="000847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0833D3" w:rsidRPr="009C130C" w:rsidRDefault="000833D3" w:rsidP="009C130C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9C13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Анофриков</w:t>
      </w:r>
      <w:proofErr w:type="spellEnd"/>
      <w:r w:rsidRPr="009C13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П. И. Принцип работы детской ст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удии мультипликации. Учеб</w:t>
      </w:r>
      <w:r w:rsidRPr="009C13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ное пособие. Детс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кая киностудия «Поиск»/П. И.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Ано</w:t>
      </w:r>
      <w:r w:rsidRPr="009C13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фриков</w:t>
      </w:r>
      <w:proofErr w:type="spellEnd"/>
      <w:r w:rsidRPr="009C13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— Новосибирск, 2008. Электронная версия. </w:t>
      </w:r>
    </w:p>
    <w:p w:rsidR="000833D3" w:rsidRPr="009C130C" w:rsidRDefault="000833D3" w:rsidP="009C130C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C13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Возможные миры или создание практики творческого мышления. Пособие для преподавателей./Авт.: Ефимов В. С., Лаптева А.В., Ермаков С.В. и др./ М.: – </w:t>
      </w:r>
      <w:proofErr w:type="spellStart"/>
      <w:r w:rsidRPr="009C13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Интерпракс</w:t>
      </w:r>
      <w:proofErr w:type="spellEnd"/>
      <w:r w:rsidRPr="009C13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1994. – 128 </w:t>
      </w:r>
      <w:proofErr w:type="gramStart"/>
      <w:r w:rsidRPr="009C13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  <w:r w:rsidRPr="009C13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</w:p>
    <w:p w:rsidR="000833D3" w:rsidRPr="000833D3" w:rsidRDefault="000833D3" w:rsidP="009C130C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083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Жакупова</w:t>
      </w:r>
      <w:proofErr w:type="spellEnd"/>
      <w:r w:rsidRPr="00083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Г. Ш. Педагогические условия формирования </w:t>
      </w:r>
      <w:proofErr w:type="spellStart"/>
      <w:r w:rsidRPr="00083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креативного</w:t>
      </w:r>
      <w:proofErr w:type="spellEnd"/>
      <w:r w:rsidRPr="00083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мышления младших школьников / Г. Ш. </w:t>
      </w:r>
      <w:proofErr w:type="spellStart"/>
      <w:r w:rsidRPr="00083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Жакупова</w:t>
      </w:r>
      <w:proofErr w:type="spellEnd"/>
      <w:r w:rsidRPr="00083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/ Молодой ученый. — 2023. — № 12 (459).</w:t>
      </w:r>
    </w:p>
    <w:p w:rsidR="000833D3" w:rsidRPr="000833D3" w:rsidRDefault="000833D3" w:rsidP="009C130C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3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Иванов, А. М. Эффективные практики развития творческого мышления у обучающихся / А. М. Иванов, Н. И. </w:t>
      </w:r>
      <w:proofErr w:type="spellStart"/>
      <w:r w:rsidRPr="00083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Мазурчук</w:t>
      </w:r>
      <w:proofErr w:type="spellEnd"/>
      <w:r w:rsidRPr="00083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/ Актуальные проблемы психологии личности: Сборник научных трудов. Том Выпуск 17. – Екатеринбург: Уральский государственный педагогический университет, 2020.</w:t>
      </w:r>
    </w:p>
    <w:p w:rsidR="000833D3" w:rsidRPr="000833D3" w:rsidRDefault="000833D3" w:rsidP="009C130C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3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Макарова, Ю. В. Развитие творческого мышления младших школьников / Ю. В. Макарова, К. Н. </w:t>
      </w:r>
      <w:proofErr w:type="spellStart"/>
      <w:r w:rsidRPr="00083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Кузьмакова</w:t>
      </w:r>
      <w:proofErr w:type="spellEnd"/>
      <w:r w:rsidRPr="00083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И. Ю. Троицкая // Символ науки: международный научный журнал. – 2020. – № 3-4(15).</w:t>
      </w:r>
    </w:p>
    <w:p w:rsidR="000833D3" w:rsidRPr="000833D3" w:rsidRDefault="000833D3" w:rsidP="009C130C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9C13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Муродходжаева</w:t>
      </w:r>
      <w:proofErr w:type="spellEnd"/>
      <w:r w:rsidRPr="009C13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Н. С., </w:t>
      </w:r>
      <w:proofErr w:type="spellStart"/>
      <w:r w:rsidRPr="009C13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Амочаева</w:t>
      </w:r>
      <w:proofErr w:type="spellEnd"/>
      <w:r w:rsidRPr="009C13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И. В. Мультстудия «Мой мир» методические рекомендации. — </w:t>
      </w:r>
      <w:proofErr w:type="spellStart"/>
      <w:r w:rsidRPr="009C13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Элти-КУДИЦ</w:t>
      </w:r>
      <w:proofErr w:type="spellEnd"/>
      <w:r w:rsidRPr="009C13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0833D3" w:rsidRPr="000833D3" w:rsidRDefault="000833D3" w:rsidP="009C130C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083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Харагезова</w:t>
      </w:r>
      <w:proofErr w:type="spellEnd"/>
      <w:r w:rsidRPr="00083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Р. М. Проблема развития </w:t>
      </w:r>
      <w:proofErr w:type="spellStart"/>
      <w:r w:rsidRPr="00083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креативности</w:t>
      </w:r>
      <w:proofErr w:type="spellEnd"/>
      <w:r w:rsidRPr="00083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младших школьников / Р. М. </w:t>
      </w:r>
      <w:proofErr w:type="spellStart"/>
      <w:r w:rsidRPr="00083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Харагезова</w:t>
      </w:r>
      <w:proofErr w:type="spellEnd"/>
      <w:r w:rsidRPr="00083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/ Педагогика и психология в современном мире: теоретические и практические исследования, Общество с ограниченной ответственностью "</w:t>
      </w:r>
      <w:proofErr w:type="spellStart"/>
      <w:r w:rsidRPr="00083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Интернаука</w:t>
      </w:r>
      <w:proofErr w:type="spellEnd"/>
      <w:r w:rsidRPr="00083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", 2021.</w:t>
      </w:r>
    </w:p>
    <w:p w:rsidR="009C130C" w:rsidRPr="00270A10" w:rsidRDefault="009C130C" w:rsidP="000833D3">
      <w:pPr>
        <w:pStyle w:val="a5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3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</w:p>
    <w:sectPr w:rsidR="009C130C" w:rsidRPr="00270A10" w:rsidSect="00270A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6E5B"/>
    <w:multiLevelType w:val="hybridMultilevel"/>
    <w:tmpl w:val="BC3E0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F52AF"/>
    <w:multiLevelType w:val="multilevel"/>
    <w:tmpl w:val="CED6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EB6D46"/>
    <w:multiLevelType w:val="hybridMultilevel"/>
    <w:tmpl w:val="183AD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A2B4B"/>
    <w:multiLevelType w:val="multilevel"/>
    <w:tmpl w:val="08D05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DD55C6"/>
    <w:multiLevelType w:val="hybridMultilevel"/>
    <w:tmpl w:val="91CA847E"/>
    <w:lvl w:ilvl="0" w:tplc="7406779C">
      <w:start w:val="1"/>
      <w:numFmt w:val="decimal"/>
      <w:lvlText w:val="%1."/>
      <w:lvlJc w:val="left"/>
      <w:pPr>
        <w:ind w:left="720" w:hanging="360"/>
      </w:pPr>
      <w:rPr>
        <w:rFonts w:hint="default"/>
        <w:color w:val="1806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70227"/>
    <w:multiLevelType w:val="hybridMultilevel"/>
    <w:tmpl w:val="31306B96"/>
    <w:lvl w:ilvl="0" w:tplc="7406779C">
      <w:start w:val="1"/>
      <w:numFmt w:val="decimal"/>
      <w:lvlText w:val="%1."/>
      <w:lvlJc w:val="left"/>
      <w:pPr>
        <w:ind w:left="720" w:hanging="360"/>
      </w:pPr>
      <w:rPr>
        <w:rFonts w:hint="default"/>
        <w:color w:val="1806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A67F6"/>
    <w:multiLevelType w:val="hybridMultilevel"/>
    <w:tmpl w:val="183AD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6631E"/>
    <w:multiLevelType w:val="hybridMultilevel"/>
    <w:tmpl w:val="31306B96"/>
    <w:lvl w:ilvl="0" w:tplc="7406779C">
      <w:start w:val="1"/>
      <w:numFmt w:val="decimal"/>
      <w:lvlText w:val="%1."/>
      <w:lvlJc w:val="left"/>
      <w:pPr>
        <w:ind w:left="720" w:hanging="360"/>
      </w:pPr>
      <w:rPr>
        <w:rFonts w:hint="default"/>
        <w:color w:val="1806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0D62"/>
    <w:rsid w:val="000833D3"/>
    <w:rsid w:val="000847C8"/>
    <w:rsid w:val="000E36C0"/>
    <w:rsid w:val="000F4BD7"/>
    <w:rsid w:val="00110A08"/>
    <w:rsid w:val="00181898"/>
    <w:rsid w:val="001D465C"/>
    <w:rsid w:val="0022420B"/>
    <w:rsid w:val="00270A10"/>
    <w:rsid w:val="00394E68"/>
    <w:rsid w:val="00444989"/>
    <w:rsid w:val="00462C70"/>
    <w:rsid w:val="004F78BD"/>
    <w:rsid w:val="00626A70"/>
    <w:rsid w:val="00741C5D"/>
    <w:rsid w:val="007D400B"/>
    <w:rsid w:val="007E719F"/>
    <w:rsid w:val="00817196"/>
    <w:rsid w:val="008B6067"/>
    <w:rsid w:val="009B6DA5"/>
    <w:rsid w:val="009C130C"/>
    <w:rsid w:val="009E1D66"/>
    <w:rsid w:val="00A80D62"/>
    <w:rsid w:val="00C550C9"/>
    <w:rsid w:val="00CE1C22"/>
    <w:rsid w:val="00D06DCF"/>
    <w:rsid w:val="00D82E26"/>
    <w:rsid w:val="00E53A54"/>
    <w:rsid w:val="00E71424"/>
    <w:rsid w:val="00EC011A"/>
    <w:rsid w:val="00F40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08"/>
  </w:style>
  <w:style w:type="paragraph" w:styleId="2">
    <w:name w:val="heading 2"/>
    <w:basedOn w:val="a"/>
    <w:link w:val="20"/>
    <w:uiPriority w:val="9"/>
    <w:qFormat/>
    <w:rsid w:val="001818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18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36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81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18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18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18189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84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8155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549">
          <w:marLeft w:val="0"/>
          <w:marRight w:val="0"/>
          <w:marTop w:val="0"/>
          <w:marBottom w:val="5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9715">
                      <w:marLeft w:val="0"/>
                      <w:marRight w:val="0"/>
                      <w:marTop w:val="0"/>
                      <w:marBottom w:val="4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39521">
                      <w:marLeft w:val="0"/>
                      <w:marRight w:val="0"/>
                      <w:marTop w:val="427"/>
                      <w:marBottom w:val="4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39353">
                      <w:marLeft w:val="0"/>
                      <w:marRight w:val="0"/>
                      <w:marTop w:val="427"/>
                      <w:marBottom w:val="4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9962">
          <w:blockQuote w:val="1"/>
          <w:marLeft w:val="0"/>
          <w:marRight w:val="0"/>
          <w:marTop w:val="0"/>
          <w:marBottom w:val="1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2024-10-09T10:30:00Z</dcterms:created>
  <dcterms:modified xsi:type="dcterms:W3CDTF">2024-11-17T11:55:00Z</dcterms:modified>
</cp:coreProperties>
</file>