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BA8" w:rsidRDefault="00375BA8" w:rsidP="00A60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18E" w:rsidRDefault="00375BA8" w:rsidP="00A60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глобальных компетенций на уроках истории и обществознания</w:t>
      </w:r>
    </w:p>
    <w:p w:rsidR="00375BA8" w:rsidRPr="00A6018E" w:rsidRDefault="00375BA8" w:rsidP="00A60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18E" w:rsidRDefault="00A556C9" w:rsidP="00A60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18E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A6018E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A6018E">
        <w:rPr>
          <w:rFonts w:ascii="Times New Roman" w:hAnsi="Times New Roman" w:cs="Times New Roman"/>
          <w:sz w:val="28"/>
          <w:szCs w:val="28"/>
        </w:rPr>
        <w:t xml:space="preserve"> века живут во взаимосвязанном, разнообразном и быстро меняющемся мире. Их взросление происходит под влиянием экономических, социальных, культурных, цифровых, демографических, экологических факторов.</w:t>
      </w:r>
      <w:r w:rsidR="007E1EE9" w:rsidRPr="00A6018E">
        <w:rPr>
          <w:rFonts w:ascii="Times New Roman" w:hAnsi="Times New Roman" w:cs="Times New Roman"/>
          <w:sz w:val="28"/>
          <w:szCs w:val="28"/>
        </w:rPr>
        <w:t xml:space="preserve"> Поэтому уже стало понятно, что для достижения жизненного успеха недостаточно знаний и умений, не менее важно овладеть функциональной грамотностью. </w:t>
      </w:r>
    </w:p>
    <w:p w:rsidR="00C42FB3" w:rsidRPr="00A6018E" w:rsidRDefault="007E1EE9" w:rsidP="00A60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18E">
        <w:rPr>
          <w:rFonts w:ascii="Times New Roman" w:hAnsi="Times New Roman" w:cs="Times New Roman"/>
          <w:sz w:val="28"/>
          <w:szCs w:val="28"/>
        </w:rPr>
        <w:t xml:space="preserve">Функционально грамотный человек – это человек, который способен использовать приобретаемые в течение жизни 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 </w:t>
      </w:r>
      <w:r w:rsidR="00E12661" w:rsidRPr="00A6018E">
        <w:rPr>
          <w:rFonts w:ascii="Times New Roman" w:hAnsi="Times New Roman" w:cs="Times New Roman"/>
          <w:sz w:val="28"/>
          <w:szCs w:val="28"/>
        </w:rPr>
        <w:t xml:space="preserve"> </w:t>
      </w:r>
      <w:r w:rsidR="00A601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о</w:t>
      </w:r>
      <w:r w:rsidR="00C42FB3" w:rsidRPr="00A6018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дной из наиболее актуальных и относительно недавно</w:t>
      </w:r>
      <w:r w:rsidR="00A6018E" w:rsidRPr="00A6018E">
        <w:rPr>
          <w:rFonts w:ascii="Times New Roman" w:hAnsi="Times New Roman" w:cs="Times New Roman"/>
          <w:sz w:val="28"/>
          <w:szCs w:val="28"/>
        </w:rPr>
        <w:t xml:space="preserve"> </w:t>
      </w:r>
      <w:r w:rsidR="00C42FB3" w:rsidRPr="00A6018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сформулированных проблем в отечественной педагогике является проблема</w:t>
      </w:r>
      <w:r w:rsidR="00A6018E" w:rsidRPr="00A6018E">
        <w:rPr>
          <w:rFonts w:ascii="Times New Roman" w:hAnsi="Times New Roman" w:cs="Times New Roman"/>
          <w:sz w:val="28"/>
          <w:szCs w:val="28"/>
        </w:rPr>
        <w:t xml:space="preserve"> </w:t>
      </w:r>
      <w:r w:rsidR="00C42FB3" w:rsidRPr="00A6018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у обучающихся функциональной грамотности и глобальных</w:t>
      </w:r>
      <w:r w:rsidR="00A6018E" w:rsidRPr="00A6018E">
        <w:rPr>
          <w:rFonts w:ascii="Times New Roman" w:hAnsi="Times New Roman" w:cs="Times New Roman"/>
          <w:sz w:val="28"/>
          <w:szCs w:val="28"/>
        </w:rPr>
        <w:t xml:space="preserve"> </w:t>
      </w:r>
      <w:r w:rsidR="00C42FB3" w:rsidRPr="00A601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компетенций как одного из ее структурных компонентов.</w:t>
      </w:r>
    </w:p>
    <w:p w:rsidR="002C7083" w:rsidRPr="00A6018E" w:rsidRDefault="007E1EE9" w:rsidP="00A60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18E">
        <w:rPr>
          <w:rFonts w:ascii="Times New Roman" w:hAnsi="Times New Roman" w:cs="Times New Roman"/>
          <w:sz w:val="28"/>
          <w:szCs w:val="28"/>
        </w:rPr>
        <w:t xml:space="preserve">Глобальная компетентность определяется как многомерная </w:t>
      </w:r>
      <w:r w:rsidR="002C7083" w:rsidRPr="00A6018E">
        <w:rPr>
          <w:rFonts w:ascii="Times New Roman" w:hAnsi="Times New Roman" w:cs="Times New Roman"/>
          <w:sz w:val="28"/>
          <w:szCs w:val="28"/>
        </w:rPr>
        <w:t>способность</w:t>
      </w:r>
      <w:r w:rsidRPr="00A6018E">
        <w:rPr>
          <w:rFonts w:ascii="Times New Roman" w:hAnsi="Times New Roman" w:cs="Times New Roman"/>
          <w:sz w:val="28"/>
          <w:szCs w:val="28"/>
        </w:rPr>
        <w:t>, которая включает в себя: способность изучать глобальные и межкультурные проблемы, понимать и ценить различные мировоззрения и точки зрения</w:t>
      </w:r>
      <w:r w:rsidR="002C7083" w:rsidRPr="00A6018E">
        <w:rPr>
          <w:rFonts w:ascii="Times New Roman" w:hAnsi="Times New Roman" w:cs="Times New Roman"/>
          <w:sz w:val="28"/>
          <w:szCs w:val="28"/>
        </w:rPr>
        <w:t>, успешно и уважительно взаимодействовать с другими и принимать меры для коллективного благополучия и устойчивого развития.</w:t>
      </w:r>
    </w:p>
    <w:p w:rsidR="002C7083" w:rsidRPr="00A6018E" w:rsidRDefault="002C7083" w:rsidP="00A601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018E">
        <w:rPr>
          <w:sz w:val="28"/>
          <w:szCs w:val="28"/>
        </w:rPr>
        <w:t>На сегодняшний день ш</w:t>
      </w:r>
      <w:r w:rsidR="00A556C9" w:rsidRPr="00A6018E">
        <w:rPr>
          <w:sz w:val="28"/>
          <w:szCs w:val="28"/>
        </w:rPr>
        <w:t>кола играет решающую роль в развитии глобальных компетенций молодых людей, может предоставить учащимся возможности изучить современные мировые события, которые оказывают влияние</w:t>
      </w:r>
      <w:r w:rsidR="00A6018E">
        <w:rPr>
          <w:sz w:val="28"/>
          <w:szCs w:val="28"/>
        </w:rPr>
        <w:t>,</w:t>
      </w:r>
      <w:r w:rsidR="00A556C9" w:rsidRPr="00A6018E">
        <w:rPr>
          <w:sz w:val="28"/>
          <w:szCs w:val="28"/>
        </w:rPr>
        <w:t xml:space="preserve"> как на мировое сообщество</w:t>
      </w:r>
      <w:r w:rsidRPr="00A6018E">
        <w:rPr>
          <w:sz w:val="28"/>
          <w:szCs w:val="28"/>
        </w:rPr>
        <w:t>,</w:t>
      </w:r>
      <w:r w:rsidR="00A556C9" w:rsidRPr="00A6018E">
        <w:rPr>
          <w:sz w:val="28"/>
          <w:szCs w:val="28"/>
        </w:rPr>
        <w:t xml:space="preserve"> так и на них самих. Педагоги могут научить детей как критически, эффективнее и ответственне</w:t>
      </w:r>
      <w:r w:rsidR="009E64BD" w:rsidRPr="00A6018E">
        <w:rPr>
          <w:sz w:val="28"/>
          <w:szCs w:val="28"/>
        </w:rPr>
        <w:t>е</w:t>
      </w:r>
      <w:r w:rsidR="00A556C9" w:rsidRPr="00A6018E">
        <w:rPr>
          <w:sz w:val="28"/>
          <w:szCs w:val="28"/>
        </w:rPr>
        <w:t xml:space="preserve"> использовать цифровые источники информации и СМИ. </w:t>
      </w:r>
    </w:p>
    <w:p w:rsidR="002C7083" w:rsidRPr="00A6018E" w:rsidRDefault="00A556C9" w:rsidP="00A601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018E">
        <w:rPr>
          <w:sz w:val="28"/>
          <w:szCs w:val="28"/>
        </w:rPr>
        <w:t xml:space="preserve">Зачем </w:t>
      </w:r>
      <w:r w:rsidR="00A6018E">
        <w:rPr>
          <w:sz w:val="28"/>
          <w:szCs w:val="28"/>
        </w:rPr>
        <w:t xml:space="preserve">же </w:t>
      </w:r>
      <w:r w:rsidR="002C7083" w:rsidRPr="00A6018E">
        <w:rPr>
          <w:sz w:val="28"/>
          <w:szCs w:val="28"/>
        </w:rPr>
        <w:t>учащимся овладевать</w:t>
      </w:r>
      <w:r w:rsidRPr="00A6018E">
        <w:rPr>
          <w:sz w:val="28"/>
          <w:szCs w:val="28"/>
        </w:rPr>
        <w:t xml:space="preserve"> глобальны</w:t>
      </w:r>
      <w:r w:rsidR="002C7083" w:rsidRPr="00A6018E">
        <w:rPr>
          <w:sz w:val="28"/>
          <w:szCs w:val="28"/>
        </w:rPr>
        <w:t>ми</w:t>
      </w:r>
      <w:r w:rsidRPr="00A6018E">
        <w:rPr>
          <w:sz w:val="28"/>
          <w:szCs w:val="28"/>
        </w:rPr>
        <w:t xml:space="preserve"> компетенци</w:t>
      </w:r>
      <w:r w:rsidR="002C7083" w:rsidRPr="00A6018E">
        <w:rPr>
          <w:sz w:val="28"/>
          <w:szCs w:val="28"/>
        </w:rPr>
        <w:t>ями</w:t>
      </w:r>
      <w:r w:rsidRPr="00A6018E">
        <w:rPr>
          <w:sz w:val="28"/>
          <w:szCs w:val="28"/>
        </w:rPr>
        <w:t xml:space="preserve">? </w:t>
      </w:r>
    </w:p>
    <w:p w:rsidR="002C7083" w:rsidRPr="00A6018E" w:rsidRDefault="00A556C9" w:rsidP="00A601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018E">
        <w:rPr>
          <w:sz w:val="28"/>
          <w:szCs w:val="28"/>
        </w:rPr>
        <w:t>Чтобы жить в гармонии в многонациональных</w:t>
      </w:r>
      <w:r w:rsidR="00A6018E">
        <w:rPr>
          <w:sz w:val="28"/>
          <w:szCs w:val="28"/>
        </w:rPr>
        <w:t xml:space="preserve"> </w:t>
      </w:r>
      <w:r w:rsidRPr="00A6018E">
        <w:rPr>
          <w:sz w:val="28"/>
          <w:szCs w:val="28"/>
        </w:rPr>
        <w:t>(</w:t>
      </w:r>
      <w:proofErr w:type="spellStart"/>
      <w:r w:rsidRPr="00A6018E">
        <w:rPr>
          <w:sz w:val="28"/>
          <w:szCs w:val="28"/>
        </w:rPr>
        <w:t>мультикультурных</w:t>
      </w:r>
      <w:proofErr w:type="spellEnd"/>
      <w:r w:rsidRPr="00A6018E">
        <w:rPr>
          <w:sz w:val="28"/>
          <w:szCs w:val="28"/>
        </w:rPr>
        <w:t xml:space="preserve">) сообществах. Обучение глобальным компетенциям может повысить возможности трудоустройства. Эффективное общение и правильное поведение в разнообразных коллективах являются ключами к успеху на многих рабочих местах, и будут оставаться таковыми еще больше, поскольку технологии продолжают облегчать людям возможности связи по всему миру. </w:t>
      </w:r>
      <w:r w:rsidR="009E64BD" w:rsidRPr="00A6018E">
        <w:rPr>
          <w:sz w:val="28"/>
          <w:szCs w:val="28"/>
        </w:rPr>
        <w:t>Наконец, обучение глобальной компетенции может помочь сформировать новые поколения, которые заботятся о глобальных проблемах и участвуют в решении социальных, политических, экономических и экологических проблем.</w:t>
      </w:r>
    </w:p>
    <w:p w:rsidR="007A295B" w:rsidRPr="00A6018E" w:rsidRDefault="007A295B" w:rsidP="00A601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018E">
        <w:rPr>
          <w:sz w:val="28"/>
          <w:szCs w:val="28"/>
        </w:rPr>
        <w:t>Бесспорно</w:t>
      </w:r>
      <w:r w:rsidR="00A6018E">
        <w:rPr>
          <w:sz w:val="28"/>
          <w:szCs w:val="28"/>
        </w:rPr>
        <w:t>,</w:t>
      </w:r>
      <w:r w:rsidRPr="00A6018E">
        <w:rPr>
          <w:sz w:val="28"/>
          <w:szCs w:val="28"/>
        </w:rPr>
        <w:t xml:space="preserve"> важную роль в формировани</w:t>
      </w:r>
      <w:r w:rsidR="00A6018E">
        <w:rPr>
          <w:sz w:val="28"/>
          <w:szCs w:val="28"/>
        </w:rPr>
        <w:t>и</w:t>
      </w:r>
      <w:r w:rsidRPr="00A6018E">
        <w:rPr>
          <w:sz w:val="28"/>
          <w:szCs w:val="28"/>
        </w:rPr>
        <w:t xml:space="preserve"> глобальных компетенций играют такие дисциплины, как история и обществознание.</w:t>
      </w:r>
    </w:p>
    <w:p w:rsidR="00EC3EE1" w:rsidRPr="00A6018E" w:rsidRDefault="00EC3EE1" w:rsidP="00A601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018E">
        <w:rPr>
          <w:sz w:val="28"/>
          <w:szCs w:val="28"/>
        </w:rPr>
        <w:t>Теме формирования глобальных компетенций уделено большое внимание, как в самом содержании</w:t>
      </w:r>
      <w:r w:rsidR="00A6018E">
        <w:rPr>
          <w:sz w:val="28"/>
          <w:szCs w:val="28"/>
        </w:rPr>
        <w:t xml:space="preserve"> учебников</w:t>
      </w:r>
      <w:r w:rsidRPr="00A6018E">
        <w:rPr>
          <w:sz w:val="28"/>
          <w:szCs w:val="28"/>
        </w:rPr>
        <w:t xml:space="preserve">, так и  через задания. Часто задания обращаются  к опыту ребенку, к его знаниям, побуждая высказывать свою </w:t>
      </w:r>
      <w:r w:rsidR="00A6018E">
        <w:rPr>
          <w:sz w:val="28"/>
          <w:szCs w:val="28"/>
        </w:rPr>
        <w:lastRenderedPageBreak/>
        <w:t>позицию, критически мыслить, у</w:t>
      </w:r>
      <w:r w:rsidRPr="00A6018E">
        <w:rPr>
          <w:sz w:val="28"/>
          <w:szCs w:val="28"/>
        </w:rPr>
        <w:t xml:space="preserve">чат эффективно действовать индивидуально и в группах. </w:t>
      </w:r>
    </w:p>
    <w:p w:rsidR="006E4B56" w:rsidRPr="00A6018E" w:rsidRDefault="00E12661" w:rsidP="00A601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018E">
        <w:rPr>
          <w:sz w:val="28"/>
          <w:szCs w:val="28"/>
        </w:rPr>
        <w:t xml:space="preserve">Например, </w:t>
      </w:r>
      <w:r w:rsidR="006E4B56" w:rsidRPr="00A6018E">
        <w:rPr>
          <w:sz w:val="28"/>
          <w:szCs w:val="28"/>
        </w:rPr>
        <w:t xml:space="preserve"> при изучении темы «Когда возможности ограничены» в 6 классе автор </w:t>
      </w:r>
      <w:r w:rsidRPr="00A6018E">
        <w:rPr>
          <w:sz w:val="28"/>
          <w:szCs w:val="28"/>
        </w:rPr>
        <w:t xml:space="preserve">учебника Боголюбов </w:t>
      </w:r>
      <w:r w:rsidR="006E4B56" w:rsidRPr="00A6018E">
        <w:rPr>
          <w:sz w:val="28"/>
          <w:szCs w:val="28"/>
        </w:rPr>
        <w:t>предлагает понять простую истину, что, несмотря на какие-то ограничения в здоровье, все мы равны. Приводит примеры того, где и как люди с ограниченными возможностями могут себя реализовать. Ребятам предлагается самостоятельно подготовить рассказ об известном человеке с ограниченными возможностями с помощью интернета. (стр.48).</w:t>
      </w:r>
    </w:p>
    <w:p w:rsidR="0015428F" w:rsidRDefault="0015428F" w:rsidP="00A601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12661" w:rsidRPr="00A6018E" w:rsidRDefault="006E4B56" w:rsidP="00A601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018E">
        <w:rPr>
          <w:sz w:val="28"/>
          <w:szCs w:val="28"/>
        </w:rPr>
        <w:t xml:space="preserve">Другое задание. Рубрика «Жил на свете человек» </w:t>
      </w:r>
      <w:r w:rsidR="00F866D1" w:rsidRPr="00A6018E">
        <w:rPr>
          <w:sz w:val="28"/>
          <w:szCs w:val="28"/>
        </w:rPr>
        <w:t>знакомит</w:t>
      </w:r>
      <w:r w:rsidRPr="00A6018E">
        <w:rPr>
          <w:sz w:val="28"/>
          <w:szCs w:val="28"/>
        </w:rPr>
        <w:t xml:space="preserve"> нас с Эдуардом Аркадьевичем Асадовым, </w:t>
      </w:r>
      <w:r w:rsidR="00F866D1" w:rsidRPr="00A6018E">
        <w:rPr>
          <w:sz w:val="28"/>
          <w:szCs w:val="28"/>
        </w:rPr>
        <w:t>который</w:t>
      </w:r>
      <w:r w:rsidRPr="00A6018E">
        <w:rPr>
          <w:sz w:val="28"/>
          <w:szCs w:val="28"/>
        </w:rPr>
        <w:t xml:space="preserve"> несмотря на потерю зрения, вновь стал писать стихи. Он не потерял веру в жизнь, благодаря поддержке окружавших его людей. Учащимся можно предложить</w:t>
      </w:r>
      <w:r w:rsidR="00BC1878" w:rsidRPr="00A6018E">
        <w:rPr>
          <w:sz w:val="28"/>
          <w:szCs w:val="28"/>
        </w:rPr>
        <w:t xml:space="preserve"> подумать, как каждый из них мог бы помочь таким людям</w:t>
      </w:r>
      <w:r w:rsidRPr="00A6018E">
        <w:rPr>
          <w:sz w:val="28"/>
          <w:szCs w:val="28"/>
        </w:rPr>
        <w:t xml:space="preserve"> на примере местной организации Всероссийского общества слепых</w:t>
      </w:r>
      <w:r w:rsidR="00BC1878" w:rsidRPr="00A6018E">
        <w:rPr>
          <w:sz w:val="28"/>
          <w:szCs w:val="28"/>
        </w:rPr>
        <w:t>.</w:t>
      </w:r>
      <w:r w:rsidR="00A6018E">
        <w:rPr>
          <w:sz w:val="28"/>
          <w:szCs w:val="28"/>
        </w:rPr>
        <w:t xml:space="preserve"> </w:t>
      </w:r>
      <w:r w:rsidR="00BC1878" w:rsidRPr="00A6018E">
        <w:rPr>
          <w:sz w:val="28"/>
          <w:szCs w:val="28"/>
        </w:rPr>
        <w:t xml:space="preserve">Это реальная ситуация, которая поможет детям осознать свои возможности. Учимся глобальному через локальное. </w:t>
      </w:r>
    </w:p>
    <w:p w:rsidR="0015428F" w:rsidRDefault="0015428F" w:rsidP="00A601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C1878" w:rsidRPr="00A6018E" w:rsidRDefault="00BC1878" w:rsidP="00A601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018E">
        <w:rPr>
          <w:sz w:val="28"/>
          <w:szCs w:val="28"/>
        </w:rPr>
        <w:t>Развивая данную тему, в 7 классе в теме «Ка</w:t>
      </w:r>
      <w:r w:rsidR="00E12661" w:rsidRPr="00A6018E">
        <w:rPr>
          <w:sz w:val="28"/>
          <w:szCs w:val="28"/>
        </w:rPr>
        <w:t xml:space="preserve">к устроена общественная жизнь» </w:t>
      </w:r>
      <w:r w:rsidRPr="00A6018E">
        <w:rPr>
          <w:sz w:val="28"/>
          <w:szCs w:val="28"/>
        </w:rPr>
        <w:t>Боголюбов Л.Н. вводит понятие «социальная справедливость»</w:t>
      </w:r>
      <w:r w:rsidR="00F866D1" w:rsidRPr="00A6018E">
        <w:rPr>
          <w:sz w:val="28"/>
          <w:szCs w:val="28"/>
        </w:rPr>
        <w:t xml:space="preserve"> </w:t>
      </w:r>
      <w:r w:rsidR="00897D06" w:rsidRPr="00A6018E">
        <w:rPr>
          <w:sz w:val="28"/>
          <w:szCs w:val="28"/>
        </w:rPr>
        <w:t>- обладание чувствами справедливости, милосердия, чести и достоинства по отношени</w:t>
      </w:r>
      <w:r w:rsidR="00A6018E">
        <w:rPr>
          <w:sz w:val="28"/>
          <w:szCs w:val="28"/>
        </w:rPr>
        <w:t>ю</w:t>
      </w:r>
      <w:r w:rsidR="00897D06" w:rsidRPr="00A6018E">
        <w:rPr>
          <w:sz w:val="28"/>
          <w:szCs w:val="28"/>
        </w:rPr>
        <w:t xml:space="preserve"> к себе и другим людям</w:t>
      </w:r>
      <w:r w:rsidR="00A6018E">
        <w:rPr>
          <w:sz w:val="28"/>
          <w:szCs w:val="28"/>
        </w:rPr>
        <w:t>,</w:t>
      </w:r>
      <w:r w:rsidR="00897D06" w:rsidRPr="00A6018E">
        <w:rPr>
          <w:sz w:val="28"/>
          <w:szCs w:val="28"/>
        </w:rPr>
        <w:t xml:space="preserve"> и приводит памятку, как развивать в себе эти качества. Умения жить в обществе, где живут самые разнообразные люди очень важно. Без него невозможно существовать в современном мире. Это и есть формирование глобальных компетенций.</w:t>
      </w:r>
    </w:p>
    <w:p w:rsidR="00BC1878" w:rsidRPr="00A6018E" w:rsidRDefault="00BC1878" w:rsidP="00A601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6018E" w:rsidRDefault="00897D06" w:rsidP="00A601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018E">
        <w:rPr>
          <w:sz w:val="28"/>
          <w:szCs w:val="28"/>
        </w:rPr>
        <w:t xml:space="preserve">Важной компетенцией является способность критически рассматривать проблемы глобального характера и поиск общего решения. Вопросы экологического кризиса и глобализации поднимаются в 8 классе. Перед учениками ставится вопрос «Человек-венец природы?». Для ответа на него необходимо проанализировать мнение известного ученого Н.Н. Моисеева. Учащиеся должны подумать и объяснить свой выбор, приведя аргументы «за» и «против». </w:t>
      </w:r>
    </w:p>
    <w:p w:rsidR="00EC3EE1" w:rsidRPr="00A6018E" w:rsidRDefault="00897D06" w:rsidP="00A601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018E">
        <w:rPr>
          <w:sz w:val="28"/>
          <w:szCs w:val="28"/>
        </w:rPr>
        <w:t xml:space="preserve">Рассматривая тему глобальных </w:t>
      </w:r>
      <w:r w:rsidR="00461B6F" w:rsidRPr="00A6018E">
        <w:rPr>
          <w:sz w:val="28"/>
          <w:szCs w:val="28"/>
        </w:rPr>
        <w:t>проблем</w:t>
      </w:r>
      <w:r w:rsidRPr="00A6018E">
        <w:rPr>
          <w:sz w:val="28"/>
          <w:szCs w:val="28"/>
        </w:rPr>
        <w:t xml:space="preserve"> современности, нам предлагают различные пути решения</w:t>
      </w:r>
      <w:r w:rsidR="00461B6F" w:rsidRPr="00A6018E">
        <w:rPr>
          <w:sz w:val="28"/>
          <w:szCs w:val="28"/>
        </w:rPr>
        <w:t>. При этом автор спрашивает у учеников, что они лично готовы сделать для решения экологических проблем.</w:t>
      </w:r>
    </w:p>
    <w:p w:rsidR="00461B6F" w:rsidRPr="00A6018E" w:rsidRDefault="00461B6F" w:rsidP="00A601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1175D" w:rsidRPr="00A6018E" w:rsidRDefault="00E1175D" w:rsidP="00A601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018E">
        <w:rPr>
          <w:sz w:val="28"/>
          <w:szCs w:val="28"/>
        </w:rPr>
        <w:t>Таким образом</w:t>
      </w:r>
      <w:r w:rsidR="00A6018E">
        <w:rPr>
          <w:sz w:val="28"/>
          <w:szCs w:val="28"/>
        </w:rPr>
        <w:t xml:space="preserve">, учитель </w:t>
      </w:r>
      <w:r w:rsidRPr="00A6018E">
        <w:rPr>
          <w:sz w:val="28"/>
          <w:szCs w:val="28"/>
        </w:rPr>
        <w:t xml:space="preserve"> подводи</w:t>
      </w:r>
      <w:r w:rsidR="00A6018E">
        <w:rPr>
          <w:sz w:val="28"/>
          <w:szCs w:val="28"/>
        </w:rPr>
        <w:t>т</w:t>
      </w:r>
      <w:r w:rsidRPr="00A6018E">
        <w:rPr>
          <w:sz w:val="28"/>
          <w:szCs w:val="28"/>
        </w:rPr>
        <w:t xml:space="preserve"> к мысли о личной ответственности каждого человека на земле, о необходимости совместно действовать и находить общее решение. Проявление общемировых проблем показало взаимозависимость стран и регионов, значит нужно учиться сотрудничать уже сегодня.</w:t>
      </w:r>
    </w:p>
    <w:p w:rsidR="00A6018E" w:rsidRDefault="00A6018E" w:rsidP="00A601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6018E" w:rsidRDefault="00A6018E" w:rsidP="00A601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A6018E">
        <w:rPr>
          <w:sz w:val="28"/>
          <w:szCs w:val="28"/>
        </w:rPr>
        <w:t>ез изучения тем, связанных с многообразием мира культуры, религии, межнациональных отношений</w:t>
      </w:r>
      <w:r>
        <w:rPr>
          <w:sz w:val="28"/>
          <w:szCs w:val="28"/>
        </w:rPr>
        <w:t xml:space="preserve"> учащийся не сможет </w:t>
      </w:r>
      <w:r w:rsidRPr="00A6018E">
        <w:rPr>
          <w:sz w:val="28"/>
          <w:szCs w:val="28"/>
        </w:rPr>
        <w:t xml:space="preserve"> </w:t>
      </w:r>
      <w:r>
        <w:rPr>
          <w:sz w:val="28"/>
          <w:szCs w:val="28"/>
        </w:rPr>
        <w:t>осознать</w:t>
      </w:r>
      <w:r w:rsidR="0055597E" w:rsidRPr="00A6018E">
        <w:rPr>
          <w:sz w:val="28"/>
          <w:szCs w:val="28"/>
        </w:rPr>
        <w:t xml:space="preserve"> расовые, </w:t>
      </w:r>
      <w:r w:rsidR="0055597E" w:rsidRPr="00A6018E">
        <w:rPr>
          <w:sz w:val="28"/>
          <w:szCs w:val="28"/>
        </w:rPr>
        <w:lastRenderedPageBreak/>
        <w:t>религиозные</w:t>
      </w:r>
      <w:r>
        <w:rPr>
          <w:sz w:val="28"/>
          <w:szCs w:val="28"/>
        </w:rPr>
        <w:t>, к</w:t>
      </w:r>
      <w:r w:rsidR="0055597E" w:rsidRPr="00A6018E">
        <w:rPr>
          <w:sz w:val="28"/>
          <w:szCs w:val="28"/>
        </w:rPr>
        <w:t xml:space="preserve">ультурные различия, </w:t>
      </w:r>
      <w:r>
        <w:rPr>
          <w:sz w:val="28"/>
          <w:szCs w:val="28"/>
        </w:rPr>
        <w:t>не сможет</w:t>
      </w:r>
      <w:r w:rsidRPr="00A6018E">
        <w:rPr>
          <w:sz w:val="28"/>
          <w:szCs w:val="28"/>
        </w:rPr>
        <w:t xml:space="preserve"> </w:t>
      </w:r>
      <w:r w:rsidR="0055597E" w:rsidRPr="00A6018E">
        <w:rPr>
          <w:sz w:val="28"/>
          <w:szCs w:val="28"/>
        </w:rPr>
        <w:t>вступать в открытое уважительное взаимоде</w:t>
      </w:r>
      <w:r>
        <w:rPr>
          <w:sz w:val="28"/>
          <w:szCs w:val="28"/>
        </w:rPr>
        <w:t>йствие с другими людьми</w:t>
      </w:r>
      <w:r w:rsidR="0055597E" w:rsidRPr="00A6018E">
        <w:rPr>
          <w:sz w:val="28"/>
          <w:szCs w:val="28"/>
        </w:rPr>
        <w:t xml:space="preserve">. </w:t>
      </w:r>
    </w:p>
    <w:p w:rsidR="00AB65D3" w:rsidRDefault="0055597E" w:rsidP="00A601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018E">
        <w:rPr>
          <w:sz w:val="28"/>
          <w:szCs w:val="28"/>
        </w:rPr>
        <w:t>Все чаще встает вопрос о существовании разных народов  в одном государстве.</w:t>
      </w:r>
      <w:r w:rsidR="00F30D19" w:rsidRPr="00A6018E">
        <w:rPr>
          <w:sz w:val="28"/>
          <w:szCs w:val="28"/>
        </w:rPr>
        <w:t xml:space="preserve"> Проблема беженцев и мигрантов (п.15 </w:t>
      </w:r>
      <w:r w:rsidR="00AB65D3">
        <w:rPr>
          <w:sz w:val="28"/>
          <w:szCs w:val="28"/>
        </w:rPr>
        <w:t>«</w:t>
      </w:r>
      <w:r w:rsidR="00F30D19" w:rsidRPr="00A6018E">
        <w:rPr>
          <w:sz w:val="28"/>
          <w:szCs w:val="28"/>
        </w:rPr>
        <w:t>Нации и межнациональные отношения»</w:t>
      </w:r>
      <w:r w:rsidR="00AB65D3">
        <w:rPr>
          <w:sz w:val="28"/>
          <w:szCs w:val="28"/>
        </w:rPr>
        <w:t>)</w:t>
      </w:r>
      <w:r w:rsidR="00F30D19" w:rsidRPr="00A6018E">
        <w:rPr>
          <w:sz w:val="28"/>
          <w:szCs w:val="28"/>
        </w:rPr>
        <w:t xml:space="preserve">. Автор приводит некоторые правила, которые помогут жизнь в многонациональном обществе. </w:t>
      </w:r>
    </w:p>
    <w:p w:rsidR="0055597E" w:rsidRPr="00A6018E" w:rsidRDefault="00F30D19" w:rsidP="00A601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018E">
        <w:rPr>
          <w:sz w:val="28"/>
          <w:szCs w:val="28"/>
        </w:rPr>
        <w:t>Например, всегда помните, что нет хороших или плохих национальностей. Человек любой национальности может быть хорошим или плохим, или если в коллективе, в котором вы учитесь или работаете, есть люди, которые по этнической принадлежности отличаются от большинства членов коллектива, нужно относиться с пониманием к особенностям их национальной культуры.</w:t>
      </w:r>
    </w:p>
    <w:p w:rsidR="0015428F" w:rsidRDefault="0015428F" w:rsidP="00A601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B65D3" w:rsidRDefault="00AB65D3" w:rsidP="00A601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Тема межнациональных отношений изучается и на уроках истории.</w:t>
      </w:r>
    </w:p>
    <w:p w:rsidR="00AB65D3" w:rsidRDefault="00F30D19" w:rsidP="00A601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018E">
        <w:rPr>
          <w:sz w:val="28"/>
          <w:szCs w:val="28"/>
        </w:rPr>
        <w:t xml:space="preserve">История России под редакцией </w:t>
      </w:r>
      <w:proofErr w:type="spellStart"/>
      <w:r w:rsidRPr="00A6018E">
        <w:rPr>
          <w:sz w:val="28"/>
          <w:szCs w:val="28"/>
        </w:rPr>
        <w:t>Торкунова</w:t>
      </w:r>
      <w:proofErr w:type="spellEnd"/>
      <w:r w:rsidRPr="00A6018E">
        <w:rPr>
          <w:sz w:val="28"/>
          <w:szCs w:val="28"/>
        </w:rPr>
        <w:t xml:space="preserve"> представлена как неотъемлемая часть исторического процесса и культурного пространства. Рассмотрим пример задания в теме «Место и роль Руси в Европе»</w:t>
      </w:r>
      <w:r w:rsidR="00AB65D3">
        <w:rPr>
          <w:sz w:val="28"/>
          <w:szCs w:val="28"/>
        </w:rPr>
        <w:t>.</w:t>
      </w:r>
      <w:r w:rsidRPr="00A6018E">
        <w:rPr>
          <w:sz w:val="28"/>
          <w:szCs w:val="28"/>
        </w:rPr>
        <w:t xml:space="preserve"> </w:t>
      </w:r>
      <w:r w:rsidR="00AB65D3">
        <w:rPr>
          <w:sz w:val="28"/>
          <w:szCs w:val="28"/>
        </w:rPr>
        <w:t>Р</w:t>
      </w:r>
      <w:r w:rsidRPr="00A6018E">
        <w:rPr>
          <w:sz w:val="28"/>
          <w:szCs w:val="28"/>
        </w:rPr>
        <w:t xml:space="preserve">ебята должны доказать, что в 9-12 </w:t>
      </w:r>
      <w:proofErr w:type="spellStart"/>
      <w:r w:rsidRPr="00A6018E">
        <w:rPr>
          <w:sz w:val="28"/>
          <w:szCs w:val="28"/>
        </w:rPr>
        <w:t>вв</w:t>
      </w:r>
      <w:proofErr w:type="spellEnd"/>
      <w:r w:rsidRPr="00A6018E">
        <w:rPr>
          <w:sz w:val="28"/>
          <w:szCs w:val="28"/>
        </w:rPr>
        <w:t xml:space="preserve"> Русь была частью единого европейского политического и экономического пространства. Или детям предлагается ответить на вопрос «Какие страны и народы</w:t>
      </w:r>
      <w:r w:rsidR="00083207" w:rsidRPr="00A6018E">
        <w:rPr>
          <w:sz w:val="28"/>
          <w:szCs w:val="28"/>
        </w:rPr>
        <w:t>,</w:t>
      </w:r>
      <w:r w:rsidRPr="00A6018E">
        <w:rPr>
          <w:sz w:val="28"/>
          <w:szCs w:val="28"/>
        </w:rPr>
        <w:t xml:space="preserve"> по вашему мнению</w:t>
      </w:r>
      <w:r w:rsidR="00083207" w:rsidRPr="00A6018E">
        <w:rPr>
          <w:sz w:val="28"/>
          <w:szCs w:val="28"/>
        </w:rPr>
        <w:t xml:space="preserve">, </w:t>
      </w:r>
      <w:r w:rsidRPr="00A6018E">
        <w:rPr>
          <w:sz w:val="28"/>
          <w:szCs w:val="28"/>
        </w:rPr>
        <w:t xml:space="preserve">больше всего повлияли </w:t>
      </w:r>
      <w:r w:rsidR="00083207" w:rsidRPr="00A6018E">
        <w:rPr>
          <w:sz w:val="28"/>
          <w:szCs w:val="28"/>
        </w:rPr>
        <w:t xml:space="preserve">на культуру Руси в 9-12 </w:t>
      </w:r>
      <w:proofErr w:type="spellStart"/>
      <w:r w:rsidR="00083207" w:rsidRPr="00A6018E">
        <w:rPr>
          <w:sz w:val="28"/>
          <w:szCs w:val="28"/>
        </w:rPr>
        <w:t>вв</w:t>
      </w:r>
      <w:proofErr w:type="spellEnd"/>
      <w:r w:rsidR="00083207" w:rsidRPr="00A6018E">
        <w:rPr>
          <w:sz w:val="28"/>
          <w:szCs w:val="28"/>
        </w:rPr>
        <w:t xml:space="preserve">? </w:t>
      </w:r>
    </w:p>
    <w:p w:rsidR="0055597E" w:rsidRPr="00A6018E" w:rsidRDefault="00083207" w:rsidP="00A601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018E">
        <w:rPr>
          <w:sz w:val="28"/>
          <w:szCs w:val="28"/>
        </w:rPr>
        <w:t>Учеников подводят к мысли, что Россия постепенно вовлекалась в общеевропейский рынок и культурное пространство. Для этого нужно было налаживать сотрудничество</w:t>
      </w:r>
      <w:r w:rsidR="00AB65D3">
        <w:rPr>
          <w:sz w:val="28"/>
          <w:szCs w:val="28"/>
        </w:rPr>
        <w:t>,</w:t>
      </w:r>
      <w:r w:rsidRPr="00A6018E">
        <w:rPr>
          <w:sz w:val="28"/>
          <w:szCs w:val="28"/>
        </w:rPr>
        <w:t xml:space="preserve"> несмотря на религиозные и культурные различия, уметь выстраивать диалог. А это невозможно без уважительного взаимодействия между людьми.</w:t>
      </w:r>
    </w:p>
    <w:p w:rsidR="00AB65D3" w:rsidRDefault="00817A7F" w:rsidP="00A601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018E">
        <w:rPr>
          <w:sz w:val="28"/>
          <w:szCs w:val="28"/>
        </w:rPr>
        <w:t xml:space="preserve">На уроках </w:t>
      </w:r>
      <w:r w:rsidR="00AB65D3">
        <w:rPr>
          <w:sz w:val="28"/>
          <w:szCs w:val="28"/>
        </w:rPr>
        <w:t xml:space="preserve">истории и </w:t>
      </w:r>
      <w:r w:rsidRPr="00A6018E">
        <w:rPr>
          <w:sz w:val="28"/>
          <w:szCs w:val="28"/>
        </w:rPr>
        <w:t>обществознания формируются умения, которые являются неотъемлемой частью глобальной компетенции</w:t>
      </w:r>
      <w:r w:rsidR="0055597E" w:rsidRPr="00A6018E">
        <w:rPr>
          <w:sz w:val="28"/>
          <w:szCs w:val="28"/>
        </w:rPr>
        <w:t>:</w:t>
      </w:r>
      <w:r w:rsidRPr="00A6018E">
        <w:rPr>
          <w:sz w:val="28"/>
          <w:szCs w:val="28"/>
        </w:rPr>
        <w:t xml:space="preserve"> </w:t>
      </w:r>
    </w:p>
    <w:p w:rsidR="00AB65D3" w:rsidRDefault="00817A7F" w:rsidP="00A601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018E">
        <w:rPr>
          <w:sz w:val="28"/>
          <w:szCs w:val="28"/>
        </w:rPr>
        <w:t xml:space="preserve">критическое мышление, умение аргументировать, умение общаться, работать в команде; способность оценивать информацию; выявлять мнения, подходы, перспективы, анализировать; объяснять сложные ситуации и проблемы; оценивать действия и их последствия; систематизировать, конкретизировать и критически оценивать социальную информацию из адаптированных источников; </w:t>
      </w:r>
    </w:p>
    <w:p w:rsidR="00817A7F" w:rsidRPr="00A6018E" w:rsidRDefault="00AB65D3" w:rsidP="00A601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17A7F" w:rsidRPr="00A6018E">
        <w:rPr>
          <w:sz w:val="28"/>
          <w:szCs w:val="28"/>
        </w:rPr>
        <w:t>риобретение опыта осуществления совместной деятельности, включая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осознание ценности культуры и традиций народов России</w:t>
      </w:r>
    </w:p>
    <w:p w:rsidR="00817A7F" w:rsidRPr="00A6018E" w:rsidRDefault="00AB65D3" w:rsidP="00A601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Для того</w:t>
      </w:r>
      <w:r w:rsidR="00817A7F" w:rsidRPr="00A6018E">
        <w:rPr>
          <w:sz w:val="28"/>
          <w:szCs w:val="28"/>
        </w:rPr>
        <w:t xml:space="preserve"> чтобы сформировать такие умения, задания на урок необходимо подбирать, дифференцируя их по возрасту.</w:t>
      </w:r>
      <w:r w:rsidR="0055597E" w:rsidRPr="00A6018E">
        <w:rPr>
          <w:sz w:val="28"/>
          <w:szCs w:val="28"/>
        </w:rPr>
        <w:t xml:space="preserve"> </w:t>
      </w:r>
      <w:r w:rsidR="00817A7F" w:rsidRPr="00A6018E">
        <w:rPr>
          <w:sz w:val="28"/>
          <w:szCs w:val="28"/>
        </w:rPr>
        <w:t>Сейчас у детей при обсуждении таких тем есть проблемы со связностью и законченностью рассуждений, аргументами, примерами.</w:t>
      </w:r>
    </w:p>
    <w:p w:rsidR="00817A7F" w:rsidRDefault="00817A7F" w:rsidP="00A601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5428F" w:rsidRPr="00A6018E" w:rsidRDefault="0015428F" w:rsidP="00A601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17A7F" w:rsidRPr="0015428F" w:rsidRDefault="00817A7F" w:rsidP="00A601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5428F">
        <w:rPr>
          <w:sz w:val="28"/>
          <w:szCs w:val="28"/>
        </w:rPr>
        <w:lastRenderedPageBreak/>
        <w:t>Задача учителя обществознания</w:t>
      </w:r>
    </w:p>
    <w:p w:rsidR="00817A7F" w:rsidRPr="0015428F" w:rsidRDefault="00817A7F" w:rsidP="00A601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17A7F" w:rsidRPr="0015428F" w:rsidRDefault="00817A7F" w:rsidP="00A601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5428F">
        <w:rPr>
          <w:sz w:val="28"/>
          <w:szCs w:val="28"/>
        </w:rPr>
        <w:t>1. Сформировать умение оценивать ситуацию</w:t>
      </w:r>
    </w:p>
    <w:p w:rsidR="00817A7F" w:rsidRPr="0015428F" w:rsidRDefault="00817A7F" w:rsidP="00A601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17A7F" w:rsidRPr="0015428F" w:rsidRDefault="00817A7F" w:rsidP="00A601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5428F">
        <w:rPr>
          <w:sz w:val="28"/>
          <w:szCs w:val="28"/>
        </w:rPr>
        <w:t>2. По мере возможности, найти выход из сложившейся ситуации</w:t>
      </w:r>
    </w:p>
    <w:p w:rsidR="00817A7F" w:rsidRPr="0015428F" w:rsidRDefault="00817A7F" w:rsidP="00A601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17A7F" w:rsidRPr="0015428F" w:rsidRDefault="00817A7F" w:rsidP="00A601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5428F">
        <w:rPr>
          <w:sz w:val="28"/>
          <w:szCs w:val="28"/>
        </w:rPr>
        <w:t>3. Умение мыслить глобально, а действовать локально.</w:t>
      </w:r>
    </w:p>
    <w:p w:rsidR="00817A7F" w:rsidRPr="0015428F" w:rsidRDefault="00817A7F" w:rsidP="00A601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17A7F" w:rsidRPr="00A6018E" w:rsidRDefault="00AB65D3" w:rsidP="00A601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Сегодня попробую</w:t>
      </w:r>
      <w:r w:rsidR="00817A7F" w:rsidRPr="00A6018E">
        <w:rPr>
          <w:sz w:val="28"/>
          <w:szCs w:val="28"/>
        </w:rPr>
        <w:t xml:space="preserve"> на примере заданий по обществознанию, </w:t>
      </w:r>
      <w:r>
        <w:rPr>
          <w:sz w:val="28"/>
          <w:szCs w:val="28"/>
        </w:rPr>
        <w:t xml:space="preserve">показать, </w:t>
      </w:r>
      <w:r w:rsidR="00817A7F" w:rsidRPr="00A6018E">
        <w:rPr>
          <w:sz w:val="28"/>
          <w:szCs w:val="28"/>
        </w:rPr>
        <w:t>как можно развивать гибкие навыки при решении глобальных проблем.</w:t>
      </w:r>
    </w:p>
    <w:p w:rsidR="00817A7F" w:rsidRPr="00A6018E" w:rsidRDefault="00817A7F" w:rsidP="00A601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17A7F" w:rsidRPr="0015428F" w:rsidRDefault="00817A7F" w:rsidP="00A6018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bookmarkStart w:id="0" w:name="_GoBack"/>
      <w:r w:rsidRPr="0015428F">
        <w:rPr>
          <w:b/>
          <w:sz w:val="28"/>
          <w:szCs w:val="28"/>
        </w:rPr>
        <w:t>Задание № 1 Направлено на понимание проблемы и её решение.</w:t>
      </w:r>
    </w:p>
    <w:bookmarkEnd w:id="0"/>
    <w:p w:rsidR="00817A7F" w:rsidRPr="00A6018E" w:rsidRDefault="00817A7F" w:rsidP="00A601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17A7F" w:rsidRPr="0015428F" w:rsidRDefault="00817A7F" w:rsidP="00A601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5428F">
        <w:rPr>
          <w:sz w:val="28"/>
          <w:szCs w:val="28"/>
        </w:rPr>
        <w:t>Рассмотрите иллюстрации. Какая деятельность человека приводит к таким последствиям? Какую опасность они представляют для человека и природы?</w:t>
      </w:r>
      <w:r w:rsidR="00AB65D3" w:rsidRPr="0015428F">
        <w:rPr>
          <w:sz w:val="28"/>
          <w:szCs w:val="28"/>
        </w:rPr>
        <w:t xml:space="preserve"> (формируем умение оценивать ситуацию)</w:t>
      </w:r>
    </w:p>
    <w:p w:rsidR="00817A7F" w:rsidRPr="0015428F" w:rsidRDefault="00817A7F" w:rsidP="00A601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5428F">
        <w:rPr>
          <w:sz w:val="28"/>
          <w:szCs w:val="28"/>
        </w:rPr>
        <w:t>Если бы у вас была возможность участвовать в решении глобальных проблем, с чего бы вы хотели начать? Почему?</w:t>
      </w:r>
      <w:r w:rsidR="00AB65D3" w:rsidRPr="0015428F">
        <w:rPr>
          <w:sz w:val="28"/>
          <w:szCs w:val="28"/>
        </w:rPr>
        <w:t xml:space="preserve"> (По мере возможности, найти выход из сложившейся ситуации)</w:t>
      </w:r>
    </w:p>
    <w:p w:rsidR="00AB65D3" w:rsidRPr="0015428F" w:rsidRDefault="00817A7F" w:rsidP="00AB65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5428F">
        <w:rPr>
          <w:sz w:val="28"/>
          <w:szCs w:val="28"/>
        </w:rPr>
        <w:t>Представьте, что вам поручили написать закон «Об экологической безопасности населенного пункта». На решение</w:t>
      </w:r>
      <w:r w:rsidR="00AB65D3" w:rsidRPr="0015428F">
        <w:rPr>
          <w:sz w:val="28"/>
          <w:szCs w:val="28"/>
        </w:rPr>
        <w:t>,</w:t>
      </w:r>
      <w:r w:rsidRPr="0015428F">
        <w:rPr>
          <w:sz w:val="28"/>
          <w:szCs w:val="28"/>
        </w:rPr>
        <w:t xml:space="preserve"> каких проблем он был бы нацелен в первую очередь</w:t>
      </w:r>
      <w:proofErr w:type="gramStart"/>
      <w:r w:rsidRPr="0015428F">
        <w:rPr>
          <w:sz w:val="28"/>
          <w:szCs w:val="28"/>
        </w:rPr>
        <w:t>?</w:t>
      </w:r>
      <w:r w:rsidR="00AB65D3" w:rsidRPr="0015428F">
        <w:rPr>
          <w:sz w:val="28"/>
          <w:szCs w:val="28"/>
        </w:rPr>
        <w:t>(</w:t>
      </w:r>
      <w:proofErr w:type="gramEnd"/>
      <w:r w:rsidR="00AB65D3" w:rsidRPr="0015428F">
        <w:rPr>
          <w:sz w:val="28"/>
          <w:szCs w:val="28"/>
        </w:rPr>
        <w:t>Умение мыслить глобально, а действовать локально).</w:t>
      </w:r>
    </w:p>
    <w:p w:rsidR="00AB65D3" w:rsidRDefault="00AB65D3" w:rsidP="00A601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5597E" w:rsidRPr="0015428F" w:rsidRDefault="0055597E" w:rsidP="00A6018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5428F">
        <w:rPr>
          <w:b/>
          <w:sz w:val="28"/>
          <w:szCs w:val="28"/>
          <w:shd w:val="clear" w:color="auto" w:fill="FFFFFF"/>
        </w:rPr>
        <w:t xml:space="preserve">Задание № 2 </w:t>
      </w:r>
      <w:r w:rsidRPr="0015428F">
        <w:rPr>
          <w:b/>
          <w:sz w:val="28"/>
          <w:szCs w:val="28"/>
        </w:rPr>
        <w:t>Направлено на понимание проблемы и её решение.</w:t>
      </w:r>
    </w:p>
    <w:p w:rsidR="0055597E" w:rsidRPr="00A6018E" w:rsidRDefault="0055597E" w:rsidP="00A601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817A7F" w:rsidRPr="00A6018E" w:rsidRDefault="00817A7F" w:rsidP="00A601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018E">
        <w:rPr>
          <w:sz w:val="28"/>
          <w:szCs w:val="28"/>
          <w:shd w:val="clear" w:color="auto" w:fill="FFFFFF"/>
        </w:rPr>
        <w:t>Для иллюстрации</w:t>
      </w:r>
      <w:r w:rsidR="00AB65D3">
        <w:rPr>
          <w:sz w:val="28"/>
          <w:szCs w:val="28"/>
          <w:shd w:val="clear" w:color="auto" w:fill="FFFFFF"/>
        </w:rPr>
        <w:t>,</w:t>
      </w:r>
      <w:r w:rsidRPr="00A6018E">
        <w:rPr>
          <w:sz w:val="28"/>
          <w:szCs w:val="28"/>
          <w:shd w:val="clear" w:color="auto" w:fill="FFFFFF"/>
        </w:rPr>
        <w:t xml:space="preserve"> какой группы глобальных проблем может быть использовано данное изображение? (Дайте обобщенное, а неконкретное название проблеме. Объясните</w:t>
      </w:r>
      <w:r w:rsidR="00AB65D3">
        <w:rPr>
          <w:sz w:val="28"/>
          <w:szCs w:val="28"/>
          <w:shd w:val="clear" w:color="auto" w:fill="FFFFFF"/>
        </w:rPr>
        <w:t>,</w:t>
      </w:r>
      <w:r w:rsidRPr="00A6018E">
        <w:rPr>
          <w:sz w:val="28"/>
          <w:szCs w:val="28"/>
          <w:shd w:val="clear" w:color="auto" w:fill="FFFFFF"/>
        </w:rPr>
        <w:t xml:space="preserve"> почему её относят к глобальным. Какая мера, по вашему мнению</w:t>
      </w:r>
      <w:r w:rsidR="00AB65D3">
        <w:rPr>
          <w:sz w:val="28"/>
          <w:szCs w:val="28"/>
          <w:shd w:val="clear" w:color="auto" w:fill="FFFFFF"/>
        </w:rPr>
        <w:t>,</w:t>
      </w:r>
      <w:r w:rsidRPr="00A6018E">
        <w:rPr>
          <w:sz w:val="28"/>
          <w:szCs w:val="28"/>
          <w:shd w:val="clear" w:color="auto" w:fill="FFFFFF"/>
        </w:rPr>
        <w:t xml:space="preserve"> будет способствовать решению данной проблемы? Какие еще проблемы относят к этой группе глобальных проблем? (Назовите любые две проблемы, аргументируйте свой ответ.)</w:t>
      </w:r>
    </w:p>
    <w:p w:rsidR="00817A7F" w:rsidRPr="00A6018E" w:rsidRDefault="00817A7F" w:rsidP="00A601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018E">
        <w:rPr>
          <w:b/>
          <w:bCs/>
          <w:sz w:val="28"/>
          <w:szCs w:val="28"/>
        </w:rPr>
        <w:t>Задание №</w:t>
      </w:r>
      <w:r w:rsidRPr="00A6018E">
        <w:rPr>
          <w:sz w:val="28"/>
          <w:szCs w:val="28"/>
        </w:rPr>
        <w:t> </w:t>
      </w:r>
      <w:r w:rsidR="0055597E" w:rsidRPr="00A6018E">
        <w:rPr>
          <w:sz w:val="28"/>
          <w:szCs w:val="28"/>
        </w:rPr>
        <w:t>3</w:t>
      </w:r>
    </w:p>
    <w:p w:rsidR="00817A7F" w:rsidRPr="00A6018E" w:rsidRDefault="00817A7F" w:rsidP="00A601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018E">
        <w:rPr>
          <w:sz w:val="28"/>
          <w:szCs w:val="28"/>
        </w:rPr>
        <w:t>Направлено на умение аргументировать, способность оценивать информацию; выявлять мнения, подходы, перспективы, анализировать; объяснять сложные ситуации и проблемы; критически оценивать социальную информацию из адаптированных источников.</w:t>
      </w:r>
    </w:p>
    <w:p w:rsidR="00817A7F" w:rsidRPr="00A6018E" w:rsidRDefault="00817A7F" w:rsidP="00A601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018E">
        <w:rPr>
          <w:sz w:val="28"/>
          <w:szCs w:val="28"/>
        </w:rPr>
        <w:t>Учёные опросили 25-летних и 55-летних граждан страны Z. Им задавали вопрос: «Как Вы считаете, чья обязанность вести домашнее хозяйство?» Результаты опросов (в % от числа отвечавших) приведены на диаграмме.</w:t>
      </w:r>
    </w:p>
    <w:p w:rsidR="00817A7F" w:rsidRPr="00A6018E" w:rsidRDefault="00817A7F" w:rsidP="00A601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018E">
        <w:rPr>
          <w:sz w:val="28"/>
          <w:szCs w:val="28"/>
        </w:rPr>
        <w:t> </w:t>
      </w:r>
    </w:p>
    <w:p w:rsidR="00817A7F" w:rsidRPr="00A6018E" w:rsidRDefault="00817A7F" w:rsidP="00A601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018E">
        <w:rPr>
          <w:sz w:val="28"/>
          <w:szCs w:val="28"/>
        </w:rPr>
        <w:t>Сформулируйте по одному выводу: а) о сходстве и б) о различии в позициях групп опрошенных. Выскажите предположение о том, чем объясняется: а) сходство; б) различие.</w:t>
      </w:r>
    </w:p>
    <w:p w:rsidR="00AB65D3" w:rsidRDefault="00AB65D3" w:rsidP="00A601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17A7F" w:rsidRPr="00A6018E" w:rsidRDefault="00AB65D3" w:rsidP="00A601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 видим, к</w:t>
      </w:r>
      <w:r w:rsidR="00817A7F" w:rsidRPr="00A6018E">
        <w:rPr>
          <w:sz w:val="28"/>
          <w:szCs w:val="28"/>
        </w:rPr>
        <w:t>урс обществознание в силу своей специфики (содержание, формируемые умения) играет большую роль в развитии глобальных компетенций.</w:t>
      </w:r>
    </w:p>
    <w:p w:rsidR="00817A7F" w:rsidRPr="00A6018E" w:rsidRDefault="00817A7F" w:rsidP="00A601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018E">
        <w:rPr>
          <w:sz w:val="28"/>
          <w:szCs w:val="28"/>
        </w:rPr>
        <w:t>• Есть темы, которые конкретно касаются данных вопросов</w:t>
      </w:r>
    </w:p>
    <w:p w:rsidR="00817A7F" w:rsidRPr="00A6018E" w:rsidRDefault="00817A7F" w:rsidP="00A601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018E">
        <w:rPr>
          <w:sz w:val="28"/>
          <w:szCs w:val="28"/>
        </w:rPr>
        <w:t xml:space="preserve">• Есть темы, которые </w:t>
      </w:r>
      <w:r w:rsidR="007A71AD" w:rsidRPr="00A6018E">
        <w:rPr>
          <w:sz w:val="28"/>
          <w:szCs w:val="28"/>
        </w:rPr>
        <w:t>опосредовано,</w:t>
      </w:r>
      <w:r w:rsidRPr="00A6018E">
        <w:rPr>
          <w:sz w:val="28"/>
          <w:szCs w:val="28"/>
        </w:rPr>
        <w:t xml:space="preserve"> работают на развитие данных компетенций</w:t>
      </w:r>
    </w:p>
    <w:p w:rsidR="00817A7F" w:rsidRPr="00A6018E" w:rsidRDefault="00817A7F" w:rsidP="00A601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018E">
        <w:rPr>
          <w:sz w:val="28"/>
          <w:szCs w:val="28"/>
        </w:rPr>
        <w:t>На уроках обществознания формируются умения, которые являются неотъемлемой частью глобальной компетенции – критическое мышление, умение аргументировать, умение общаться, умение работать в команде и т.п.</w:t>
      </w:r>
    </w:p>
    <w:p w:rsidR="00817A7F" w:rsidRPr="00A6018E" w:rsidRDefault="00817A7F" w:rsidP="00A601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018E">
        <w:rPr>
          <w:sz w:val="28"/>
          <w:szCs w:val="28"/>
        </w:rPr>
        <w:t>Те личностные качества, которые позволяют нам быть дисциплинированным, ответственным, лидером, иметь стратегическое и многозадачное мышление, инициативность, организационные навыки, помогут нам добиться наиболее эффективных результатов в нашей работе, однако их необходимо развивать, ведь только человек, обладающий этими навыками</w:t>
      </w:r>
      <w:r w:rsidR="0015428F">
        <w:rPr>
          <w:sz w:val="28"/>
          <w:szCs w:val="28"/>
        </w:rPr>
        <w:t>,</w:t>
      </w:r>
      <w:r w:rsidRPr="00A6018E">
        <w:rPr>
          <w:sz w:val="28"/>
          <w:szCs w:val="28"/>
        </w:rPr>
        <w:t xml:space="preserve"> сможет научить другого, т</w:t>
      </w:r>
      <w:r w:rsidR="00AB65D3">
        <w:rPr>
          <w:sz w:val="28"/>
          <w:szCs w:val="28"/>
        </w:rPr>
        <w:t>.</w:t>
      </w:r>
      <w:r w:rsidRPr="00A6018E">
        <w:rPr>
          <w:sz w:val="28"/>
          <w:szCs w:val="28"/>
        </w:rPr>
        <w:t xml:space="preserve"> </w:t>
      </w:r>
      <w:r w:rsidR="00AB65D3">
        <w:rPr>
          <w:sz w:val="28"/>
          <w:szCs w:val="28"/>
        </w:rPr>
        <w:t>е.</w:t>
      </w:r>
      <w:r w:rsidRPr="00A6018E">
        <w:rPr>
          <w:sz w:val="28"/>
          <w:szCs w:val="28"/>
        </w:rPr>
        <w:t xml:space="preserve"> с какими компетенциями ученик войдет в мир бл</w:t>
      </w:r>
      <w:r w:rsidR="00AB65D3">
        <w:rPr>
          <w:sz w:val="28"/>
          <w:szCs w:val="28"/>
        </w:rPr>
        <w:t>ижайшего будущего зависит от на</w:t>
      </w:r>
      <w:r w:rsidRPr="00A6018E">
        <w:rPr>
          <w:sz w:val="28"/>
          <w:szCs w:val="28"/>
        </w:rPr>
        <w:t xml:space="preserve">с </w:t>
      </w:r>
      <w:r w:rsidR="00AB65D3">
        <w:rPr>
          <w:sz w:val="28"/>
          <w:szCs w:val="28"/>
        </w:rPr>
        <w:t>с вами.</w:t>
      </w:r>
    </w:p>
    <w:p w:rsidR="00A556C9" w:rsidRPr="00A6018E" w:rsidRDefault="007A71AD" w:rsidP="00A601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глобальной компетенции</w:t>
      </w:r>
      <w:r w:rsidR="00A556C9" w:rsidRPr="00A6018E">
        <w:rPr>
          <w:sz w:val="28"/>
          <w:szCs w:val="28"/>
        </w:rPr>
        <w:t xml:space="preserve"> не заканчивается на уровне ООО, это такое состояние человека, которая подвергает его к обучению в течени</w:t>
      </w:r>
      <w:r>
        <w:rPr>
          <w:sz w:val="28"/>
          <w:szCs w:val="28"/>
        </w:rPr>
        <w:t>е</w:t>
      </w:r>
      <w:r w:rsidR="00A556C9" w:rsidRPr="00A6018E">
        <w:rPr>
          <w:sz w:val="28"/>
          <w:szCs w:val="28"/>
        </w:rPr>
        <w:t xml:space="preserve"> всей жизни и формирование глобальной компетенции, как и социализация, никогда не заканчивается.</w:t>
      </w:r>
    </w:p>
    <w:p w:rsidR="00A556C9" w:rsidRPr="00A6018E" w:rsidRDefault="00A556C9" w:rsidP="00A60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556C9" w:rsidRPr="00A6018E" w:rsidSect="002B4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D71B2"/>
    <w:multiLevelType w:val="multilevel"/>
    <w:tmpl w:val="1BD8B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8BD"/>
    <w:rsid w:val="000058BD"/>
    <w:rsid w:val="00083207"/>
    <w:rsid w:val="0015428F"/>
    <w:rsid w:val="002B47EE"/>
    <w:rsid w:val="002C7083"/>
    <w:rsid w:val="00375BA8"/>
    <w:rsid w:val="00402B14"/>
    <w:rsid w:val="00461B6F"/>
    <w:rsid w:val="0055597E"/>
    <w:rsid w:val="005D46F7"/>
    <w:rsid w:val="006E4B56"/>
    <w:rsid w:val="007A295B"/>
    <w:rsid w:val="007A71AD"/>
    <w:rsid w:val="007E1EE9"/>
    <w:rsid w:val="00817A7F"/>
    <w:rsid w:val="00885F16"/>
    <w:rsid w:val="00897D06"/>
    <w:rsid w:val="009E64BD"/>
    <w:rsid w:val="00A556C9"/>
    <w:rsid w:val="00A6018E"/>
    <w:rsid w:val="00AB65D3"/>
    <w:rsid w:val="00BC1878"/>
    <w:rsid w:val="00C42FB3"/>
    <w:rsid w:val="00E1175D"/>
    <w:rsid w:val="00E12661"/>
    <w:rsid w:val="00EC3EE1"/>
    <w:rsid w:val="00F30D19"/>
    <w:rsid w:val="00F866D1"/>
    <w:rsid w:val="00F9281F"/>
    <w:rsid w:val="00FB70B1"/>
    <w:rsid w:val="00FD3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2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6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6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5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</dc:creator>
  <cp:keywords/>
  <dc:description/>
  <cp:lastModifiedBy>Lenovo</cp:lastModifiedBy>
  <cp:revision>24</cp:revision>
  <cp:lastPrinted>2023-03-15T02:21:00Z</cp:lastPrinted>
  <dcterms:created xsi:type="dcterms:W3CDTF">2023-03-11T02:32:00Z</dcterms:created>
  <dcterms:modified xsi:type="dcterms:W3CDTF">2023-08-15T08:20:00Z</dcterms:modified>
</cp:coreProperties>
</file>