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97" w:rsidRDefault="007B1897" w:rsidP="007B189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1"/>
          <w:b/>
          <w:bCs/>
          <w:color w:val="000000"/>
          <w:sz w:val="28"/>
          <w:szCs w:val="28"/>
        </w:rPr>
      </w:pPr>
      <w:bookmarkStart w:id="0" w:name="_GoBack"/>
      <w:r w:rsidRPr="007B1897">
        <w:rPr>
          <w:rStyle w:val="c21"/>
          <w:b/>
          <w:bCs/>
          <w:color w:val="000000"/>
          <w:sz w:val="28"/>
          <w:szCs w:val="28"/>
        </w:rPr>
        <w:t>Методическая разработка "Воспитание нравственно- патриотической культуры дошкольников в условиях современного дошкольного образовательного учреждения через приобщение к истокам культурного наследия русского народа"</w:t>
      </w:r>
    </w:p>
    <w:bookmarkEnd w:id="0"/>
    <w:p w:rsidR="007B1897" w:rsidRDefault="007B1897" w:rsidP="007B189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Проблема педагогического проекта: </w:t>
      </w:r>
      <w:r>
        <w:rPr>
          <w:rStyle w:val="c7"/>
          <w:color w:val="000000"/>
          <w:sz w:val="28"/>
          <w:szCs w:val="28"/>
        </w:rPr>
        <w:t>проблема патриотического воспитания подрастающего поколения сегодня одна из наиболее актуальных. Исторически сложилось,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Дети, начиная с дошкольного возраста, страдают дефицитом знаний о родной стране, особенностях русских традиций. Недостаточная компетентность родителей в воспитании у детей нравственно- патриотической культуры.</w:t>
      </w:r>
    </w:p>
    <w:p w:rsidR="007B1897" w:rsidRDefault="007B1897" w:rsidP="007B189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Президент Российской Федерации В.В. Путин обращает особое внимание на воспитание патриотов нашей страны. В подписанном им Указе о совершенствовании государственной политики в области патриотического воспитания говорится: «Мы должны строить своё будущее и будущие своих детей. И такой фундамент – это патриотизм. Это уважение к своей Родине и традициям, духовным ценностям наших народов. Это ответственность за свою страну и её будущее. Что дети видят, слышат, что они читают, во многом зависит морально-нравственный климат в обществе в целом.</w:t>
      </w:r>
    </w:p>
    <w:p w:rsidR="007B1897" w:rsidRDefault="007B1897" w:rsidP="007B189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Именно в дошкольном возрасте закладывается основа личности: развивается целостное восприятие окружающего мир, непосредственное эмоциональное отношение к окружающим людям, сочувствие к их нуждам и переживаниям.</w:t>
      </w:r>
    </w:p>
    <w:p w:rsidR="007B1897" w:rsidRDefault="007B1897" w:rsidP="007B189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             Во все времена любовь к родине, патриотизм в нашем государстве были чертой национального характера. Исторические элементы патриотизма начали формироваться еще в древности. Стержнем всего российского воспитания являлся патриотизм. Понятие «патриотизм» включает в себя любовь к Родине, к земле, где родился и вырос, гордость за исторические свершения народа. На Руси в X –XIII веке воспитывали в личность веру в победу, в непобедимость богатырей русских, которым смерть в бою не писана. Духовный, творческий патриотизм надо прививать с раннего детства. К сожалению, в последнее время в обществе утрачиваются традиции патриотического сознания, поэтому актуальность проблемы очевидна. Такая система работы   позволяет дать детям начальные знания об истории нашей Родины, русских богатырях. Известна истина: </w:t>
      </w:r>
      <w:r>
        <w:rPr>
          <w:rStyle w:val="c21"/>
          <w:b/>
          <w:bCs/>
          <w:color w:val="000000"/>
          <w:sz w:val="28"/>
          <w:szCs w:val="28"/>
        </w:rPr>
        <w:t>«Что заложено в человеке в начале жизни, то остается навсегда».</w:t>
      </w:r>
    </w:p>
    <w:p w:rsidR="007B1897" w:rsidRDefault="007B1897" w:rsidP="007B189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             </w:t>
      </w:r>
      <w:r>
        <w:rPr>
          <w:rStyle w:val="c14"/>
          <w:color w:val="000000"/>
          <w:sz w:val="28"/>
          <w:szCs w:val="28"/>
        </w:rPr>
        <w:t>С чего начинается любовь к Родине? С дома, с семьи, а далее круг ширится – дети учатся любить и защищать друг друга, становятся солдатами, любят и защищают свою Родину в беде. Воспитывая патриотов своей Родины, очень интересно создать образы сильных и мужественных защитников Родины на примере русских богатырей, воспетых в произведениях литературы и искусства. Хорошим материалом для этого служат сказки и былины. Герои этих произведений несли верную службу, защищая Родину.</w:t>
      </w:r>
    </w:p>
    <w:p w:rsidR="007B1897" w:rsidRDefault="007B1897" w:rsidP="007B189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Приобщение детей к традициям своего народа, к культуре своего края осознается современным обществом жизненно важной проблемой. Именно родная культура должна найти дорогу к сердцу, душе ребенка и лежать в основе его личности. В народе говорится: «Нет дерева без корней, дома без фундамента». Трудно построить будущее без знания исторических корней и опоры на опыт предшествующих поколений. Нельзя быть патриотом, не чувствуя личной связи с Родиной, не зная, как любили и берегли ее наши предки, наши отцы и деды. Но вместе с тем, на сегодняшний день в российской теории и практике нравственно- патриотического воспитания чрезвычайно остро обозначилось противоречие между осознанием роли патриотического воспитания в процессе социализации детей и недостаточной разработанностью содержания программ и технологий патриотического воспитания, реализуемых в педагогической практике дошкольного образования.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 Родители же не всегда занимаются с детьми привитием им навыков нравственно-патриотического воспитания. В связи с этим проблема воспитания нравственно –патриотической культуры детей дошкольного возраста становится одной из актуальных.</w:t>
      </w:r>
    </w:p>
    <w:p w:rsidR="00932C02" w:rsidRDefault="00932C02"/>
    <w:sectPr w:rsidR="0093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97"/>
    <w:rsid w:val="007B1897"/>
    <w:rsid w:val="0093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309F"/>
  <w15:chartTrackingRefBased/>
  <w15:docId w15:val="{1D5EB306-7421-4909-B691-8FEA7666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B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1897"/>
  </w:style>
  <w:style w:type="character" w:customStyle="1" w:styleId="c7">
    <w:name w:val="c7"/>
    <w:basedOn w:val="a0"/>
    <w:rsid w:val="007B1897"/>
  </w:style>
  <w:style w:type="paragraph" w:customStyle="1" w:styleId="c8">
    <w:name w:val="c8"/>
    <w:basedOn w:val="a"/>
    <w:rsid w:val="007B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B1897"/>
  </w:style>
  <w:style w:type="character" w:customStyle="1" w:styleId="c11">
    <w:name w:val="c11"/>
    <w:basedOn w:val="a0"/>
    <w:rsid w:val="007B1897"/>
  </w:style>
  <w:style w:type="paragraph" w:customStyle="1" w:styleId="c2">
    <w:name w:val="c2"/>
    <w:basedOn w:val="a"/>
    <w:rsid w:val="007B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2024-09-05T14:06:00Z</dcterms:created>
  <dcterms:modified xsi:type="dcterms:W3CDTF">2024-09-05T14:11:00Z</dcterms:modified>
</cp:coreProperties>
</file>