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67" w:rsidRPr="00EA41BB" w:rsidRDefault="00C924D3" w:rsidP="00465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1BB">
        <w:rPr>
          <w:rFonts w:ascii="Times New Roman" w:hAnsi="Times New Roman" w:cs="Times New Roman"/>
          <w:b/>
          <w:sz w:val="28"/>
          <w:szCs w:val="28"/>
        </w:rPr>
        <w:t>Современные образовательные тренды: инновации, наставничество, проекты.</w:t>
      </w:r>
    </w:p>
    <w:p w:rsidR="00566066" w:rsidRPr="00EA41BB" w:rsidRDefault="004A676B" w:rsidP="00EA4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1BB">
        <w:rPr>
          <w:rFonts w:ascii="Times New Roman" w:hAnsi="Times New Roman" w:cs="Times New Roman"/>
          <w:sz w:val="28"/>
          <w:szCs w:val="28"/>
        </w:rPr>
        <w:t>«Очень важно, чтобы учителя, которые как раз подают пример детям, тоже не были чем-то застывшим, чтобы они расширяли кругозор, участвовали во всех аспектах жизни школы, много читали, были внимательны к каждому ребенку и показывали детям как много можно достичь, живя согласно духовным ценностям, следуя моральным принципам». –</w:t>
      </w:r>
      <w:r w:rsidR="00566066" w:rsidRPr="00EA41BB">
        <w:rPr>
          <w:rFonts w:ascii="Times New Roman" w:hAnsi="Times New Roman" w:cs="Times New Roman"/>
          <w:sz w:val="28"/>
          <w:szCs w:val="28"/>
        </w:rPr>
        <w:t xml:space="preserve"> </w:t>
      </w:r>
      <w:r w:rsidRPr="00EA41BB">
        <w:rPr>
          <w:rFonts w:ascii="Times New Roman" w:hAnsi="Times New Roman" w:cs="Times New Roman"/>
          <w:sz w:val="28"/>
          <w:szCs w:val="28"/>
        </w:rPr>
        <w:t>Министр просвещения России Сергей Кравцов.</w:t>
      </w:r>
    </w:p>
    <w:p w:rsidR="00566066" w:rsidRPr="00EA41BB" w:rsidRDefault="004A676B" w:rsidP="00EA4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1BB">
        <w:rPr>
          <w:rFonts w:ascii="Times New Roman" w:hAnsi="Times New Roman" w:cs="Times New Roman"/>
          <w:sz w:val="28"/>
          <w:szCs w:val="28"/>
        </w:rPr>
        <w:t xml:space="preserve"> </w:t>
      </w:r>
      <w:r w:rsidR="00566066" w:rsidRPr="00EA41BB">
        <w:rPr>
          <w:rFonts w:ascii="Times New Roman" w:hAnsi="Times New Roman" w:cs="Times New Roman"/>
          <w:sz w:val="28"/>
          <w:szCs w:val="28"/>
        </w:rPr>
        <w:tab/>
        <w:t xml:space="preserve">Образовательная сфера является одной из наиболее динамично </w:t>
      </w:r>
      <w:proofErr w:type="gramStart"/>
      <w:r w:rsidR="00566066" w:rsidRPr="00EA41BB">
        <w:rPr>
          <w:rFonts w:ascii="Times New Roman" w:hAnsi="Times New Roman" w:cs="Times New Roman"/>
          <w:sz w:val="28"/>
          <w:szCs w:val="28"/>
        </w:rPr>
        <w:t>развивающихся</w:t>
      </w:r>
      <w:proofErr w:type="gramEnd"/>
      <w:r w:rsidR="00566066" w:rsidRPr="00EA41BB">
        <w:rPr>
          <w:rFonts w:ascii="Times New Roman" w:hAnsi="Times New Roman" w:cs="Times New Roman"/>
          <w:sz w:val="28"/>
          <w:szCs w:val="28"/>
        </w:rPr>
        <w:t xml:space="preserve"> в современном мире. Быстрые темпы технологического прогресса и изменение социально-экономической среды требуют от системы образования постоянного обновления и адаптации. Внедрение инновационных процессов в  обучении является одним из важных направлений развития образования в 2023 году.</w:t>
      </w:r>
    </w:p>
    <w:p w:rsidR="00566066" w:rsidRPr="00EA41BB" w:rsidRDefault="00566066" w:rsidP="00EA41B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41BB">
        <w:rPr>
          <w:rFonts w:ascii="Times New Roman" w:hAnsi="Times New Roman" w:cs="Times New Roman"/>
          <w:sz w:val="28"/>
          <w:szCs w:val="28"/>
        </w:rPr>
        <w:tab/>
      </w:r>
      <w:r w:rsidR="004B5625" w:rsidRPr="00EA4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Современная школа ищет различные пути реализации своих функций, одним из которых является инновационная деятельность.</w:t>
      </w:r>
    </w:p>
    <w:p w:rsidR="004B5625" w:rsidRPr="00EA41BB" w:rsidRDefault="004B5625" w:rsidP="00EA4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На протяжении ряда лет школа реализует инновационные проекты, участвует в краевых инновационных площадках и комплексах. </w:t>
      </w:r>
    </w:p>
    <w:p w:rsidR="004B5625" w:rsidRPr="00EA41BB" w:rsidRDefault="004B5625" w:rsidP="00EA4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1BB">
        <w:rPr>
          <w:rFonts w:ascii="Times New Roman" w:hAnsi="Times New Roman" w:cs="Times New Roman"/>
          <w:sz w:val="28"/>
          <w:szCs w:val="28"/>
        </w:rPr>
        <w:t>С 2020 по 2022 года в статусе краевого инновационного комплекса по теме «</w:t>
      </w:r>
      <w:r w:rsidR="00FF6A23" w:rsidRPr="00EA41BB">
        <w:rPr>
          <w:rFonts w:ascii="Times New Roman" w:hAnsi="Times New Roman" w:cs="Times New Roman"/>
          <w:bCs/>
          <w:sz w:val="28"/>
          <w:szCs w:val="28"/>
        </w:rPr>
        <w:t>Развитие инженерного мышления обучающихся в образовательной деятельности</w:t>
      </w:r>
      <w:r w:rsidRPr="00EA41BB">
        <w:rPr>
          <w:rFonts w:ascii="Times New Roman" w:hAnsi="Times New Roman" w:cs="Times New Roman"/>
          <w:sz w:val="28"/>
          <w:szCs w:val="28"/>
        </w:rPr>
        <w:t xml:space="preserve">» </w:t>
      </w:r>
      <w:r w:rsidR="00FF6A23" w:rsidRPr="00EA41BB">
        <w:rPr>
          <w:rFonts w:ascii="Times New Roman" w:hAnsi="Times New Roman" w:cs="Times New Roman"/>
          <w:sz w:val="28"/>
          <w:szCs w:val="28"/>
        </w:rPr>
        <w:t xml:space="preserve"> была реализована инновационная программа  по робототехнике под руководством заместителя директора по УВР Руденко С.В., </w:t>
      </w:r>
      <w:proofErr w:type="spellStart"/>
      <w:r w:rsidR="00512964" w:rsidRPr="00EA41B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512964" w:rsidRPr="00EA41BB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FF6A23" w:rsidRPr="00EA41BB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512964" w:rsidRPr="00EA41BB">
        <w:rPr>
          <w:rFonts w:ascii="Times New Roman" w:hAnsi="Times New Roman" w:cs="Times New Roman"/>
          <w:sz w:val="28"/>
          <w:szCs w:val="28"/>
        </w:rPr>
        <w:t>учитель технологии</w:t>
      </w:r>
      <w:r w:rsidR="00FF6A23" w:rsidRPr="00EA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A23" w:rsidRPr="00EA41BB"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 w:rsidR="00FF6A23" w:rsidRPr="00EA41BB">
        <w:rPr>
          <w:rFonts w:ascii="Times New Roman" w:hAnsi="Times New Roman" w:cs="Times New Roman"/>
          <w:sz w:val="28"/>
          <w:szCs w:val="28"/>
        </w:rPr>
        <w:t xml:space="preserve"> Т.М.  Результатом работы</w:t>
      </w:r>
      <w:r w:rsidR="00512964" w:rsidRPr="00EA41BB">
        <w:rPr>
          <w:rFonts w:ascii="Times New Roman" w:hAnsi="Times New Roman" w:cs="Times New Roman"/>
          <w:sz w:val="28"/>
          <w:szCs w:val="28"/>
        </w:rPr>
        <w:t xml:space="preserve"> следующий:</w:t>
      </w:r>
      <w:r w:rsidR="00FF6A23" w:rsidRPr="00EA41BB">
        <w:rPr>
          <w:rFonts w:ascii="Times New Roman" w:hAnsi="Times New Roman" w:cs="Times New Roman"/>
          <w:sz w:val="28"/>
          <w:szCs w:val="28"/>
        </w:rPr>
        <w:t xml:space="preserve"> призовые места, которые заняли наши школьники</w:t>
      </w:r>
      <w:r w:rsidR="00512964" w:rsidRPr="00EA41BB">
        <w:rPr>
          <w:rFonts w:ascii="Times New Roman" w:hAnsi="Times New Roman" w:cs="Times New Roman"/>
          <w:sz w:val="28"/>
          <w:szCs w:val="28"/>
        </w:rPr>
        <w:t xml:space="preserve"> 3-4 классов</w:t>
      </w:r>
      <w:r w:rsidR="00FF6A23" w:rsidRPr="00EA41BB">
        <w:rPr>
          <w:rFonts w:ascii="Times New Roman" w:hAnsi="Times New Roman" w:cs="Times New Roman"/>
          <w:sz w:val="28"/>
          <w:szCs w:val="28"/>
        </w:rPr>
        <w:t xml:space="preserve"> в региональном конкурсе </w:t>
      </w:r>
      <w:proofErr w:type="spellStart"/>
      <w:r w:rsidR="00FF6A23" w:rsidRPr="00EA41BB">
        <w:rPr>
          <w:rFonts w:ascii="Times New Roman" w:hAnsi="Times New Roman" w:cs="Times New Roman"/>
          <w:sz w:val="28"/>
          <w:szCs w:val="28"/>
        </w:rPr>
        <w:t>Ардуинатор</w:t>
      </w:r>
      <w:proofErr w:type="spellEnd"/>
      <w:r w:rsidR="00FF6A23" w:rsidRPr="00EA4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6A23" w:rsidRPr="00EA41BB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="00FF6A23" w:rsidRPr="00EA41BB">
        <w:rPr>
          <w:rFonts w:ascii="Times New Roman" w:hAnsi="Times New Roman" w:cs="Times New Roman"/>
          <w:sz w:val="28"/>
          <w:szCs w:val="28"/>
        </w:rPr>
        <w:t>, городском конкурсе</w:t>
      </w:r>
      <w:proofErr w:type="gramEnd"/>
      <w:r w:rsidR="00FF6A23" w:rsidRPr="00EA41BB">
        <w:rPr>
          <w:rFonts w:ascii="Times New Roman" w:hAnsi="Times New Roman" w:cs="Times New Roman"/>
          <w:sz w:val="28"/>
          <w:szCs w:val="28"/>
        </w:rPr>
        <w:t xml:space="preserve"> проектов «Мой робот»</w:t>
      </w:r>
      <w:r w:rsidR="00512964" w:rsidRPr="00EA41BB">
        <w:rPr>
          <w:rFonts w:ascii="Times New Roman" w:hAnsi="Times New Roman" w:cs="Times New Roman"/>
          <w:sz w:val="28"/>
          <w:szCs w:val="28"/>
        </w:rPr>
        <w:t>; публикация программы в печатном и электронном научном сборнике</w:t>
      </w:r>
      <w:r w:rsidR="00FF6A23" w:rsidRPr="00EA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964" w:rsidRPr="00EA41BB">
        <w:rPr>
          <w:rFonts w:ascii="Times New Roman" w:hAnsi="Times New Roman" w:cs="Times New Roman"/>
          <w:sz w:val="28"/>
          <w:szCs w:val="28"/>
        </w:rPr>
        <w:t>АмГПГУ</w:t>
      </w:r>
      <w:proofErr w:type="spellEnd"/>
      <w:r w:rsidR="00512964" w:rsidRPr="00EA41BB">
        <w:rPr>
          <w:rFonts w:ascii="Times New Roman" w:hAnsi="Times New Roman" w:cs="Times New Roman"/>
          <w:sz w:val="28"/>
          <w:szCs w:val="28"/>
        </w:rPr>
        <w:t xml:space="preserve">; представление  опыта на педагогическом совете школы, открытые внеурочные занятия по </w:t>
      </w:r>
      <w:proofErr w:type="spellStart"/>
      <w:r w:rsidR="00512964" w:rsidRPr="00EA41BB">
        <w:rPr>
          <w:rFonts w:ascii="Times New Roman" w:hAnsi="Times New Roman" w:cs="Times New Roman"/>
          <w:sz w:val="28"/>
          <w:szCs w:val="28"/>
        </w:rPr>
        <w:t>роботехнике</w:t>
      </w:r>
      <w:proofErr w:type="spellEnd"/>
      <w:r w:rsidR="00512964" w:rsidRPr="00EA41BB">
        <w:rPr>
          <w:rFonts w:ascii="Times New Roman" w:hAnsi="Times New Roman" w:cs="Times New Roman"/>
          <w:sz w:val="28"/>
          <w:szCs w:val="28"/>
        </w:rPr>
        <w:t xml:space="preserve">, выступление </w:t>
      </w:r>
      <w:r w:rsidR="004329B6" w:rsidRPr="00EA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9B6" w:rsidRPr="00EA41BB"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 w:rsidR="004329B6" w:rsidRPr="00EA41BB">
        <w:rPr>
          <w:rFonts w:ascii="Times New Roman" w:hAnsi="Times New Roman" w:cs="Times New Roman"/>
          <w:sz w:val="28"/>
          <w:szCs w:val="28"/>
        </w:rPr>
        <w:t xml:space="preserve"> Т.М. </w:t>
      </w:r>
      <w:proofErr w:type="gramStart"/>
      <w:r w:rsidR="00512964" w:rsidRPr="00EA41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12964" w:rsidRPr="00EA41BB">
        <w:rPr>
          <w:rFonts w:ascii="Times New Roman" w:hAnsi="Times New Roman" w:cs="Times New Roman"/>
          <w:sz w:val="28"/>
          <w:szCs w:val="28"/>
        </w:rPr>
        <w:t xml:space="preserve"> методических </w:t>
      </w:r>
      <w:proofErr w:type="spellStart"/>
      <w:r w:rsidR="00512964" w:rsidRPr="00EA41BB">
        <w:rPr>
          <w:rFonts w:ascii="Times New Roman" w:hAnsi="Times New Roman" w:cs="Times New Roman"/>
          <w:sz w:val="28"/>
          <w:szCs w:val="28"/>
        </w:rPr>
        <w:t>семинарах-практикумов</w:t>
      </w:r>
      <w:proofErr w:type="spellEnd"/>
      <w:r w:rsidR="00512964" w:rsidRPr="00EA41BB">
        <w:rPr>
          <w:rFonts w:ascii="Times New Roman" w:hAnsi="Times New Roman" w:cs="Times New Roman"/>
          <w:sz w:val="28"/>
          <w:szCs w:val="28"/>
        </w:rPr>
        <w:t>.</w:t>
      </w:r>
    </w:p>
    <w:p w:rsidR="00973C03" w:rsidRPr="00EA41BB" w:rsidRDefault="004329B6" w:rsidP="00EA41BB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41BB">
        <w:rPr>
          <w:rFonts w:ascii="Times New Roman" w:hAnsi="Times New Roman" w:cs="Times New Roman"/>
          <w:sz w:val="28"/>
          <w:szCs w:val="28"/>
        </w:rPr>
        <w:t>С 2022 года в статусе краевого инновационного комплекса по теме «</w:t>
      </w:r>
      <w:r w:rsidR="00973C03" w:rsidRPr="00EA41BB">
        <w:rPr>
          <w:rFonts w:ascii="Times New Roman" w:hAnsi="Times New Roman" w:cs="Times New Roman"/>
          <w:sz w:val="28"/>
          <w:szCs w:val="28"/>
        </w:rPr>
        <w:t>Использование инструментов бережливых технологий  для совершенствования деятельности образовательной организации</w:t>
      </w:r>
      <w:r w:rsidRPr="00EA41BB">
        <w:rPr>
          <w:rFonts w:ascii="Times New Roman" w:hAnsi="Times New Roman" w:cs="Times New Roman"/>
          <w:sz w:val="28"/>
          <w:szCs w:val="28"/>
        </w:rPr>
        <w:t>»</w:t>
      </w:r>
      <w:r w:rsidR="00973C03" w:rsidRPr="00EA41BB">
        <w:rPr>
          <w:rFonts w:ascii="Times New Roman" w:hAnsi="Times New Roman" w:cs="Times New Roman"/>
          <w:sz w:val="28"/>
          <w:szCs w:val="28"/>
        </w:rPr>
        <w:t xml:space="preserve"> реализуется совместный проект со школой №50. В нашей школе руководит им </w:t>
      </w:r>
      <w:proofErr w:type="spellStart"/>
      <w:r w:rsidR="00973C03" w:rsidRPr="00EA41BB"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 w:rsidR="00973C03" w:rsidRPr="00EA41BB">
        <w:rPr>
          <w:rFonts w:ascii="Times New Roman" w:hAnsi="Times New Roman" w:cs="Times New Roman"/>
          <w:sz w:val="28"/>
          <w:szCs w:val="28"/>
        </w:rPr>
        <w:t xml:space="preserve"> Е.Ц., в творческую группу входят  заместители директора по УВР Руденко С.В., Ремизова Л.Г.,  библиотекарь Долгих Е.А. </w:t>
      </w:r>
      <w:r w:rsidR="00973C03" w:rsidRPr="00EA41BB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="00973C03" w:rsidRPr="00EA41BB">
        <w:rPr>
          <w:rFonts w:ascii="Times New Roman" w:hAnsi="Times New Roman" w:cs="Times New Roman"/>
          <w:sz w:val="28"/>
          <w:szCs w:val="28"/>
        </w:rPr>
        <w:t xml:space="preserve">оптимизация образовательного процесса школы на основе применения инструментов бережливых технологий. Первичными результатами работы стало </w:t>
      </w:r>
      <w:r w:rsidR="00973C03" w:rsidRPr="00EA41BB">
        <w:rPr>
          <w:rFonts w:ascii="Times New Roman" w:hAnsi="Times New Roman" w:cs="Times New Roman"/>
          <w:sz w:val="28"/>
          <w:szCs w:val="28"/>
        </w:rPr>
        <w:lastRenderedPageBreak/>
        <w:t>следующее: участие в краевом событии образовательном акселераторе «От идеи к образовательному продукту», призовое место обучающихся 11а класса совместно с вечерними в краевом конкурсе кейсов «Мечта-Идея-Проект», призовое место команды</w:t>
      </w:r>
      <w:r w:rsidR="009E4753" w:rsidRPr="00EA4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753" w:rsidRPr="00EA41BB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9E4753" w:rsidRPr="00EA41BB">
        <w:rPr>
          <w:rFonts w:ascii="Times New Roman" w:hAnsi="Times New Roman" w:cs="Times New Roman"/>
          <w:sz w:val="28"/>
          <w:szCs w:val="28"/>
        </w:rPr>
        <w:t xml:space="preserve"> а класса в городском фестивале научных обществ НОУФЕСТ. В 2022-2023 учебном году </w:t>
      </w:r>
      <w:proofErr w:type="spellStart"/>
      <w:r w:rsidR="009E4753" w:rsidRPr="00EA41BB">
        <w:rPr>
          <w:rFonts w:ascii="Times New Roman" w:hAnsi="Times New Roman" w:cs="Times New Roman"/>
          <w:sz w:val="28"/>
          <w:szCs w:val="28"/>
        </w:rPr>
        <w:t>Самаркиной</w:t>
      </w:r>
      <w:proofErr w:type="spellEnd"/>
      <w:r w:rsidR="009E4753" w:rsidRPr="00EA41BB">
        <w:rPr>
          <w:rFonts w:ascii="Times New Roman" w:hAnsi="Times New Roman" w:cs="Times New Roman"/>
          <w:sz w:val="28"/>
          <w:szCs w:val="28"/>
        </w:rPr>
        <w:t xml:space="preserve"> Е.Ц., </w:t>
      </w:r>
      <w:proofErr w:type="spellStart"/>
      <w:r w:rsidR="009E4753" w:rsidRPr="00EA41BB">
        <w:rPr>
          <w:rFonts w:ascii="Times New Roman" w:hAnsi="Times New Roman" w:cs="Times New Roman"/>
          <w:sz w:val="28"/>
          <w:szCs w:val="28"/>
        </w:rPr>
        <w:t>Граниной</w:t>
      </w:r>
      <w:proofErr w:type="spellEnd"/>
      <w:r w:rsidR="009E4753" w:rsidRPr="00EA41BB">
        <w:rPr>
          <w:rFonts w:ascii="Times New Roman" w:hAnsi="Times New Roman" w:cs="Times New Roman"/>
          <w:sz w:val="28"/>
          <w:szCs w:val="28"/>
        </w:rPr>
        <w:t xml:space="preserve"> Н.М. </w:t>
      </w:r>
      <w:proofErr w:type="spellStart"/>
      <w:r w:rsidR="009E4753" w:rsidRPr="00EA41BB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9E4753" w:rsidRPr="00EA41BB">
        <w:rPr>
          <w:rFonts w:ascii="Times New Roman" w:hAnsi="Times New Roman" w:cs="Times New Roman"/>
          <w:sz w:val="28"/>
          <w:szCs w:val="28"/>
        </w:rPr>
        <w:t xml:space="preserve"> в ХК ИРО пройдены курсы повышения квалификации  по развитию инновационных процессов в образовательном пространстве. Там нами был представлен продукт инновационного проекта, который оформлен и принят для  размещения на сайте в институте развития образования.  В мае 2023 года погружение в бережливые технологии прошло на муниципальном </w:t>
      </w:r>
      <w:proofErr w:type="spellStart"/>
      <w:r w:rsidR="009E4753" w:rsidRPr="00EA41BB">
        <w:rPr>
          <w:rFonts w:ascii="Times New Roman" w:hAnsi="Times New Roman" w:cs="Times New Roman"/>
          <w:sz w:val="28"/>
          <w:szCs w:val="28"/>
        </w:rPr>
        <w:t>семинаре-пратикуме</w:t>
      </w:r>
      <w:proofErr w:type="spellEnd"/>
      <w:r w:rsidR="009E4753" w:rsidRPr="00EA41BB">
        <w:rPr>
          <w:rFonts w:ascii="Times New Roman" w:hAnsi="Times New Roman" w:cs="Times New Roman"/>
          <w:sz w:val="28"/>
          <w:szCs w:val="28"/>
        </w:rPr>
        <w:t xml:space="preserve"> с участием Ремизовой Л.Г, Руденко С.В., </w:t>
      </w:r>
      <w:proofErr w:type="spellStart"/>
      <w:r w:rsidR="009E4753" w:rsidRPr="00EA41BB">
        <w:rPr>
          <w:rFonts w:ascii="Times New Roman" w:hAnsi="Times New Roman" w:cs="Times New Roman"/>
          <w:sz w:val="28"/>
          <w:szCs w:val="28"/>
        </w:rPr>
        <w:t>Самаркиной</w:t>
      </w:r>
      <w:proofErr w:type="spellEnd"/>
      <w:r w:rsidR="009E4753" w:rsidRPr="00EA41BB">
        <w:rPr>
          <w:rFonts w:ascii="Times New Roman" w:hAnsi="Times New Roman" w:cs="Times New Roman"/>
          <w:sz w:val="28"/>
          <w:szCs w:val="28"/>
        </w:rPr>
        <w:t xml:space="preserve"> Е.Ц. В 2023-2024 году реализация комплекса продолжится, поэтому приглашаю в нашу творческую группу, предлагайте идеи и вместе будем их превращать в жизнь.</w:t>
      </w:r>
      <w:r w:rsidR="00E37248" w:rsidRPr="00EA41BB">
        <w:rPr>
          <w:rFonts w:ascii="Times New Roman" w:hAnsi="Times New Roman" w:cs="Times New Roman"/>
          <w:sz w:val="28"/>
          <w:szCs w:val="28"/>
        </w:rPr>
        <w:t xml:space="preserve"> Ведь </w:t>
      </w:r>
      <w:r w:rsidR="00E37248" w:rsidRPr="00EA4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включение </w:t>
      </w:r>
      <w:r w:rsidR="00E37248" w:rsidRPr="00EA41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педагога</w:t>
      </w:r>
      <w:r w:rsidR="00E37248" w:rsidRPr="00EA4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 </w:t>
      </w:r>
      <w:r w:rsidR="00E37248" w:rsidRPr="00EA41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инновационную</w:t>
      </w:r>
      <w:r w:rsidR="00E37248" w:rsidRPr="00EA4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37248" w:rsidRPr="00EA41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деятельность</w:t>
      </w:r>
      <w:r w:rsidR="00E37248" w:rsidRPr="00EA4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влияет на повышение уровня его профессиональной компетентности, активизирует его стремление к получению новых знаний, к повышению аттестации, к самовыражению, самореализации при решении педагогических задач, к развитию творческого потенциала, и как следствие стимулирование интереса посещения занятий учащимися.</w:t>
      </w:r>
    </w:p>
    <w:p w:rsidR="004329B6" w:rsidRPr="00EA41BB" w:rsidRDefault="00E37248" w:rsidP="00EA41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важнейших задач современного образования является создание условий для раскрытия и реализации творческого потенциала личности. Для этого современной школе нужен профессионально компетентный, творческий педагог, способный к осмысленному включению в инновационные процессы. Однако</w:t>
      </w:r>
      <w:proofErr w:type="gramStart"/>
      <w:r w:rsidRPr="00EA4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EA4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социально-педагогические исследования процесса адаптации молодого учителя в школе показывают, что даже при достаточно высоком уровне готовности к педагогической деятельности личностная и профессиональная адаптация может протекать длительно и сложно. Возрождение наставничества обосновывается важностью и значимостью применения данного типа отношений как резерва успешной подготовки специалистов, способных отвечать на вызовы времени.</w:t>
      </w:r>
    </w:p>
    <w:p w:rsidR="00973C03" w:rsidRPr="00EA41BB" w:rsidRDefault="00E37248" w:rsidP="00EA4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1BB">
        <w:rPr>
          <w:rFonts w:ascii="Times New Roman" w:hAnsi="Times New Roman" w:cs="Times New Roman"/>
          <w:sz w:val="28"/>
          <w:szCs w:val="28"/>
        </w:rPr>
        <w:t>В нашей школе</w:t>
      </w:r>
      <w:r w:rsidR="00BC2F54" w:rsidRPr="00EA41BB">
        <w:rPr>
          <w:rFonts w:ascii="Times New Roman" w:hAnsi="Times New Roman" w:cs="Times New Roman"/>
          <w:sz w:val="28"/>
          <w:szCs w:val="28"/>
        </w:rPr>
        <w:t xml:space="preserve"> традиционно</w:t>
      </w:r>
      <w:r w:rsidRPr="00EA41BB">
        <w:rPr>
          <w:rFonts w:ascii="Times New Roman" w:hAnsi="Times New Roman" w:cs="Times New Roman"/>
          <w:sz w:val="28"/>
          <w:szCs w:val="28"/>
        </w:rPr>
        <w:t xml:space="preserve"> ежегодно назначается наставник и к нему закрепляется молодой педагог. </w:t>
      </w:r>
      <w:r w:rsidR="00BC2F54" w:rsidRPr="00EA41BB">
        <w:rPr>
          <w:rFonts w:ascii="Times New Roman" w:hAnsi="Times New Roman" w:cs="Times New Roman"/>
          <w:sz w:val="28"/>
          <w:szCs w:val="28"/>
        </w:rPr>
        <w:t xml:space="preserve">В прошлом учебном году формат немного изменился  на формат «учитель-студент», наставниками у студентов были учителя </w:t>
      </w:r>
      <w:proofErr w:type="spellStart"/>
      <w:r w:rsidR="00BC2F54" w:rsidRPr="00EA41BB">
        <w:rPr>
          <w:rFonts w:ascii="Times New Roman" w:hAnsi="Times New Roman" w:cs="Times New Roman"/>
          <w:sz w:val="28"/>
          <w:szCs w:val="28"/>
        </w:rPr>
        <w:t>Шелестова</w:t>
      </w:r>
      <w:proofErr w:type="spellEnd"/>
      <w:r w:rsidR="00BC2F54" w:rsidRPr="00EA41BB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="00BC2F54" w:rsidRPr="00EA41BB"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 w:rsidR="00BC2F54" w:rsidRPr="00EA41BB">
        <w:rPr>
          <w:rFonts w:ascii="Times New Roman" w:hAnsi="Times New Roman" w:cs="Times New Roman"/>
          <w:sz w:val="28"/>
          <w:szCs w:val="28"/>
        </w:rPr>
        <w:t xml:space="preserve"> Е.Ц., у молодых педагогов английского языка учитель </w:t>
      </w:r>
      <w:proofErr w:type="spellStart"/>
      <w:r w:rsidR="00BC2F54" w:rsidRPr="00EA41BB">
        <w:rPr>
          <w:rFonts w:ascii="Times New Roman" w:hAnsi="Times New Roman" w:cs="Times New Roman"/>
          <w:sz w:val="28"/>
          <w:szCs w:val="28"/>
        </w:rPr>
        <w:t>Птицина</w:t>
      </w:r>
      <w:proofErr w:type="spellEnd"/>
      <w:r w:rsidR="00BC2F54" w:rsidRPr="00EA41BB">
        <w:rPr>
          <w:rFonts w:ascii="Times New Roman" w:hAnsi="Times New Roman" w:cs="Times New Roman"/>
          <w:sz w:val="28"/>
          <w:szCs w:val="28"/>
        </w:rPr>
        <w:t xml:space="preserve"> И.Ю.</w:t>
      </w:r>
      <w:r w:rsidR="00DE24AE" w:rsidRPr="00EA41BB">
        <w:rPr>
          <w:rFonts w:ascii="Times New Roman" w:hAnsi="Times New Roman" w:cs="Times New Roman"/>
          <w:sz w:val="28"/>
          <w:szCs w:val="28"/>
        </w:rPr>
        <w:t xml:space="preserve"> В этом году к нам прибыло много новых коллег – </w:t>
      </w:r>
      <w:r w:rsidR="00EA41BB" w:rsidRPr="00EA41BB">
        <w:rPr>
          <w:rFonts w:ascii="Times New Roman" w:hAnsi="Times New Roman" w:cs="Times New Roman"/>
          <w:sz w:val="28"/>
          <w:szCs w:val="28"/>
        </w:rPr>
        <w:t>это большая радость для коллектива, и учителей-наставников тоже не мало.</w:t>
      </w:r>
    </w:p>
    <w:p w:rsidR="00DE24AE" w:rsidRPr="00EA41BB" w:rsidRDefault="00BC2F54" w:rsidP="00EA41BB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color w:val="333333"/>
          <w:sz w:val="28"/>
          <w:szCs w:val="28"/>
        </w:rPr>
      </w:pPr>
      <w:r w:rsidRPr="00EA41BB">
        <w:rPr>
          <w:sz w:val="28"/>
          <w:szCs w:val="28"/>
        </w:rPr>
        <w:t xml:space="preserve">С 1 сентября 2023 года вводятся новые должности педагог-методист и педагог-наставник. </w:t>
      </w:r>
      <w:r w:rsidRPr="00EA41BB">
        <w:rPr>
          <w:rStyle w:val="a4"/>
          <w:color w:val="333333"/>
          <w:sz w:val="28"/>
          <w:szCs w:val="28"/>
          <w:shd w:val="clear" w:color="auto" w:fill="FFFFFF"/>
        </w:rPr>
        <w:t>Основной смысл этого нововведения</w:t>
      </w:r>
      <w:r w:rsidRPr="00EA41BB">
        <w:rPr>
          <w:color w:val="333333"/>
          <w:sz w:val="28"/>
          <w:szCs w:val="28"/>
          <w:shd w:val="clear" w:color="auto" w:fill="FFFFFF"/>
        </w:rPr>
        <w:t xml:space="preserve"> заключается в </w:t>
      </w:r>
      <w:r w:rsidRPr="00EA41BB">
        <w:rPr>
          <w:color w:val="333333"/>
          <w:sz w:val="28"/>
          <w:szCs w:val="28"/>
          <w:shd w:val="clear" w:color="auto" w:fill="FFFFFF"/>
        </w:rPr>
        <w:lastRenderedPageBreak/>
        <w:t>том, чтобы создать для учителей возможность вертикального роста внутри своей профессии.</w:t>
      </w:r>
      <w:r w:rsidR="00DE24AE" w:rsidRPr="00EA41BB">
        <w:rPr>
          <w:color w:val="333333"/>
          <w:sz w:val="28"/>
          <w:szCs w:val="28"/>
          <w:shd w:val="clear" w:color="auto" w:fill="FFFFFF"/>
        </w:rPr>
        <w:t xml:space="preserve"> В современной школе учитель последовательно проходит три ступени профессионального развития: выпускник педвуза (молодой специалист) — учитель первой категории — учитель высшей категории. На любой из этих ступеней педагог выполняет одни и те же трудовые обязанности: обучает и воспитывает детей. Предлагаемая модель квалификационных категорий состоит также из трех ступеней: учитель — старший учитель (учитель-методист) — ведущий учитель (учитель-наставник). </w:t>
      </w:r>
      <w:r w:rsidR="00DE24AE" w:rsidRPr="00EA41BB">
        <w:rPr>
          <w:color w:val="333333"/>
          <w:sz w:val="28"/>
          <w:szCs w:val="28"/>
        </w:rPr>
        <w:t>Чем они отличаются от уже существующей градации: учителей первой и высшей категорий?</w:t>
      </w:r>
    </w:p>
    <w:p w:rsidR="00DE24AE" w:rsidRPr="00EA41BB" w:rsidRDefault="00DE24AE" w:rsidP="00EA41BB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color w:val="333333"/>
          <w:sz w:val="28"/>
          <w:szCs w:val="28"/>
        </w:rPr>
      </w:pPr>
      <w:r w:rsidRPr="00EA41BB">
        <w:rPr>
          <w:color w:val="333333"/>
          <w:sz w:val="28"/>
          <w:szCs w:val="28"/>
        </w:rPr>
        <w:t>Для перемещения на более высокую ступень педагогу нужно будет проработать в школе не менее 5 лет (для получения должности старшего учителя) и 10 лет (для должности ведущего учителя). Кроме этого, нужно будет пройти аттестацию (в форме тестирования в РЦОИ). </w:t>
      </w:r>
    </w:p>
    <w:p w:rsidR="00EA41BB" w:rsidRPr="00EA41BB" w:rsidRDefault="00DE24AE" w:rsidP="00EA4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1BB">
        <w:rPr>
          <w:rFonts w:ascii="Times New Roman" w:hAnsi="Times New Roman" w:cs="Times New Roman"/>
          <w:sz w:val="28"/>
          <w:szCs w:val="28"/>
        </w:rPr>
        <w:t>Что касается оплаты, то на данный момент проект предусматривает п</w:t>
      </w:r>
      <w:r w:rsidRPr="00EA4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ересмотр существующих ставок, для того чтобы оплата учительского труда стала более справедливой. В зависимости от полученной категории педагогам полагаются доплаты. Повышенные ставки ждут старших и ведущих учителей.</w:t>
      </w:r>
    </w:p>
    <w:p w:rsidR="00BC2F54" w:rsidRDefault="00EA41BB" w:rsidP="00EA41BB">
      <w:pPr>
        <w:tabs>
          <w:tab w:val="left" w:pos="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41BB">
        <w:rPr>
          <w:rFonts w:ascii="Times New Roman" w:hAnsi="Times New Roman" w:cs="Times New Roman"/>
          <w:sz w:val="28"/>
          <w:szCs w:val="28"/>
        </w:rPr>
        <w:tab/>
      </w:r>
      <w:r w:rsidR="00465CAB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465CAB" w:rsidRDefault="00465CAB" w:rsidP="00465CAB">
      <w:pPr>
        <w:pStyle w:val="a5"/>
        <w:numPr>
          <w:ilvl w:val="0"/>
          <w:numId w:val="1"/>
        </w:numPr>
        <w:tabs>
          <w:tab w:val="left" w:pos="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творческой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Е.Ц., Руденко С.В., Ремизовой Л.Г. продолжить реализацию краевого инновационного комплекса «Использование бережливых технологий в деятельности образовательной организации» до 2024 года;</w:t>
      </w:r>
    </w:p>
    <w:p w:rsidR="00465CAB" w:rsidRPr="00465CAB" w:rsidRDefault="00465CAB" w:rsidP="00465CAB">
      <w:pPr>
        <w:pStyle w:val="a5"/>
        <w:numPr>
          <w:ilvl w:val="0"/>
          <w:numId w:val="1"/>
        </w:numPr>
        <w:tabs>
          <w:tab w:val="left" w:pos="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в школе наставническую деятельность,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педагогов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данном направлении, определить пары наставника и наставляемого: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Абдугаффорова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Маркова Т.С.,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Е.Ц. – Никулина К.С.,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Токарева Ю.П. – Игнатенко Н.Г.</w:t>
      </w:r>
    </w:p>
    <w:sectPr w:rsidR="00465CAB" w:rsidRPr="00465CAB" w:rsidSect="00B3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D35E3"/>
    <w:multiLevelType w:val="hybridMultilevel"/>
    <w:tmpl w:val="0256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4D3"/>
    <w:rsid w:val="004329B6"/>
    <w:rsid w:val="00465CAB"/>
    <w:rsid w:val="004A676B"/>
    <w:rsid w:val="004B5625"/>
    <w:rsid w:val="00512964"/>
    <w:rsid w:val="00566066"/>
    <w:rsid w:val="00973C03"/>
    <w:rsid w:val="009E4753"/>
    <w:rsid w:val="00B32C67"/>
    <w:rsid w:val="00BC2F54"/>
    <w:rsid w:val="00C924D3"/>
    <w:rsid w:val="00DE24AE"/>
    <w:rsid w:val="00E37248"/>
    <w:rsid w:val="00EA41BB"/>
    <w:rsid w:val="00FF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2F54"/>
    <w:rPr>
      <w:b/>
      <w:bCs/>
    </w:rPr>
  </w:style>
  <w:style w:type="paragraph" w:styleId="a5">
    <w:name w:val="List Paragraph"/>
    <w:basedOn w:val="a"/>
    <w:uiPriority w:val="34"/>
    <w:qFormat/>
    <w:rsid w:val="00465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Екетерина</dc:creator>
  <cp:keywords/>
  <dc:description/>
  <cp:lastModifiedBy>Екетерина</cp:lastModifiedBy>
  <cp:revision>6</cp:revision>
  <cp:lastPrinted>2023-08-29T06:10:00Z</cp:lastPrinted>
  <dcterms:created xsi:type="dcterms:W3CDTF">2023-08-29T02:35:00Z</dcterms:created>
  <dcterms:modified xsi:type="dcterms:W3CDTF">2023-08-30T05:37:00Z</dcterms:modified>
</cp:coreProperties>
</file>