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70BE1">
      <w:pPr>
        <w:pStyle w:val="4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Методическая разработка «Пальчиковые игры, как основа развития речи у детей раннего возраста»</w:t>
      </w:r>
    </w:p>
    <w:p w14:paraId="1E55C51A"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/>
          <w:b/>
          <w:i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Саенко</w:t>
      </w:r>
      <w:r>
        <w:rPr>
          <w:rFonts w:hint="default"/>
          <w:b/>
          <w:i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 xml:space="preserve"> Лилия Викторовна</w:t>
      </w:r>
    </w:p>
    <w:p w14:paraId="35D5BD8E"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/>
          <w:b/>
          <w:i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Cs w:val="28"/>
          <w14:textFill>
            <w14:solidFill>
              <w14:schemeClr w14:val="tx1"/>
            </w14:solidFill>
          </w14:textFill>
        </w:rPr>
        <w:t>воспитатель МДОУ детский сад «</w:t>
      </w:r>
      <w:r>
        <w:rPr>
          <w:b/>
          <w:i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Дубравушка</w:t>
      </w:r>
      <w:r>
        <w:rPr>
          <w:b/>
          <w:i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» г. </w:t>
      </w:r>
      <w:r>
        <w:rPr>
          <w:b/>
          <w:i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Балашов</w:t>
      </w:r>
      <w:bookmarkStart w:id="0" w:name="_GoBack"/>
      <w:bookmarkEnd w:id="0"/>
    </w:p>
    <w:p w14:paraId="7BFB1FED">
      <w:pPr>
        <w:pStyle w:val="4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34B289">
      <w:pPr>
        <w:pStyle w:val="5"/>
        <w:shd w:val="clear" w:color="auto" w:fill="FFFFFF"/>
        <w:spacing w:before="0" w:beforeAutospacing="0" w:after="0" w:afterAutospacing="0"/>
        <w:jc w:val="both"/>
        <w:rPr>
          <w:rStyle w:val="6"/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</w:rPr>
        <w:t>Аннотация</w:t>
      </w:r>
    </w:p>
    <w:p w14:paraId="76703801">
      <w:pPr>
        <w:pStyle w:val="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14:paraId="762AF806">
      <w:pPr>
        <w:pStyle w:val="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14:paraId="30CCDAE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формирование устной речи, навыков речевого общения посредством пальчиковых игр.</w:t>
      </w:r>
    </w:p>
    <w:p w14:paraId="707E1C1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развивать у детей основы речевой активности с помощью речевых игр и упражнений;</w:t>
      </w:r>
    </w:p>
    <w:p w14:paraId="111E07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14:paraId="52A823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воспитывать интерес к развитию речи детей с помощью пальчиковых игр.</w:t>
      </w:r>
    </w:p>
    <w:p w14:paraId="2DFA50D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Игры с пальчиками развивают мозг ребенка,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 Руки имеют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Руки как бы подготавливают почву для последующего развития речи. 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</w:t>
      </w:r>
    </w:p>
    <w:p w14:paraId="2D80B8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Использование пальчиковых игр в период адаптации детей раннего возраста к условиям дошкольного учреждения:</w:t>
      </w:r>
    </w:p>
    <w:p w14:paraId="010BB71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пальчиковые игры позволяют наладить доверительные отношения между взрослым и ребенком;</w:t>
      </w:r>
    </w:p>
    <w:p w14:paraId="0E45963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помогают детям преодолеть стрессовые ситуации, связанные с протеканием процесса адаптации;</w:t>
      </w:r>
    </w:p>
    <w:p w14:paraId="54B2303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пальчиковые игры дарят малышам минуты радости, вызывают у них положительное отношение к детскому саду.</w:t>
      </w:r>
    </w:p>
    <w:p w14:paraId="5C1BFCA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Пальчиковые игры имеют следующие характеристики:</w:t>
      </w:r>
    </w:p>
    <w:p w14:paraId="22D1AF4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универсальность - можно играть в любом месте в любое время;</w:t>
      </w:r>
    </w:p>
    <w:p w14:paraId="3AB1D23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кратковременность - обычно не более 2-5 минут;</w:t>
      </w:r>
    </w:p>
    <w:p w14:paraId="047FEC5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активный, но безопасный телесный контакт в групповых играх;</w:t>
      </w:r>
    </w:p>
    <w:p w14:paraId="41685FD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невербальное общение в играх - «молчанках», использование языка жестов;</w:t>
      </w:r>
    </w:p>
    <w:p w14:paraId="2E2C3F4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14:paraId="2850ED2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Что происходит, когда ребёнок занимается пальчиковой гимнастикой?</w:t>
      </w:r>
    </w:p>
    <w:p w14:paraId="242A13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14:paraId="6C8FF6D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14:paraId="68E901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В-третьих, ребёнок учится концентрировать своё внимание и правильно его распределять.</w:t>
      </w:r>
    </w:p>
    <w:p w14:paraId="331C7A2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белее чёткой, ритмичной, яркой.</w:t>
      </w:r>
    </w:p>
    <w:p w14:paraId="6F60ECE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14:paraId="65A62CE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В-шестых, у ребёнка развивается воображение и фантазия.</w:t>
      </w:r>
    </w:p>
    <w:p w14:paraId="6227D4E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14:paraId="77AAE18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в целом речь ребенка.</w:t>
      </w:r>
    </w:p>
    <w:p w14:paraId="5B6965E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функциональное состояние мозга.</w:t>
      </w:r>
    </w:p>
    <w:p w14:paraId="746A536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Пальчиковые игры помогают овладеть практическими навыками, облегчают развитие умения пользования карандашом, кистью, ножницами.</w:t>
      </w:r>
    </w:p>
    <w:p w14:paraId="6509E9E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движениями под стихотворный текст.</w:t>
      </w:r>
    </w:p>
    <w:p w14:paraId="716312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14:paraId="14B2D13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Картотека пальчиковых игр (для детей раннего возраста)</w:t>
      </w: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D"/>
    <w:rsid w:val="000070DD"/>
    <w:rsid w:val="00144B29"/>
    <w:rsid w:val="0046760D"/>
    <w:rsid w:val="00610121"/>
    <w:rsid w:val="00796E06"/>
    <w:rsid w:val="00805EBF"/>
    <w:rsid w:val="008A69AF"/>
    <w:rsid w:val="009145C6"/>
    <w:rsid w:val="00930D3E"/>
    <w:rsid w:val="00BF40BD"/>
    <w:rsid w:val="00DB0A9A"/>
    <w:rsid w:val="00DD047A"/>
    <w:rsid w:val="00DF1A77"/>
    <w:rsid w:val="2C2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9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910</Words>
  <Characters>5192</Characters>
  <Lines>43</Lines>
  <Paragraphs>12</Paragraphs>
  <TotalTime>105</TotalTime>
  <ScaleCrop>false</ScaleCrop>
  <LinksUpToDate>false</LinksUpToDate>
  <CharactersWithSpaces>6090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2023-01-21T17:30:00Z</dcterms:created>
  <dc:creator>Пользователь Windows</dc:creator>
  <cp:lastModifiedBy>Лилия</cp:lastModifiedBy>
  <dcterms:modified xsi:type="dcterms:W3CDTF">2024-07-19T19:18:41Z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36989695E92D4947AD3DE2CB2D29B594_12</vt:lpwstr>
  </property>
</Properties>
</file>