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BD3" w:rsidRDefault="00CD2BD3" w:rsidP="00CD2BD3">
      <w:pPr>
        <w:rPr>
          <w:rFonts w:ascii="Times New Roman" w:hAnsi="Times New Roman" w:cs="Times New Roman"/>
          <w:b/>
          <w:sz w:val="28"/>
          <w:szCs w:val="28"/>
        </w:rPr>
      </w:pPr>
      <w:r w:rsidRPr="004D062F">
        <w:rPr>
          <w:rFonts w:ascii="Times New Roman" w:hAnsi="Times New Roman" w:cs="Times New Roman"/>
          <w:b/>
          <w:sz w:val="28"/>
          <w:szCs w:val="28"/>
        </w:rPr>
        <w:t>Специфика преподавания химии в классах гуманитарного профиля</w:t>
      </w:r>
    </w:p>
    <w:p w:rsidR="00CD2BD3" w:rsidRPr="008C35A7" w:rsidRDefault="00CD2BD3" w:rsidP="00CD2BD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</w:pPr>
      <w:r w:rsidRPr="004D062F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В настоящее время в общеобразовательной школе химия перестает быть одной из основных дисциплин,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не говоря уже о гуманитарном направлении отдельных лицеев и гимназий,</w:t>
      </w:r>
      <w:r w:rsidRPr="004D062F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как например, наша Мариинская гимназия. </w:t>
      </w:r>
      <w:r w:rsidRPr="008C35A7">
        <w:rPr>
          <w:rFonts w:ascii="Times New Roman" w:hAnsi="Times New Roman" w:cs="Times New Roman"/>
          <w:sz w:val="24"/>
          <w:szCs w:val="24"/>
        </w:rPr>
        <w:t>В классах и школах гуманитарного профиля в задачу обучения входит раскрытие роли и места химии в формировании естественнонаучной картины мира, в культурной жизни общества.</w:t>
      </w:r>
    </w:p>
    <w:p w:rsidR="00CD2BD3" w:rsidRDefault="00CD2BD3" w:rsidP="00CD2BD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Возникает вопрос о том, зачем учить химию гуманитариям? </w:t>
      </w:r>
    </w:p>
    <w:p w:rsidR="00CD2BD3" w:rsidRPr="007F0432" w:rsidRDefault="00CD2BD3" w:rsidP="00CD2B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Х</w:t>
      </w:r>
      <w:r w:rsidRPr="004D062F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имия —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4D062F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наука, тесно связанная с материальным миром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.</w:t>
      </w:r>
      <w:r w:rsidRPr="00EF501A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Pr="00EF50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Одних только гуманитарных дисциплин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Pr="00EF50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иностранных языков недостаточно для формирования интеллекта современного человека. Четкое понимание того, как одни явления с неизбежностью порождают другие, составление плана действий, моделирование ситуаций и поиск оптимальных решений,</w:t>
      </w:r>
      <w:r w:rsidRPr="00EF501A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Pr="00EF50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умение предвидеть последствия предпринимаемых действий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Pr="00EF50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эти знания и умения необходимы абсолютно всем.</w:t>
      </w:r>
      <w:r w:rsidRPr="00EF501A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Pr="00EF50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Важней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шая цель школьного образования - </w:t>
      </w:r>
      <w:r w:rsidRPr="00EF50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это подготовка к будущей взрослой жизни.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Выпускник </w:t>
      </w:r>
      <w:r w:rsidRPr="00EF50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должен войти в нее во всеоружии знаний о мире. А он включает не только мир людей, но и мир вещей, и окружающую природу</w:t>
      </w:r>
      <w:proofErr w:type="gramStart"/>
      <w:r w:rsidRPr="007F04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</w:t>
      </w:r>
      <w:proofErr w:type="gramEnd"/>
      <w:r w:rsidRPr="007F04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тобы чувствовать себя в современном мире уверенно и безопасно, надо быть с веществом если не на «ты», то хотя бы шапочно знакомым. А эти знания человек получает в школе, на уроках химии. Он может забыть формулу серной кислоты, но обращаться с ней всю жизнь будет с осторожностью. Точно так же он не закурит на бензоколонке, и вовсе не потому, что видел, как горит бензин. Просто в школе на уроке химии ему объяснили, что бензин имеет свойство испаряться, образовывать взрывоопасные смеси с воздухом и гореть. Химически безграмотный человек в нашем мире легко может попасть впросак, причинить вред не только себе, но и окружающим. </w:t>
      </w:r>
    </w:p>
    <w:p w:rsidR="00CD2BD3" w:rsidRPr="00E85F1A" w:rsidRDefault="00CD2BD3" w:rsidP="00CD2BD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F1A">
        <w:rPr>
          <w:rFonts w:ascii="Times New Roman" w:eastAsia="Times New Roman" w:hAnsi="Times New Roman" w:cs="Times New Roman"/>
          <w:sz w:val="24"/>
          <w:szCs w:val="24"/>
        </w:rPr>
        <w:t>Статус химии как непрофильной дисциплины в гуманитарных и прочих классах и школах имеет следствием низкую мотивацию на ее изучение для большинства учащихся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и, в принципе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совершенное отрицание предмета.</w:t>
      </w:r>
    </w:p>
    <w:p w:rsidR="00CD2BD3" w:rsidRDefault="00CD2BD3" w:rsidP="00CD2BD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02F">
        <w:rPr>
          <w:rFonts w:ascii="Times New Roman" w:hAnsi="Times New Roman" w:cs="Times New Roman"/>
          <w:color w:val="000000"/>
          <w:sz w:val="24"/>
          <w:szCs w:val="24"/>
        </w:rPr>
        <w:t>Научить же чему-либо школьника, безразличного к твоему предмету, мягко говоря, трудно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Roboto-Regular" w:hAnsi="Roboto-Regular"/>
          <w:color w:val="000000"/>
          <w:sz w:val="25"/>
          <w:szCs w:val="25"/>
          <w:shd w:val="clear" w:color="auto" w:fill="FFFFFF"/>
        </w:rPr>
        <w:t>Для этого необходимо организовать такую деятельность учащихся-гуманитариев, которая способствовала бы пониманию ими значимости изучаемого химического материала и его осознанному усвоению.</w:t>
      </w:r>
    </w:p>
    <w:p w:rsidR="00CD2BD3" w:rsidRPr="00400DE0" w:rsidRDefault="00CD2BD3" w:rsidP="00CD2BD3">
      <w:pPr>
        <w:pStyle w:val="a3"/>
        <w:spacing w:before="240" w:beforeAutospacing="0" w:after="240" w:afterAutospacing="0" w:line="360" w:lineRule="atLeast"/>
        <w:jc w:val="both"/>
      </w:pPr>
      <w:r w:rsidRPr="00400DE0">
        <w:t xml:space="preserve">Обеспечить эффективность обучения можно только, если учитывать три составляющие учебного процесса: </w:t>
      </w:r>
    </w:p>
    <w:p w:rsidR="00CD2BD3" w:rsidRPr="00400DE0" w:rsidRDefault="00CD2BD3" w:rsidP="00CD2BD3">
      <w:pPr>
        <w:pStyle w:val="a3"/>
        <w:spacing w:before="240" w:beforeAutospacing="0" w:after="240" w:afterAutospacing="0" w:line="360" w:lineRule="atLeast"/>
        <w:jc w:val="both"/>
      </w:pPr>
      <w:r w:rsidRPr="00400DE0">
        <w:t>1) особенности учебной дисциплины и её место в структуре конкретного учебного заведения (т.е. учет гуманитарного профиля)</w:t>
      </w:r>
    </w:p>
    <w:p w:rsidR="00CD2BD3" w:rsidRPr="00400DE0" w:rsidRDefault="00CD2BD3" w:rsidP="00CD2BD3">
      <w:pPr>
        <w:pStyle w:val="a3"/>
        <w:spacing w:before="240" w:beforeAutospacing="0" w:after="240" w:afterAutospacing="0" w:line="360" w:lineRule="atLeast"/>
        <w:jc w:val="both"/>
      </w:pPr>
      <w:r w:rsidRPr="00400DE0">
        <w:t>2) индивидуальные особенности обучающегося как субъекта познани</w:t>
      </w:r>
      <w:proofErr w:type="gramStart"/>
      <w:r w:rsidRPr="00400DE0">
        <w:t>я</w:t>
      </w:r>
      <w:r>
        <w:t>(</w:t>
      </w:r>
      <w:proofErr w:type="gramEnd"/>
      <w:r>
        <w:t>что может, что хочет и на что способен)</w:t>
      </w:r>
      <w:r w:rsidRPr="00400DE0">
        <w:t>;</w:t>
      </w:r>
    </w:p>
    <w:p w:rsidR="00CD2BD3" w:rsidRPr="00400DE0" w:rsidRDefault="00CD2BD3" w:rsidP="00CD2BD3">
      <w:pPr>
        <w:pStyle w:val="a3"/>
        <w:spacing w:before="240" w:beforeAutospacing="0" w:after="240" w:afterAutospacing="0" w:line="360" w:lineRule="atLeast"/>
        <w:jc w:val="both"/>
      </w:pPr>
      <w:r w:rsidRPr="00400DE0">
        <w:t>3) индивидуальные особенности учителя как организатора процесса познания.</w:t>
      </w:r>
    </w:p>
    <w:p w:rsidR="00CD2BD3" w:rsidRPr="00400DE0" w:rsidRDefault="00CD2BD3" w:rsidP="00CD2BD3">
      <w:pPr>
        <w:jc w:val="both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 w:rsidRPr="00400DE0">
        <w:rPr>
          <w:rFonts w:ascii="Times New Roman" w:hAnsi="Times New Roman" w:cs="Times New Roman"/>
          <w:sz w:val="24"/>
          <w:szCs w:val="24"/>
          <w:shd w:val="clear" w:color="auto" w:fill="FDFDFD"/>
        </w:rPr>
        <w:lastRenderedPageBreak/>
        <w:t>При этом необходимо поставить задачи:</w:t>
      </w:r>
    </w:p>
    <w:p w:rsidR="00CD2BD3" w:rsidRPr="00400DE0" w:rsidRDefault="00CD2BD3" w:rsidP="00CD2BD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DE0">
        <w:rPr>
          <w:rFonts w:ascii="Times New Roman" w:eastAsia="Times New Roman" w:hAnsi="Times New Roman" w:cs="Times New Roman"/>
          <w:sz w:val="24"/>
          <w:szCs w:val="24"/>
        </w:rPr>
        <w:t>1.создание комфортных условий для обучающихся, уважение их интересов, желаний и потребностей;</w:t>
      </w:r>
    </w:p>
    <w:p w:rsidR="00CD2BD3" w:rsidRPr="00400DE0" w:rsidRDefault="00CD2BD3" w:rsidP="00CD2BD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DE0">
        <w:rPr>
          <w:rFonts w:ascii="Times New Roman" w:eastAsia="Times New Roman" w:hAnsi="Times New Roman" w:cs="Times New Roman"/>
          <w:sz w:val="24"/>
          <w:szCs w:val="24"/>
        </w:rPr>
        <w:t>2. обеспечение переноса сложившихся интересов учащихся на предмет изучения</w:t>
      </w:r>
    </w:p>
    <w:p w:rsidR="00CD2BD3" w:rsidRDefault="00CD2BD3" w:rsidP="00CD2BD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Будущий выпускник вроде бы определился с выбором, отдав предпочтение гуманитарным дисциплинам. Но, как показывает практика, оказывается, что и в таком классе в итоге, на выходе из 11 класса, находятся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обучающиеся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, которые идут сдавать химию.</w:t>
      </w:r>
    </w:p>
    <w:p w:rsidR="00CD2BD3" w:rsidRPr="009F6F91" w:rsidRDefault="00CD2BD3" w:rsidP="00CD2BD3">
      <w:pPr>
        <w:jc w:val="both"/>
        <w:rPr>
          <w:rFonts w:ascii="Times New Roman" w:hAnsi="Times New Roman" w:cs="Times New Roman"/>
          <w:sz w:val="24"/>
          <w:szCs w:val="24"/>
        </w:rPr>
      </w:pPr>
      <w:r w:rsidRPr="009F6F91">
        <w:rPr>
          <w:rFonts w:ascii="Times New Roman" w:hAnsi="Times New Roman" w:cs="Times New Roman"/>
          <w:sz w:val="24"/>
          <w:szCs w:val="24"/>
        </w:rPr>
        <w:t>Как же решить вопрос в этом случае?</w:t>
      </w:r>
    </w:p>
    <w:p w:rsidR="00CD2BD3" w:rsidRPr="004E5F19" w:rsidRDefault="00CD2BD3" w:rsidP="00CD2B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F19">
        <w:rPr>
          <w:rFonts w:ascii="Times New Roman" w:hAnsi="Times New Roman" w:cs="Times New Roman"/>
          <w:b/>
          <w:sz w:val="24"/>
          <w:szCs w:val="24"/>
        </w:rPr>
        <w:t>Для учащихся-гуманитариев</w:t>
      </w:r>
      <w:r w:rsidRPr="009F6F91">
        <w:rPr>
          <w:rFonts w:ascii="Times New Roman" w:hAnsi="Times New Roman" w:cs="Times New Roman"/>
          <w:sz w:val="24"/>
          <w:szCs w:val="24"/>
        </w:rPr>
        <w:t xml:space="preserve"> предлагаются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F6F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первую очередь, </w:t>
      </w:r>
      <w:r w:rsidRPr="004E5F19">
        <w:rPr>
          <w:rFonts w:ascii="Times New Roman" w:hAnsi="Times New Roman" w:cs="Times New Roman"/>
          <w:b/>
          <w:sz w:val="24"/>
          <w:szCs w:val="24"/>
        </w:rPr>
        <w:t>задания творческого (поисково-исследовательского) характера</w:t>
      </w:r>
      <w:r>
        <w:rPr>
          <w:rFonts w:ascii="Times New Roman" w:hAnsi="Times New Roman" w:cs="Times New Roman"/>
          <w:b/>
          <w:sz w:val="24"/>
          <w:szCs w:val="24"/>
        </w:rPr>
        <w:t xml:space="preserve"> с учетом их познавательных интересов.</w:t>
      </w:r>
    </w:p>
    <w:p w:rsidR="00CD2BD3" w:rsidRPr="009F6F91" w:rsidRDefault="00CD2BD3" w:rsidP="00CD2BD3">
      <w:pPr>
        <w:jc w:val="both"/>
        <w:rPr>
          <w:rFonts w:ascii="Times New Roman" w:hAnsi="Times New Roman" w:cs="Times New Roman"/>
          <w:sz w:val="24"/>
          <w:szCs w:val="24"/>
        </w:rPr>
      </w:pPr>
      <w:r w:rsidRPr="009F6F91">
        <w:rPr>
          <w:rFonts w:ascii="Times New Roman" w:hAnsi="Times New Roman" w:cs="Times New Roman"/>
          <w:sz w:val="24"/>
          <w:szCs w:val="24"/>
        </w:rPr>
        <w:t>Во время изучения, например темы «Углеводороды и их природные источники»</w:t>
      </w:r>
      <w:proofErr w:type="gramStart"/>
      <w:r w:rsidRPr="009F6F91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9F6F91">
        <w:rPr>
          <w:rFonts w:ascii="Times New Roman" w:hAnsi="Times New Roman" w:cs="Times New Roman"/>
          <w:sz w:val="24"/>
          <w:szCs w:val="24"/>
        </w:rPr>
        <w:t>бучающимся предлагается:</w:t>
      </w:r>
    </w:p>
    <w:p w:rsidR="00CD2BD3" w:rsidRPr="009F6F91" w:rsidRDefault="00CD2BD3" w:rsidP="00CD2BD3">
      <w:pPr>
        <w:jc w:val="both"/>
        <w:rPr>
          <w:rFonts w:ascii="Times New Roman" w:hAnsi="Times New Roman" w:cs="Times New Roman"/>
          <w:sz w:val="24"/>
          <w:szCs w:val="24"/>
        </w:rPr>
      </w:pPr>
      <w:r w:rsidRPr="009F6F91">
        <w:rPr>
          <w:rFonts w:ascii="Times New Roman" w:hAnsi="Times New Roman" w:cs="Times New Roman"/>
          <w:sz w:val="24"/>
          <w:szCs w:val="24"/>
        </w:rPr>
        <w:t xml:space="preserve">1.отыскать (несуществующую) формулу бензина. </w:t>
      </w:r>
    </w:p>
    <w:p w:rsidR="00CD2BD3" w:rsidRPr="009F6F91" w:rsidRDefault="00CD2BD3" w:rsidP="00CD2BD3">
      <w:pPr>
        <w:jc w:val="both"/>
        <w:rPr>
          <w:rFonts w:ascii="Times New Roman" w:hAnsi="Times New Roman" w:cs="Times New Roman"/>
          <w:sz w:val="24"/>
          <w:szCs w:val="24"/>
        </w:rPr>
      </w:pPr>
      <w:r w:rsidRPr="009F6F91">
        <w:rPr>
          <w:rFonts w:ascii="Times New Roman" w:hAnsi="Times New Roman" w:cs="Times New Roman"/>
          <w:sz w:val="24"/>
          <w:szCs w:val="24"/>
        </w:rPr>
        <w:t>При этом они точно «перелопатят» немало информации об источниках углеводородов и уяснят  состав нефти.</w:t>
      </w:r>
    </w:p>
    <w:p w:rsidR="00CD2BD3" w:rsidRDefault="00CD2BD3" w:rsidP="00CD2BD3">
      <w:pPr>
        <w:jc w:val="both"/>
        <w:rPr>
          <w:rFonts w:ascii="Times New Roman" w:hAnsi="Times New Roman" w:cs="Times New Roman"/>
          <w:sz w:val="24"/>
          <w:szCs w:val="24"/>
        </w:rPr>
      </w:pPr>
      <w:r w:rsidRPr="009F6F91">
        <w:rPr>
          <w:rFonts w:ascii="Times New Roman" w:hAnsi="Times New Roman" w:cs="Times New Roman"/>
          <w:sz w:val="24"/>
          <w:szCs w:val="24"/>
        </w:rPr>
        <w:t>2.объяснить происхождение словосочетания «черное золото» и как оно относится к химии и к нашей повседневной жизни.</w:t>
      </w:r>
    </w:p>
    <w:p w:rsidR="00CD2BD3" w:rsidRDefault="00CD2BD3" w:rsidP="00CD2B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3.Выяснить лексические значения слов: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алкены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алкины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алкадиены</w:t>
      </w:r>
      <w:proofErr w:type="spellEnd"/>
    </w:p>
    <w:p w:rsidR="00CD2BD3" w:rsidRDefault="00CD2BD3" w:rsidP="00CD2B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4.выяснить историческое происхождение понятия «нефть» и все что с ним связано</w:t>
      </w:r>
    </w:p>
    <w:p w:rsidR="00CD2BD3" w:rsidRDefault="00CD2BD3" w:rsidP="00CD2B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5.что может быть общего у ХУДОЖНИКА с химией.</w:t>
      </w:r>
    </w:p>
    <w:p w:rsidR="00CD2BD3" w:rsidRPr="002A741B" w:rsidRDefault="00CD2BD3" w:rsidP="00CD2BD3">
      <w:pPr>
        <w:jc w:val="both"/>
        <w:rPr>
          <w:rFonts w:ascii="Times New Roman" w:hAnsi="Times New Roman" w:cs="Times New Roman"/>
          <w:sz w:val="24"/>
          <w:szCs w:val="24"/>
        </w:rPr>
      </w:pPr>
      <w:r w:rsidRPr="007F0432">
        <w:rPr>
          <w:rStyle w:val="fontstyle1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Во-вторых,</w:t>
      </w:r>
      <w:r w:rsidRPr="002A741B">
        <w:rPr>
          <w:rStyle w:val="fontstyle1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отдельные фрагменты из художественных произведений могут нести обучающую нагрузку. С большим интересом учащиеся воспринимают химические сюжеты или упоминания о веществах и химических превращениях, встречающихся в произведениях Ж. Верна, А. П. Казанцева, Г. Б. Адамова, А.Р. Беляева,</w:t>
      </w:r>
      <w:r w:rsidRPr="002A741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A741B">
        <w:rPr>
          <w:rStyle w:val="fontstyle1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А.Н. Толстого</w:t>
      </w:r>
    </w:p>
    <w:p w:rsidR="00CD2BD3" w:rsidRDefault="00CD2BD3" w:rsidP="00CD2BD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Roboto-Regular" w:hAnsi="Roboto-Regular"/>
          <w:color w:val="000000"/>
          <w:sz w:val="25"/>
          <w:szCs w:val="25"/>
          <w:shd w:val="clear" w:color="auto" w:fill="FFFFFF"/>
        </w:rPr>
        <w:t>Межпредметные</w:t>
      </w:r>
      <w:proofErr w:type="spellEnd"/>
      <w:r>
        <w:rPr>
          <w:rFonts w:ascii="Roboto-Regular" w:hAnsi="Roboto-Regular"/>
          <w:color w:val="000000"/>
          <w:sz w:val="25"/>
          <w:szCs w:val="25"/>
          <w:shd w:val="clear" w:color="auto" w:fill="FFFFFF"/>
        </w:rPr>
        <w:t xml:space="preserve"> связи химии, истории и искусства способствуют повышению у учащихся-гуманитариев интереса к химической науке. Представляется полезным показать в школьном курсе роль химии в развитии живописи, скульптуры, архитектуры и декоративно-прикладного искусства. Ведь именно благодаря накоплению знаний о свойствах веществ и приемах их обработки человеку еще в древности удалось создать керамику, стекло, разнообразные сплавы и материалы, из которых делали не только бытовые предметы и орудия труда, но и великолепные вещи, украшавшие жизнь людей. Раскрывая взаимосвязи химии и истории, важно обратить внимание обучающихся на роль химических знаний на разных этапах истории развития человеческого общества, показать различные области применения одних и тех же веществ у разных народов</w:t>
      </w:r>
    </w:p>
    <w:p w:rsidR="00CD2BD3" w:rsidRDefault="00CD2BD3" w:rsidP="00CD2BD3">
      <w:pPr>
        <w:jc w:val="both"/>
        <w:rPr>
          <w:rFonts w:ascii="Times New Roman" w:hAnsi="Times New Roman" w:cs="Times New Roman"/>
          <w:sz w:val="24"/>
          <w:szCs w:val="24"/>
        </w:rPr>
      </w:pPr>
      <w:r w:rsidRPr="00A652D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Для </w:t>
      </w:r>
      <w:proofErr w:type="gramStart"/>
      <w:r w:rsidRPr="00A652DA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A652DA">
        <w:rPr>
          <w:rFonts w:ascii="Times New Roman" w:hAnsi="Times New Roman" w:cs="Times New Roman"/>
          <w:b/>
          <w:sz w:val="24"/>
          <w:szCs w:val="24"/>
        </w:rPr>
        <w:t>, которым знания по химии необходимы на более глубоком уровне гимназия может предложить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D2BD3" w:rsidRDefault="00CD2BD3" w:rsidP="00CD2B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1.использование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блоков-схем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изучаемым темам с расширенным за рамки учебника материалом(наличие интерактивной доски позволяет с этим справляться)</w:t>
      </w:r>
    </w:p>
    <w:p w:rsidR="00CD2BD3" w:rsidRDefault="00CD2BD3" w:rsidP="00CD2B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использование обучающих интерактивных программ (персональные ноутбуки – возможности компьютерного класса)</w:t>
      </w:r>
    </w:p>
    <w:p w:rsidR="00CD2BD3" w:rsidRDefault="00CD2BD3" w:rsidP="00CD2B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3.использование на уроке тестирования по изучаемым темам на более глубоком уровне по сравнению с остальными обучающимися в классе</w:t>
      </w:r>
    </w:p>
    <w:p w:rsidR="00CD2BD3" w:rsidRDefault="00CD2BD3" w:rsidP="00CD2B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4.отработка знаний по изученной теме с использованием ИМТ (интегративно-модульных тренажеров)</w:t>
      </w:r>
    </w:p>
    <w:p w:rsidR="00CD2BD3" w:rsidRDefault="00CD2BD3" w:rsidP="00CD2B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5.посещение дополнительных предметных курсов</w:t>
      </w:r>
    </w:p>
    <w:p w:rsidR="00CD2BD3" w:rsidRDefault="00CD2BD3" w:rsidP="00CD2B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6.консультация учителя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скайпу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соцсети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CD2BD3" w:rsidRDefault="00CD2BD3" w:rsidP="00CD2B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участие в предметных олимпиадах, в том числе и дистанционных, конкурсах, научно-практической конференции.</w:t>
      </w:r>
    </w:p>
    <w:p w:rsidR="00CD2BD3" w:rsidRPr="002A741B" w:rsidRDefault="00CD2BD3" w:rsidP="00CD2BD3">
      <w:pPr>
        <w:rPr>
          <w:rFonts w:ascii="Times New Roman" w:hAnsi="Times New Roman" w:cs="Times New Roman"/>
          <w:b/>
          <w:sz w:val="24"/>
          <w:szCs w:val="24"/>
        </w:rPr>
      </w:pPr>
      <w:r w:rsidRPr="002A741B">
        <w:rPr>
          <w:rFonts w:ascii="Times New Roman" w:hAnsi="Times New Roman" w:cs="Times New Roman"/>
          <w:b/>
          <w:sz w:val="24"/>
          <w:szCs w:val="24"/>
        </w:rPr>
        <w:t xml:space="preserve">Таким образом, </w:t>
      </w:r>
      <w:r w:rsidRPr="002A741B">
        <w:rPr>
          <w:rStyle w:val="a4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формирование содержания обучения химии на базовом уровне в профильных классах в нашей гимназии</w:t>
      </w:r>
      <w:r>
        <w:rPr>
          <w:rStyle w:val="a4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строится по следующему принципу</w:t>
      </w:r>
    </w:p>
    <w:p w:rsidR="00CD2BD3" w:rsidRDefault="00CD2BD3" w:rsidP="00CD2BD3">
      <w:pPr>
        <w:rPr>
          <w:rFonts w:ascii="Times New Roman" w:hAnsi="Times New Roman" w:cs="Times New Roman"/>
          <w:sz w:val="24"/>
          <w:szCs w:val="24"/>
        </w:rPr>
      </w:pPr>
    </w:p>
    <w:p w:rsidR="00CD2BD3" w:rsidRDefault="00CD2BD3" w:rsidP="00CD2BD3">
      <w:pPr>
        <w:rPr>
          <w:rFonts w:ascii="Times New Roman" w:hAnsi="Times New Roman" w:cs="Times New Roman"/>
          <w:sz w:val="24"/>
          <w:szCs w:val="24"/>
        </w:rPr>
      </w:pPr>
      <w:r w:rsidRPr="002A741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72542" cy="3317358"/>
            <wp:effectExtent l="19050" t="0" r="0" b="0"/>
            <wp:docPr id="1" name="Рисунок 1" descr="http://vio.uchim.info/Vio_44/cd_site/article_img/sh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io.uchim.info/Vio_44/cd_site/article_img/sh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695" cy="3317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BD3" w:rsidRPr="007F0432" w:rsidRDefault="00CD2BD3" w:rsidP="00CD2B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3AA8" w:rsidRDefault="00273AA8"/>
    <w:sectPr w:rsidR="00273AA8" w:rsidSect="00EB4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2BD3"/>
    <w:rsid w:val="00273AA8"/>
    <w:rsid w:val="00CD2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2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D2BD3"/>
  </w:style>
  <w:style w:type="character" w:customStyle="1" w:styleId="fontstyle12">
    <w:name w:val="fontstyle12"/>
    <w:basedOn w:val="a0"/>
    <w:rsid w:val="00CD2BD3"/>
  </w:style>
  <w:style w:type="character" w:styleId="a4">
    <w:name w:val="Strong"/>
    <w:basedOn w:val="a0"/>
    <w:uiPriority w:val="22"/>
    <w:qFormat/>
    <w:rsid w:val="00CD2BD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D2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2B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879</Words>
  <Characters>5013</Characters>
  <Application>Microsoft Office Word</Application>
  <DocSecurity>0</DocSecurity>
  <Lines>41</Lines>
  <Paragraphs>11</Paragraphs>
  <ScaleCrop>false</ScaleCrop>
  <Company>Microsoft</Company>
  <LinksUpToDate>false</LinksUpToDate>
  <CharactersWithSpaces>5881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Nedel'kina</dc:creator>
  <cp:keywords/>
  <dc:description/>
  <cp:lastModifiedBy>Nedel'kina</cp:lastModifiedBy>
  <cp:revision>2</cp:revision>
  <dcterms:created xsi:type="dcterms:W3CDTF">2024-07-05T17:30:00Z</dcterms:created>
  <dcterms:modified xsi:type="dcterms:W3CDTF">2024-07-05T17:30:00Z</dcterms:modified>
</cp:coreProperties>
</file>