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 изучения проблемы </w:t>
      </w:r>
      <w:hyperlink r:id="rId4" w:tooltip="Развитие речи. Самообразование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u w:val="none"/>
            <w:bdr w:val="none" w:sz="0" w:space="0" w:color="auto" w:frame="1"/>
          </w:rPr>
          <w:t>развития связной речи обусловлена</w:t>
        </w:r>
      </w:hyperlink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тем</w:t>
      </w:r>
      <w:r>
        <w:rPr>
          <w:rFonts w:ascii="Arial" w:hAnsi="Arial" w:cs="Arial"/>
          <w:color w:val="111111"/>
          <w:sz w:val="27"/>
          <w:szCs w:val="27"/>
        </w:rPr>
        <w:t>, что в деятельности людей нет такой области, где не употреблялась бы речь, она нужна везде, и особенно, на этапе обучения. От качества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7"/>
          <w:szCs w:val="27"/>
        </w:rPr>
        <w:t> зависит успешность обучения. При помощи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7"/>
          <w:szCs w:val="27"/>
        </w:rPr>
        <w:t>, общения ребёнок легко и незаметно для себя входит в окружающий его мир, узнаёт много нового, интересного, может выразить свои мысли, желания, требования. Речь - это деятельность, в процессе которой люди общаются друг с другом посредством родного языка.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связной речи</w:t>
      </w:r>
      <w:r>
        <w:rPr>
          <w:rFonts w:ascii="Arial" w:hAnsi="Arial" w:cs="Arial"/>
          <w:color w:val="111111"/>
          <w:sz w:val="27"/>
          <w:szCs w:val="27"/>
        </w:rPr>
        <w:t> – высшей формы мыслительной деятельности – определяет уровень речевого и умственного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ребёнка</w:t>
      </w:r>
      <w:r>
        <w:rPr>
          <w:rFonts w:ascii="Arial" w:hAnsi="Arial" w:cs="Arial"/>
          <w:color w:val="111111"/>
          <w:sz w:val="27"/>
          <w:szCs w:val="27"/>
        </w:rPr>
        <w:t>. Именно в связной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7"/>
          <w:szCs w:val="27"/>
        </w:rPr>
        <w:t> реализуется основная, коммуникативная, функция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7"/>
          <w:szCs w:val="27"/>
        </w:rPr>
        <w:t>. Но, к сожалению, в настоящее время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всё чаще наблюдаются речевые нарушения, которые резко ограничивают их общение с окружающими людьми. Образная, богатая синонимами, дополнениями и описаниями речь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дошкольников</w:t>
      </w:r>
      <w:r>
        <w:rPr>
          <w:rFonts w:ascii="Arial" w:hAnsi="Arial" w:cs="Arial"/>
          <w:color w:val="111111"/>
          <w:sz w:val="27"/>
          <w:szCs w:val="27"/>
        </w:rPr>
        <w:t> - явление очень редкое.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 детей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существуют множество проблем</w:t>
      </w:r>
      <w:r>
        <w:rPr>
          <w:rFonts w:ascii="Arial" w:hAnsi="Arial" w:cs="Arial"/>
          <w:color w:val="111111"/>
          <w:sz w:val="27"/>
          <w:szCs w:val="27"/>
        </w:rPr>
        <w:t>: недостаточный словарный запас и как следствие, неспособность составить распространенное предложение;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бедная диалогическая речь</w:t>
      </w:r>
      <w:r>
        <w:rPr>
          <w:rFonts w:ascii="Arial" w:hAnsi="Arial" w:cs="Arial"/>
          <w:color w:val="111111"/>
          <w:sz w:val="27"/>
          <w:szCs w:val="27"/>
        </w:rPr>
        <w:t>: неспособность грамотно и доступно сформулировать вопрос, построить ответ;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бедная монологическая речь</w:t>
      </w:r>
      <w:r>
        <w:rPr>
          <w:rFonts w:ascii="Arial" w:hAnsi="Arial" w:cs="Arial"/>
          <w:color w:val="111111"/>
          <w:sz w:val="27"/>
          <w:szCs w:val="27"/>
        </w:rPr>
        <w:t>: неспособность составить сюжетный или описательный рассказ на предложенную тему, пересказать текст.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Мнемотехника</w:t>
      </w:r>
      <w:r>
        <w:rPr>
          <w:rFonts w:ascii="Arial" w:hAnsi="Arial" w:cs="Arial"/>
          <w:color w:val="111111"/>
          <w:sz w:val="27"/>
          <w:szCs w:val="27"/>
        </w:rPr>
        <w:t> - в переводе с греческого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«искусство запоминания»</w:t>
      </w:r>
      <w:r>
        <w:rPr>
          <w:rFonts w:ascii="Arial" w:hAnsi="Arial" w:cs="Arial"/>
          <w:color w:val="111111"/>
          <w:sz w:val="27"/>
          <w:szCs w:val="27"/>
        </w:rPr>
        <w:t>. Это система методов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приемов</w:t>
      </w:r>
      <w:r>
        <w:rPr>
          <w:rFonts w:ascii="Arial" w:hAnsi="Arial" w:cs="Arial"/>
          <w:color w:val="111111"/>
          <w:sz w:val="27"/>
          <w:szCs w:val="27"/>
        </w:rPr>
        <w:t>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речи</w:t>
      </w:r>
      <w:r>
        <w:rPr>
          <w:rFonts w:ascii="Arial" w:hAnsi="Arial" w:cs="Arial"/>
          <w:color w:val="111111"/>
          <w:sz w:val="27"/>
          <w:szCs w:val="27"/>
        </w:rPr>
        <w:t>. Я считаю что, если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по обучению детей связной речи использовать приёмы мнемотехники</w:t>
      </w:r>
      <w:r>
        <w:rPr>
          <w:rFonts w:ascii="Arial" w:hAnsi="Arial" w:cs="Arial"/>
          <w:color w:val="111111"/>
          <w:sz w:val="27"/>
          <w:szCs w:val="27"/>
        </w:rPr>
        <w:t>, то это поможет ребёнку быть более общительным, расширится его словарный запас, ребенок научится связно говорить, рассказывать, выражать свои мысли.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связной речи детей с помощью приемов мнемотехники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,.</w:t>
      </w:r>
      <w:proofErr w:type="gramEnd"/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Повышение уровня речевой активности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связной монологической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7"/>
          <w:szCs w:val="27"/>
        </w:rPr>
        <w:t>, обогащение словарного запаса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Формирование умения составлять рассказы по лексическим темам с помощью схем описаний.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Развитие у детей умений с помощью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мнемотаблиц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рассказывать знакомые сказки, рассказы, стихи, скороговорки, отгадывать и загадывать загадки с помощью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мнемотаблиц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у детей активности</w:t>
      </w:r>
      <w:r>
        <w:rPr>
          <w:rFonts w:ascii="Arial" w:hAnsi="Arial" w:cs="Arial"/>
          <w:color w:val="111111"/>
          <w:sz w:val="27"/>
          <w:szCs w:val="27"/>
        </w:rPr>
        <w:t>, сообразительности, наблюдательности, умения сравнивать, выделение существенных признаков.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у детей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психических процессов</w:t>
      </w:r>
      <w:r>
        <w:rPr>
          <w:rFonts w:ascii="Arial" w:hAnsi="Arial" w:cs="Arial"/>
          <w:color w:val="111111"/>
          <w:sz w:val="27"/>
          <w:szCs w:val="27"/>
        </w:rPr>
        <w:t>: мышления, внимания, воображения, памяти.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Повышение профессиональной компетенции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 речи детей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Получение педагогами представления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мнемотехнике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Внедрение в образовательный процесс методику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работы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</w:t>
      </w:r>
      <w:proofErr w:type="gramEnd"/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мнемотаблицами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для развития речи детей - дошкольников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Содержание работы Сроки Форма работы</w:t>
      </w:r>
    </w:p>
    <w:p w:rsidR="00055AC3" w:rsidRDefault="00055AC3" w:rsidP="00055A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Диагностический - анализ затруднений</w:t>
      </w:r>
    </w:p>
    <w:p w:rsidR="00055AC3" w:rsidRDefault="00055AC3" w:rsidP="00055A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постановка проблемы</w:t>
      </w:r>
    </w:p>
    <w:p w:rsidR="00055AC3" w:rsidRDefault="00055AC3" w:rsidP="00055A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-изучение литературы по проблеме и имеющегося опыта. Сентябрь Проведение диагностики</w:t>
      </w:r>
    </w:p>
    <w:p w:rsidR="00055AC3" w:rsidRDefault="00055AC3" w:rsidP="00055A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Анкетирование педагогов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Разработка плана по теме самообразования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Прогностический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пределение цели задачи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над темой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-разработка системы мер</w:t>
      </w:r>
      <w:r>
        <w:rPr>
          <w:rFonts w:ascii="Arial" w:hAnsi="Arial" w:cs="Arial"/>
          <w:color w:val="111111"/>
          <w:sz w:val="27"/>
          <w:szCs w:val="27"/>
        </w:rPr>
        <w:t>, направленных на решение проблемы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-прогнозирование результатов. Сентябрь - октябрь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Планирование</w:t>
      </w:r>
      <w:r>
        <w:rPr>
          <w:rFonts w:ascii="Arial" w:hAnsi="Arial" w:cs="Arial"/>
          <w:color w:val="111111"/>
          <w:sz w:val="27"/>
          <w:szCs w:val="27"/>
        </w:rPr>
        <w:t> деятельности с детьми, родителями, педагогами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Изготовление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лэпбук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тему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мнемотехники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Практический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недрение передового практического опыта; системы мер, направленных на решение проблемы.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-формирование </w:t>
      </w:r>
      <w:hyperlink r:id="rId5" w:tooltip="Методические материалы для педагогов и воспитателей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методического комплекса</w:t>
        </w:r>
      </w:hyperlink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-отслеживание процесса, текущих и промежуточных результатов.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корректировка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. Ноябрь - апрель Семинар – практикум для педагогов ДОУ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мнемотехнике</w:t>
      </w:r>
      <w:r>
        <w:rPr>
          <w:rFonts w:ascii="Arial" w:hAnsi="Arial" w:cs="Arial"/>
          <w:color w:val="111111"/>
          <w:sz w:val="27"/>
          <w:szCs w:val="27"/>
        </w:rPr>
        <w:t xml:space="preserve">. Представление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лэпбука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Изготовление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мнемотаблиц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педагогами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Обобщающий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одведение итогов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оформление результатов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по теме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-представление материала. Май Анализ проведенной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Проведение диагностики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Внедренческий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-и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спользование</w:t>
      </w:r>
      <w:r>
        <w:rPr>
          <w:rFonts w:ascii="Arial" w:hAnsi="Arial" w:cs="Arial"/>
          <w:color w:val="111111"/>
          <w:sz w:val="27"/>
          <w:szCs w:val="27"/>
        </w:rPr>
        <w:t> опыта самим педагогом в процессе дальнейшей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55AC3" w:rsidRDefault="00055AC3" w:rsidP="00055A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-распространение опыта.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Май Представление опыта для педагогов</w:t>
      </w:r>
      <w:r>
        <w:rPr>
          <w:rFonts w:ascii="Arial" w:hAnsi="Arial" w:cs="Arial"/>
          <w:color w:val="111111"/>
          <w:sz w:val="27"/>
          <w:szCs w:val="27"/>
        </w:rPr>
        <w:t>: размещение материала на сайте.</w:t>
      </w:r>
    </w:p>
    <w:p w:rsidR="00C03C95" w:rsidRDefault="00C03C95"/>
    <w:sectPr w:rsidR="00C0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2C0"/>
    <w:rsid w:val="00055AC3"/>
    <w:rsid w:val="00C03C95"/>
    <w:rsid w:val="00F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5AC3"/>
    <w:rPr>
      <w:b/>
      <w:bCs/>
    </w:rPr>
  </w:style>
  <w:style w:type="character" w:styleId="a5">
    <w:name w:val="Hyperlink"/>
    <w:basedOn w:val="a0"/>
    <w:uiPriority w:val="99"/>
    <w:semiHidden/>
    <w:unhideWhenUsed/>
    <w:rsid w:val="00055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hyperlink" Target="https://www.maam.ru/obrazovanie/razvitie-rechi-samo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2024-06-27T03:12:00Z</dcterms:created>
  <dcterms:modified xsi:type="dcterms:W3CDTF">2024-06-27T03:48:00Z</dcterms:modified>
</cp:coreProperties>
</file>