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1B6" w:rsidRDefault="000A31B6" w:rsidP="000A31B6">
      <w:pPr>
        <w:shd w:val="clear" w:color="auto" w:fill="FFFFFF"/>
        <w:spacing w:before="300" w:after="150" w:line="240" w:lineRule="auto"/>
        <w:jc w:val="center"/>
        <w:outlineLvl w:val="1"/>
        <w:rPr>
          <w:rFonts w:ascii="Helvetica" w:eastAsia="Times New Roman" w:hAnsi="Helvetica" w:cs="Helvetica"/>
          <w:color w:val="333333"/>
          <w:sz w:val="36"/>
          <w:szCs w:val="36"/>
          <w:lang w:eastAsia="ru-RU"/>
        </w:rPr>
      </w:pPr>
      <w:r>
        <w:rPr>
          <w:rFonts w:ascii="Helvetica" w:eastAsia="Times New Roman" w:hAnsi="Helvetica" w:cs="Helvetica"/>
          <w:color w:val="333333"/>
          <w:sz w:val="36"/>
          <w:szCs w:val="36"/>
          <w:lang w:eastAsia="ru-RU"/>
        </w:rPr>
        <w:t>Авторская методическая разработка</w:t>
      </w:r>
    </w:p>
    <w:p w:rsidR="000A31B6" w:rsidRPr="000A31B6" w:rsidRDefault="000A31B6" w:rsidP="000A31B6">
      <w:pPr>
        <w:shd w:val="clear" w:color="auto" w:fill="FFFFFF"/>
        <w:spacing w:before="300" w:after="150" w:line="240" w:lineRule="auto"/>
        <w:outlineLvl w:val="1"/>
        <w:rPr>
          <w:rFonts w:ascii="Helvetica" w:eastAsia="Times New Roman" w:hAnsi="Helvetica" w:cs="Helvetica"/>
          <w:color w:val="333333"/>
          <w:sz w:val="36"/>
          <w:szCs w:val="36"/>
          <w:lang w:eastAsia="ru-RU"/>
        </w:rPr>
      </w:pPr>
      <w:r w:rsidRPr="000A31B6">
        <w:rPr>
          <w:rFonts w:ascii="Helvetica" w:eastAsia="Times New Roman" w:hAnsi="Helvetica" w:cs="Helvetica"/>
          <w:color w:val="333333"/>
          <w:sz w:val="36"/>
          <w:szCs w:val="36"/>
          <w:lang w:eastAsia="ru-RU"/>
        </w:rPr>
        <w:t>Конспект непосредственной образовательной деятельности по ФЭМП в подготовительной группе «В гостях у Гномов»</w:t>
      </w:r>
    </w:p>
    <w:p w:rsidR="000A31B6" w:rsidRDefault="000A31B6" w:rsidP="000A31B6">
      <w:pPr>
        <w:shd w:val="clear" w:color="auto" w:fill="FFFFFF"/>
        <w:spacing w:after="0" w:line="240" w:lineRule="auto"/>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Автор: Крайненко Виктория Александровна</w:t>
      </w:r>
    </w:p>
    <w:p w:rsidR="000A31B6" w:rsidRDefault="000A31B6" w:rsidP="000A31B6">
      <w:pPr>
        <w:shd w:val="clear" w:color="auto" w:fill="FFFFFF"/>
        <w:spacing w:after="0" w:line="240" w:lineRule="auto"/>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Организация: МБДОУ № 33</w:t>
      </w:r>
    </w:p>
    <w:p w:rsidR="000A31B6" w:rsidRDefault="000A31B6" w:rsidP="000A31B6">
      <w:pPr>
        <w:shd w:val="clear" w:color="auto" w:fill="FFFFFF"/>
        <w:spacing w:after="150" w:line="240" w:lineRule="auto"/>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Населенный пункт: г. Ростов-на- Дону</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b/>
          <w:bCs/>
          <w:color w:val="333333"/>
          <w:sz w:val="21"/>
          <w:szCs w:val="21"/>
          <w:u w:val="single"/>
          <w:lang w:eastAsia="ru-RU"/>
        </w:rPr>
        <w:t>Цель:</w:t>
      </w:r>
      <w:r w:rsidRPr="000A31B6">
        <w:rPr>
          <w:rFonts w:ascii="Times New Roman" w:eastAsia="Times New Roman" w:hAnsi="Times New Roman" w:cs="Times New Roman"/>
          <w:b/>
          <w:bCs/>
          <w:color w:val="333333"/>
          <w:sz w:val="21"/>
          <w:szCs w:val="21"/>
          <w:lang w:eastAsia="ru-RU"/>
        </w:rPr>
        <w:t> </w:t>
      </w:r>
      <w:r w:rsidRPr="000A31B6">
        <w:rPr>
          <w:rFonts w:ascii="Times New Roman" w:eastAsia="Times New Roman" w:hAnsi="Times New Roman" w:cs="Times New Roman"/>
          <w:color w:val="333333"/>
          <w:sz w:val="21"/>
          <w:szCs w:val="21"/>
          <w:lang w:eastAsia="ru-RU"/>
        </w:rPr>
        <w:t>формирование элементарных математических представлений у дошкольников 6-7 лет.</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b/>
          <w:bCs/>
          <w:color w:val="333333"/>
          <w:sz w:val="21"/>
          <w:szCs w:val="21"/>
          <w:u w:val="single"/>
          <w:lang w:eastAsia="ru-RU"/>
        </w:rPr>
        <w:t>Задачи: </w:t>
      </w:r>
    </w:p>
    <w:p w:rsidR="000A31B6" w:rsidRPr="000A31B6" w:rsidRDefault="000A31B6" w:rsidP="000A31B6">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 xml:space="preserve">продолжать </w:t>
      </w:r>
      <w:proofErr w:type="gramStart"/>
      <w:r w:rsidRPr="000A31B6">
        <w:rPr>
          <w:rFonts w:ascii="Times New Roman" w:eastAsia="Times New Roman" w:hAnsi="Times New Roman" w:cs="Times New Roman"/>
          <w:color w:val="333333"/>
          <w:sz w:val="21"/>
          <w:szCs w:val="21"/>
          <w:lang w:eastAsia="ru-RU"/>
        </w:rPr>
        <w:t>учить  прямому</w:t>
      </w:r>
      <w:proofErr w:type="gramEnd"/>
      <w:r w:rsidRPr="000A31B6">
        <w:rPr>
          <w:rFonts w:ascii="Times New Roman" w:eastAsia="Times New Roman" w:hAnsi="Times New Roman" w:cs="Times New Roman"/>
          <w:color w:val="333333"/>
          <w:sz w:val="21"/>
          <w:szCs w:val="21"/>
          <w:lang w:eastAsia="ru-RU"/>
        </w:rPr>
        <w:t xml:space="preserve"> и обратному счету от 1 до 10;</w:t>
      </w:r>
    </w:p>
    <w:p w:rsidR="000A31B6" w:rsidRPr="000A31B6" w:rsidRDefault="000A31B6" w:rsidP="000A31B6">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познакомить с составом числа 7 из единиц;</w:t>
      </w:r>
    </w:p>
    <w:p w:rsidR="000A31B6" w:rsidRPr="000A31B6" w:rsidRDefault="000A31B6" w:rsidP="000A31B6">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уточнить представления о цифре 7;</w:t>
      </w:r>
    </w:p>
    <w:p w:rsidR="000A31B6" w:rsidRPr="000A31B6" w:rsidRDefault="000A31B6" w:rsidP="000A31B6">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уточнить деления квадрата на 2,4 и 8 равных частей;</w:t>
      </w:r>
    </w:p>
    <w:p w:rsidR="000A31B6" w:rsidRPr="000A31B6" w:rsidRDefault="000A31B6" w:rsidP="000A31B6">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учить понимать соотношение целого и частей, называть и показывать их (половина, одна вторая, одна четвертая, одна восьмая и т.д.);</w:t>
      </w:r>
    </w:p>
    <w:p w:rsidR="000A31B6" w:rsidRPr="000A31B6" w:rsidRDefault="000A31B6" w:rsidP="000A31B6">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закреплять представления о треугольниках и четырехугольниках;</w:t>
      </w:r>
    </w:p>
    <w:p w:rsidR="000A31B6" w:rsidRPr="000A31B6" w:rsidRDefault="000A31B6" w:rsidP="000A31B6">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закреплять умение последовательно определять и называть дни недели;</w:t>
      </w:r>
    </w:p>
    <w:p w:rsidR="000A31B6" w:rsidRPr="000A31B6" w:rsidRDefault="000A31B6" w:rsidP="000A31B6">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учить решать логические задачи.</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b/>
          <w:bCs/>
          <w:color w:val="333333"/>
          <w:sz w:val="21"/>
          <w:szCs w:val="21"/>
          <w:lang w:eastAsia="ru-RU"/>
        </w:rPr>
        <w:t>Дидактический и наглядный материал</w:t>
      </w:r>
    </w:p>
    <w:p w:rsidR="000A31B6" w:rsidRPr="000A31B6" w:rsidRDefault="000A31B6" w:rsidP="000A31B6">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 xml:space="preserve">Демонстрационный материал: плоскостные </w:t>
      </w:r>
      <w:proofErr w:type="gramStart"/>
      <w:r w:rsidRPr="000A31B6">
        <w:rPr>
          <w:rFonts w:ascii="Times New Roman" w:eastAsia="Times New Roman" w:hAnsi="Times New Roman" w:cs="Times New Roman"/>
          <w:color w:val="333333"/>
          <w:sz w:val="21"/>
          <w:szCs w:val="21"/>
          <w:lang w:eastAsia="ru-RU"/>
        </w:rPr>
        <w:t>фигуры  двух</w:t>
      </w:r>
      <w:proofErr w:type="gramEnd"/>
      <w:r w:rsidRPr="000A31B6">
        <w:rPr>
          <w:rFonts w:ascii="Times New Roman" w:eastAsia="Times New Roman" w:hAnsi="Times New Roman" w:cs="Times New Roman"/>
          <w:color w:val="333333"/>
          <w:sz w:val="21"/>
          <w:szCs w:val="21"/>
          <w:lang w:eastAsia="ru-RU"/>
        </w:rPr>
        <w:t xml:space="preserve"> гномов;</w:t>
      </w:r>
    </w:p>
    <w:p w:rsidR="000A31B6" w:rsidRPr="000A31B6" w:rsidRDefault="000A31B6" w:rsidP="000A31B6">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7 карточек с изображением грибов;</w:t>
      </w:r>
    </w:p>
    <w:p w:rsidR="000A31B6" w:rsidRPr="000A31B6" w:rsidRDefault="000A31B6" w:rsidP="000A31B6">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карточки с цифрами от 1 до 10;</w:t>
      </w:r>
    </w:p>
    <w:p w:rsidR="000A31B6" w:rsidRPr="000A31B6" w:rsidRDefault="000A31B6" w:rsidP="000A31B6">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геометрические фигуры треугольники и четырехугольники.</w:t>
      </w:r>
    </w:p>
    <w:p w:rsidR="000A31B6" w:rsidRPr="000A31B6" w:rsidRDefault="000A31B6" w:rsidP="000A31B6">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 xml:space="preserve">Раздаточный материал: тетрадь, листы бумаги квадратной формы, карточки с цифрами от 1 до </w:t>
      </w:r>
      <w:proofErr w:type="gramStart"/>
      <w:r w:rsidRPr="000A31B6">
        <w:rPr>
          <w:rFonts w:ascii="Times New Roman" w:eastAsia="Times New Roman" w:hAnsi="Times New Roman" w:cs="Times New Roman"/>
          <w:color w:val="333333"/>
          <w:sz w:val="21"/>
          <w:szCs w:val="21"/>
          <w:lang w:eastAsia="ru-RU"/>
        </w:rPr>
        <w:t>10.,</w:t>
      </w:r>
      <w:proofErr w:type="gramEnd"/>
      <w:r w:rsidRPr="000A31B6">
        <w:rPr>
          <w:rFonts w:ascii="Times New Roman" w:eastAsia="Times New Roman" w:hAnsi="Times New Roman" w:cs="Times New Roman"/>
          <w:color w:val="333333"/>
          <w:sz w:val="21"/>
          <w:szCs w:val="21"/>
          <w:lang w:eastAsia="ru-RU"/>
        </w:rPr>
        <w:t xml:space="preserve"> карандаш.</w:t>
      </w:r>
      <w:r w:rsidRPr="000A31B6">
        <w:rPr>
          <w:rFonts w:ascii="Helvetica" w:eastAsia="Times New Roman" w:hAnsi="Helvetica" w:cs="Helvetica"/>
          <w:color w:val="333333"/>
          <w:sz w:val="21"/>
          <w:szCs w:val="21"/>
          <w:lang w:eastAsia="ru-RU"/>
        </w:rPr>
        <w:t> </w:t>
      </w:r>
    </w:p>
    <w:p w:rsidR="000A31B6" w:rsidRPr="000A31B6" w:rsidRDefault="000A31B6" w:rsidP="000A31B6">
      <w:pPr>
        <w:shd w:val="clear" w:color="auto" w:fill="FFFFFF"/>
        <w:spacing w:after="150" w:line="240" w:lineRule="auto"/>
        <w:jc w:val="center"/>
        <w:rPr>
          <w:rFonts w:ascii="Helvetica" w:eastAsia="Times New Roman" w:hAnsi="Helvetica" w:cs="Helvetica"/>
          <w:color w:val="333333"/>
          <w:sz w:val="21"/>
          <w:szCs w:val="21"/>
          <w:lang w:eastAsia="ru-RU"/>
        </w:rPr>
      </w:pPr>
      <w:r w:rsidRPr="000A31B6">
        <w:rPr>
          <w:rFonts w:ascii="Times New Roman" w:eastAsia="Times New Roman" w:hAnsi="Times New Roman" w:cs="Times New Roman"/>
          <w:b/>
          <w:bCs/>
          <w:color w:val="333333"/>
          <w:sz w:val="21"/>
          <w:szCs w:val="21"/>
          <w:lang w:eastAsia="ru-RU"/>
        </w:rPr>
        <w:t>Ход занятия</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b/>
          <w:bCs/>
          <w:color w:val="333333"/>
          <w:sz w:val="21"/>
          <w:szCs w:val="21"/>
          <w:lang w:eastAsia="ru-RU"/>
        </w:rPr>
        <w:t>Организационный момент.</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В круг широкий вижу я</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Встали все мои друзья</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Мы сейчас пойдем направо</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А теперь пойдем налево</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В центре круга соберемся</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И на место все вернемся</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Все друг – другу улыбнемся, подмигнем. И занятие начнем.</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b/>
          <w:bCs/>
          <w:color w:val="333333"/>
          <w:sz w:val="21"/>
          <w:szCs w:val="21"/>
          <w:lang w:eastAsia="ru-RU"/>
        </w:rPr>
        <w:t>Вводная часть</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b/>
          <w:bCs/>
          <w:color w:val="333333"/>
          <w:sz w:val="21"/>
          <w:szCs w:val="21"/>
          <w:lang w:eastAsia="ru-RU"/>
        </w:rPr>
        <w:t>Воспитатель:</w:t>
      </w:r>
      <w:r w:rsidRPr="000A31B6">
        <w:rPr>
          <w:rFonts w:ascii="Times New Roman" w:eastAsia="Times New Roman" w:hAnsi="Times New Roman" w:cs="Times New Roman"/>
          <w:color w:val="333333"/>
          <w:sz w:val="21"/>
          <w:szCs w:val="21"/>
          <w:lang w:eastAsia="ru-RU"/>
        </w:rPr>
        <w:t> Ребята, сегодня у нас необычное занятие, мы с вами отправимся в гости к двум гномам, их зовут «Пышка» и «Крошка». Чтобы отправиться в гости нам надо выполнить первое задание, занимайте свои места.</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b/>
          <w:bCs/>
          <w:color w:val="333333"/>
          <w:sz w:val="21"/>
          <w:szCs w:val="21"/>
          <w:lang w:eastAsia="ru-RU"/>
        </w:rPr>
        <w:t>Основная часть</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b/>
          <w:bCs/>
          <w:color w:val="333333"/>
          <w:sz w:val="21"/>
          <w:szCs w:val="21"/>
          <w:lang w:eastAsia="ru-RU"/>
        </w:rPr>
        <w:t>Задание 1.</w:t>
      </w:r>
      <w:r w:rsidRPr="000A31B6">
        <w:rPr>
          <w:rFonts w:ascii="Times New Roman" w:eastAsia="Times New Roman" w:hAnsi="Times New Roman" w:cs="Times New Roman"/>
          <w:color w:val="333333"/>
          <w:sz w:val="21"/>
          <w:szCs w:val="21"/>
          <w:lang w:eastAsia="ru-RU"/>
        </w:rPr>
        <w:t> Графический диктант «Паровоз». Дети выполняют работу, последовательно соединяют цифры от 1 до 10.</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b/>
          <w:bCs/>
          <w:color w:val="333333"/>
          <w:sz w:val="21"/>
          <w:szCs w:val="21"/>
          <w:lang w:eastAsia="ru-RU"/>
        </w:rPr>
        <w:t>Воспитатель:</w:t>
      </w:r>
      <w:r w:rsidRPr="000A31B6">
        <w:rPr>
          <w:rFonts w:ascii="Times New Roman" w:eastAsia="Times New Roman" w:hAnsi="Times New Roman" w:cs="Times New Roman"/>
          <w:color w:val="333333"/>
          <w:sz w:val="21"/>
          <w:szCs w:val="21"/>
          <w:lang w:eastAsia="ru-RU"/>
        </w:rPr>
        <w:t> Теперь мы точно знаем, на каком транспорте поедем в гости. Сравнивают свои работы с образцом на доске. За холмами, у реки жили гномы «Пышка» и «Крошка».  «Пышка» был высокий, толстенький, а «Крошка» - маленький, умный.  «Пышка» хотел быть таким же умным как «Крошка», все у него спрашивал. Однажды он попросил научить его считать. А вы, ребята умеете считать? Счет от 1 до 10 прямой и обратный. Затем дети выкладывают числовой ряд от 1 до 10.</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b/>
          <w:bCs/>
          <w:color w:val="333333"/>
          <w:sz w:val="21"/>
          <w:szCs w:val="21"/>
          <w:lang w:eastAsia="ru-RU"/>
        </w:rPr>
        <w:t>Загадка.</w:t>
      </w:r>
      <w:r w:rsidRPr="000A31B6">
        <w:rPr>
          <w:rFonts w:ascii="Times New Roman" w:eastAsia="Times New Roman" w:hAnsi="Times New Roman" w:cs="Times New Roman"/>
          <w:color w:val="333333"/>
          <w:sz w:val="21"/>
          <w:szCs w:val="21"/>
          <w:lang w:eastAsia="ru-RU"/>
        </w:rPr>
        <w:t> Сколько в радуге цветов. Дней в неделе у китов</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Гномиков у Белоснежки,</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Братьев – близнецов у пешки,</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Нот, что знают даже дети,</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И всего чудес на свете,</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Разобраться с этим всем</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Нам поможет цифра (7).</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b/>
          <w:bCs/>
          <w:color w:val="333333"/>
          <w:sz w:val="21"/>
          <w:szCs w:val="21"/>
          <w:lang w:eastAsia="ru-RU"/>
        </w:rPr>
        <w:t>Задание 2.</w:t>
      </w:r>
      <w:r w:rsidRPr="000A31B6">
        <w:rPr>
          <w:rFonts w:ascii="Times New Roman" w:eastAsia="Times New Roman" w:hAnsi="Times New Roman" w:cs="Times New Roman"/>
          <w:color w:val="333333"/>
          <w:sz w:val="21"/>
          <w:szCs w:val="21"/>
          <w:lang w:eastAsia="ru-RU"/>
        </w:rPr>
        <w:t> Дети показывают в числовом ряду число 7. Назовите предыдущее число.  Как получить предыдущее число? (-1). Назовите последующее число. Как получить последующее число? (+1). Назовите соседей числа 7 (6, 8). – Молодцы!</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b/>
          <w:bCs/>
          <w:color w:val="333333"/>
          <w:sz w:val="21"/>
          <w:szCs w:val="21"/>
          <w:lang w:eastAsia="ru-RU"/>
        </w:rPr>
        <w:t>Воспитатель:</w:t>
      </w:r>
      <w:r w:rsidRPr="000A31B6">
        <w:rPr>
          <w:rFonts w:ascii="Times New Roman" w:eastAsia="Times New Roman" w:hAnsi="Times New Roman" w:cs="Times New Roman"/>
          <w:color w:val="333333"/>
          <w:sz w:val="21"/>
          <w:szCs w:val="21"/>
          <w:lang w:eastAsia="ru-RU"/>
        </w:rPr>
        <w:t> Однажды «Крошка» пошел погулять в лес и набрал грибов. Повесил их сушить, а «Пышка уже внимательно смотрел и никак не мог понять. Посмотрите и вы. Заблудилось число. Найдите его место в натуральном ряду чисел. Правильно потерялось число 5. Теперь можно сосчитать грибы? Какое число составили? Как мы составили число семь? Какой цифрой можно обозначить число семь? Найдите цифру семь в цифровом ряду у себя покажите.</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                                         </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b/>
          <w:bCs/>
          <w:color w:val="333333"/>
          <w:sz w:val="21"/>
          <w:szCs w:val="21"/>
          <w:lang w:eastAsia="ru-RU"/>
        </w:rPr>
        <w:t>Задание 3.</w:t>
      </w:r>
      <w:r w:rsidRPr="000A31B6">
        <w:rPr>
          <w:rFonts w:ascii="Times New Roman" w:eastAsia="Times New Roman" w:hAnsi="Times New Roman" w:cs="Times New Roman"/>
          <w:color w:val="333333"/>
          <w:sz w:val="21"/>
          <w:szCs w:val="21"/>
          <w:lang w:eastAsia="ru-RU"/>
        </w:rPr>
        <w:t> «Пышка» и «Крошка» любили рисовать, но у них оказался только один лист бумаги. Поможем гномам разделить лист бумаги. У детей листы бумаги квадратной формы.</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Воспитатель выкладывает на доске квадрат и спрашивает: «На какую фигуру похожи листы бумаги? Гномы просят разделить лист бумаги между ними на равные прямоугольники. Воспитатель   уточняет как это можно сделать. (Сложить лист бумаги пополам, совместить противоположные углы, сделать сгиб и провести по нему, развернуть). Сколько частей получилось? Они одинаковые по величине? Как проверить? (Наложением одной части на другую). Как можно назвать каждую часть? Что больше целое или половина? Что меньше половина или целое? Затем гномы спрашивают у детей: «Как разделить лист бумаги, если придут еще гости и нас будет четверо? Воспитатель и дети обсуждают приемы деления.  Половину еще пополам так, чтобы получились листы квадратной формы. Сколько частей получилось? «как можно назвать каждую часть? Что больше: целый квадрат или его часть? Что меньше: одна четвертая или целое? Аналогично выполняется работа с делением на восемь частей.</w:t>
      </w:r>
    </w:p>
    <w:p w:rsidR="000A31B6" w:rsidRPr="000A31B6" w:rsidRDefault="000A31B6" w:rsidP="000A31B6">
      <w:pPr>
        <w:shd w:val="clear" w:color="auto" w:fill="FFFFFF"/>
        <w:spacing w:after="150" w:line="240" w:lineRule="auto"/>
        <w:rPr>
          <w:rFonts w:ascii="Helvetica" w:eastAsia="Times New Roman" w:hAnsi="Helvetica" w:cs="Helvetica"/>
          <w:color w:val="333333"/>
          <w:sz w:val="21"/>
          <w:szCs w:val="21"/>
          <w:lang w:eastAsia="ru-RU"/>
        </w:rPr>
      </w:pPr>
      <w:r w:rsidRPr="000A31B6">
        <w:rPr>
          <w:rFonts w:ascii="Times New Roman" w:eastAsia="Times New Roman" w:hAnsi="Times New Roman" w:cs="Times New Roman"/>
          <w:b/>
          <w:bCs/>
          <w:color w:val="333333"/>
          <w:sz w:val="21"/>
          <w:szCs w:val="21"/>
          <w:lang w:eastAsia="ru-RU"/>
        </w:rPr>
        <w:t xml:space="preserve">Физкультминутка. Будем прыгать и </w:t>
      </w:r>
      <w:proofErr w:type="gramStart"/>
      <w:r w:rsidRPr="000A31B6">
        <w:rPr>
          <w:rFonts w:ascii="Times New Roman" w:eastAsia="Times New Roman" w:hAnsi="Times New Roman" w:cs="Times New Roman"/>
          <w:b/>
          <w:bCs/>
          <w:color w:val="333333"/>
          <w:sz w:val="21"/>
          <w:szCs w:val="21"/>
          <w:lang w:eastAsia="ru-RU"/>
        </w:rPr>
        <w:t>скакать!</w:t>
      </w:r>
      <w:r w:rsidRPr="000A31B6">
        <w:rPr>
          <w:rFonts w:ascii="Times New Roman" w:eastAsia="Times New Roman" w:hAnsi="Times New Roman" w:cs="Times New Roman"/>
          <w:color w:val="333333"/>
          <w:sz w:val="21"/>
          <w:szCs w:val="21"/>
          <w:lang w:eastAsia="ru-RU"/>
        </w:rPr>
        <w:br/>
        <w:t>Раз</w:t>
      </w:r>
      <w:proofErr w:type="gramEnd"/>
      <w:r w:rsidRPr="000A31B6">
        <w:rPr>
          <w:rFonts w:ascii="Times New Roman" w:eastAsia="Times New Roman" w:hAnsi="Times New Roman" w:cs="Times New Roman"/>
          <w:color w:val="333333"/>
          <w:sz w:val="21"/>
          <w:szCs w:val="21"/>
          <w:lang w:eastAsia="ru-RU"/>
        </w:rPr>
        <w:t>, два, три, четыре, пять!</w:t>
      </w:r>
      <w:r w:rsidRPr="000A31B6">
        <w:rPr>
          <w:rFonts w:ascii="Times New Roman" w:eastAsia="Times New Roman" w:hAnsi="Times New Roman" w:cs="Times New Roman"/>
          <w:color w:val="333333"/>
          <w:sz w:val="21"/>
          <w:szCs w:val="21"/>
          <w:lang w:eastAsia="ru-RU"/>
        </w:rPr>
        <w:br/>
        <w:t>Будем прыгать и скакать! (Прыжки на месте</w:t>
      </w:r>
      <w:proofErr w:type="gramStart"/>
      <w:r w:rsidRPr="000A31B6">
        <w:rPr>
          <w:rFonts w:ascii="Times New Roman" w:eastAsia="Times New Roman" w:hAnsi="Times New Roman" w:cs="Times New Roman"/>
          <w:color w:val="333333"/>
          <w:sz w:val="21"/>
          <w:szCs w:val="21"/>
          <w:lang w:eastAsia="ru-RU"/>
        </w:rPr>
        <w:t>.)</w:t>
      </w:r>
      <w:r w:rsidRPr="000A31B6">
        <w:rPr>
          <w:rFonts w:ascii="Times New Roman" w:eastAsia="Times New Roman" w:hAnsi="Times New Roman" w:cs="Times New Roman"/>
          <w:color w:val="333333"/>
          <w:sz w:val="21"/>
          <w:szCs w:val="21"/>
          <w:lang w:eastAsia="ru-RU"/>
        </w:rPr>
        <w:br/>
        <w:t>Наклонился</w:t>
      </w:r>
      <w:proofErr w:type="gramEnd"/>
      <w:r w:rsidRPr="000A31B6">
        <w:rPr>
          <w:rFonts w:ascii="Times New Roman" w:eastAsia="Times New Roman" w:hAnsi="Times New Roman" w:cs="Times New Roman"/>
          <w:color w:val="333333"/>
          <w:sz w:val="21"/>
          <w:szCs w:val="21"/>
          <w:lang w:eastAsia="ru-RU"/>
        </w:rPr>
        <w:t xml:space="preserve"> правый бок. (Наклоны туловища влево- вправо</w:t>
      </w:r>
      <w:proofErr w:type="gramStart"/>
      <w:r w:rsidRPr="000A31B6">
        <w:rPr>
          <w:rFonts w:ascii="Times New Roman" w:eastAsia="Times New Roman" w:hAnsi="Times New Roman" w:cs="Times New Roman"/>
          <w:color w:val="333333"/>
          <w:sz w:val="21"/>
          <w:szCs w:val="21"/>
          <w:lang w:eastAsia="ru-RU"/>
        </w:rPr>
        <w:t>.)</w:t>
      </w:r>
      <w:r w:rsidRPr="000A31B6">
        <w:rPr>
          <w:rFonts w:ascii="Times New Roman" w:eastAsia="Times New Roman" w:hAnsi="Times New Roman" w:cs="Times New Roman"/>
          <w:color w:val="333333"/>
          <w:sz w:val="21"/>
          <w:szCs w:val="21"/>
          <w:lang w:eastAsia="ru-RU"/>
        </w:rPr>
        <w:br/>
        <w:t>Раз</w:t>
      </w:r>
      <w:proofErr w:type="gramEnd"/>
      <w:r w:rsidRPr="000A31B6">
        <w:rPr>
          <w:rFonts w:ascii="Times New Roman" w:eastAsia="Times New Roman" w:hAnsi="Times New Roman" w:cs="Times New Roman"/>
          <w:color w:val="333333"/>
          <w:sz w:val="21"/>
          <w:szCs w:val="21"/>
          <w:lang w:eastAsia="ru-RU"/>
        </w:rPr>
        <w:t>, два, три.</w:t>
      </w:r>
      <w:r w:rsidRPr="000A31B6">
        <w:rPr>
          <w:rFonts w:ascii="Times New Roman" w:eastAsia="Times New Roman" w:hAnsi="Times New Roman" w:cs="Times New Roman"/>
          <w:color w:val="333333"/>
          <w:sz w:val="21"/>
          <w:szCs w:val="21"/>
          <w:lang w:eastAsia="ru-RU"/>
        </w:rPr>
        <w:br/>
        <w:t>Наклонился левый бок.</w:t>
      </w:r>
      <w:r w:rsidRPr="000A31B6">
        <w:rPr>
          <w:rFonts w:ascii="Times New Roman" w:eastAsia="Times New Roman" w:hAnsi="Times New Roman" w:cs="Times New Roman"/>
          <w:color w:val="333333"/>
          <w:sz w:val="21"/>
          <w:szCs w:val="21"/>
          <w:lang w:eastAsia="ru-RU"/>
        </w:rPr>
        <w:br/>
        <w:t>Раз, два, три.</w:t>
      </w:r>
      <w:r w:rsidRPr="000A31B6">
        <w:rPr>
          <w:rFonts w:ascii="Times New Roman" w:eastAsia="Times New Roman" w:hAnsi="Times New Roman" w:cs="Times New Roman"/>
          <w:color w:val="333333"/>
          <w:sz w:val="21"/>
          <w:szCs w:val="21"/>
          <w:lang w:eastAsia="ru-RU"/>
        </w:rPr>
        <w:br/>
        <w:t>А сейчас поднимем ручки (Руки вверх.)</w:t>
      </w:r>
      <w:r w:rsidRPr="000A31B6">
        <w:rPr>
          <w:rFonts w:ascii="Times New Roman" w:eastAsia="Times New Roman" w:hAnsi="Times New Roman" w:cs="Times New Roman"/>
          <w:color w:val="333333"/>
          <w:sz w:val="21"/>
          <w:szCs w:val="21"/>
          <w:lang w:eastAsia="ru-RU"/>
        </w:rPr>
        <w:br/>
        <w:t>И дотянемся до тучки.</w:t>
      </w:r>
      <w:r w:rsidRPr="000A31B6">
        <w:rPr>
          <w:rFonts w:ascii="Times New Roman" w:eastAsia="Times New Roman" w:hAnsi="Times New Roman" w:cs="Times New Roman"/>
          <w:color w:val="333333"/>
          <w:sz w:val="21"/>
          <w:szCs w:val="21"/>
          <w:lang w:eastAsia="ru-RU"/>
        </w:rPr>
        <w:br/>
      </w:r>
      <w:r w:rsidRPr="000A31B6">
        <w:rPr>
          <w:rFonts w:ascii="Times New Roman" w:eastAsia="Times New Roman" w:hAnsi="Times New Roman" w:cs="Times New Roman"/>
          <w:b/>
          <w:bCs/>
          <w:color w:val="333333"/>
          <w:sz w:val="21"/>
          <w:szCs w:val="21"/>
          <w:lang w:eastAsia="ru-RU"/>
        </w:rPr>
        <w:t>3адание 4.</w:t>
      </w:r>
      <w:r w:rsidRPr="000A31B6">
        <w:rPr>
          <w:rFonts w:ascii="Times New Roman" w:eastAsia="Times New Roman" w:hAnsi="Times New Roman" w:cs="Times New Roman"/>
          <w:color w:val="333333"/>
          <w:sz w:val="21"/>
          <w:szCs w:val="21"/>
          <w:lang w:eastAsia="ru-RU"/>
        </w:rPr>
        <w:t> Приближалась зима, и гномики решили построить себе дом. На мольберте выложен дом из фигур, уточнение их название и сколько их.  Предлагает помочь разложить фигуры в два ряда: в верхнем ряду - треугольники, в нижнем ряду – четырехугольники. По окончании работы воспитатель спрашивает у детей. Какие фигуры находятся в верхнем ряду, почему отобрали именно их? (Это треугольники.) У них три угла и три стороны. Какие фигуры находятся в нижнем ряду и почему отобрали именно их? (Это четырехугольники.) У них четыре угла и четыре стороны. Молодцы! Рядом дом, где надо заселить соседей. Состав числа 7.</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b/>
          <w:bCs/>
          <w:color w:val="333333"/>
          <w:sz w:val="21"/>
          <w:szCs w:val="21"/>
          <w:lang w:eastAsia="ru-RU"/>
        </w:rPr>
        <w:t>Задание 5.</w:t>
      </w:r>
      <w:r w:rsidRPr="000A31B6">
        <w:rPr>
          <w:rFonts w:ascii="Times New Roman" w:eastAsia="Times New Roman" w:hAnsi="Times New Roman" w:cs="Times New Roman"/>
          <w:color w:val="333333"/>
          <w:sz w:val="21"/>
          <w:szCs w:val="21"/>
          <w:lang w:eastAsia="ru-RU"/>
        </w:rPr>
        <w:t> Ребята, гном «Пышка» как не старался запомнить дни недели, но они у него всегда путались и обижались на него. Игровое упражнение «Живая неделька». Выходят к доске 7 детей и берут карточки. Под музыку веселятся, по окончании музыки дети выстраиваются - «живой неделькой», количество точек на карточке помогают правильно   определить дни недели.</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Воспитатель уточняет у детей, сколько дне</w:t>
      </w:r>
      <w:r>
        <w:rPr>
          <w:rFonts w:ascii="Times New Roman" w:eastAsia="Times New Roman" w:hAnsi="Times New Roman" w:cs="Times New Roman"/>
          <w:color w:val="333333"/>
          <w:sz w:val="21"/>
          <w:szCs w:val="21"/>
          <w:lang w:eastAsia="ru-RU"/>
        </w:rPr>
        <w:t>й в недели, просит перечислить </w:t>
      </w:r>
      <w:bookmarkStart w:id="0" w:name="_GoBack"/>
      <w:bookmarkEnd w:id="0"/>
      <w:r w:rsidRPr="000A31B6">
        <w:rPr>
          <w:rFonts w:ascii="Times New Roman" w:eastAsia="Times New Roman" w:hAnsi="Times New Roman" w:cs="Times New Roman"/>
          <w:color w:val="333333"/>
          <w:sz w:val="21"/>
          <w:szCs w:val="21"/>
          <w:lang w:eastAsia="ru-RU"/>
        </w:rPr>
        <w:t>и по сигналу построиться в шеренгу, образуя неделю.</w:t>
      </w:r>
    </w:p>
    <w:p w:rsidR="000A31B6" w:rsidRPr="000A31B6" w:rsidRDefault="000A31B6" w:rsidP="000A31B6">
      <w:pPr>
        <w:shd w:val="clear" w:color="auto" w:fill="FFFFFF"/>
        <w:spacing w:after="150" w:line="240" w:lineRule="auto"/>
        <w:jc w:val="both"/>
        <w:rPr>
          <w:rFonts w:ascii="Helvetica" w:eastAsia="Times New Roman" w:hAnsi="Helvetica" w:cs="Helvetica"/>
          <w:i/>
          <w:color w:val="333333"/>
          <w:sz w:val="21"/>
          <w:szCs w:val="21"/>
          <w:lang w:eastAsia="ru-RU"/>
        </w:rPr>
      </w:pPr>
      <w:r w:rsidRPr="000A31B6">
        <w:rPr>
          <w:rFonts w:ascii="Times New Roman" w:eastAsia="Times New Roman" w:hAnsi="Times New Roman" w:cs="Times New Roman"/>
          <w:i/>
          <w:color w:val="333333"/>
          <w:sz w:val="21"/>
          <w:szCs w:val="21"/>
          <w:lang w:eastAsia="ru-RU"/>
        </w:rPr>
        <w:t>Логические задачи.</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На дубе 3 ветки, на каждой ветке по 2 яблока. Сколько яблок на дубе?</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Сколько носов у двух псов?</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Сколько лап у двух лисят?</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Сколько колес у машины?</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Сколько ушей у двух малышей?</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b/>
          <w:bCs/>
          <w:color w:val="333333"/>
          <w:sz w:val="21"/>
          <w:szCs w:val="21"/>
          <w:lang w:eastAsia="ru-RU"/>
        </w:rPr>
        <w:t>Рефлексия.</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Что вам больше всего понравилось, побывав в гостях у двух гномов? Крошка и Пышка прощаются с нами. Пышка многому научился.   И передал вам конверт с сюрпризом.</w:t>
      </w:r>
    </w:p>
    <w:p w:rsidR="000A31B6" w:rsidRPr="000A31B6" w:rsidRDefault="000A31B6" w:rsidP="000A31B6">
      <w:pPr>
        <w:shd w:val="clear" w:color="auto" w:fill="FFFFFF"/>
        <w:spacing w:after="150" w:line="240" w:lineRule="auto"/>
        <w:jc w:val="both"/>
        <w:rPr>
          <w:rFonts w:ascii="Helvetica" w:eastAsia="Times New Roman" w:hAnsi="Helvetica" w:cs="Helvetica"/>
          <w:color w:val="333333"/>
          <w:sz w:val="21"/>
          <w:szCs w:val="21"/>
          <w:lang w:eastAsia="ru-RU"/>
        </w:rPr>
      </w:pPr>
      <w:r w:rsidRPr="000A31B6">
        <w:rPr>
          <w:rFonts w:ascii="Helvetica" w:eastAsia="Times New Roman" w:hAnsi="Helvetica" w:cs="Helvetica"/>
          <w:color w:val="333333"/>
          <w:sz w:val="21"/>
          <w:szCs w:val="21"/>
          <w:lang w:eastAsia="ru-RU"/>
        </w:rPr>
        <w:t> </w:t>
      </w:r>
    </w:p>
    <w:p w:rsidR="000A31B6" w:rsidRPr="000A31B6" w:rsidRDefault="000A31B6" w:rsidP="000A31B6">
      <w:pPr>
        <w:shd w:val="clear" w:color="auto" w:fill="FFFFFF"/>
        <w:spacing w:after="150" w:line="240" w:lineRule="auto"/>
        <w:jc w:val="center"/>
        <w:rPr>
          <w:rFonts w:ascii="Helvetica" w:eastAsia="Times New Roman" w:hAnsi="Helvetica" w:cs="Helvetica"/>
          <w:color w:val="333333"/>
          <w:sz w:val="21"/>
          <w:szCs w:val="21"/>
          <w:lang w:eastAsia="ru-RU"/>
        </w:rPr>
      </w:pPr>
      <w:r w:rsidRPr="000A31B6">
        <w:rPr>
          <w:rFonts w:ascii="Times New Roman" w:eastAsia="Times New Roman" w:hAnsi="Times New Roman" w:cs="Times New Roman"/>
          <w:b/>
          <w:bCs/>
          <w:color w:val="333333"/>
          <w:sz w:val="21"/>
          <w:szCs w:val="21"/>
          <w:lang w:eastAsia="ru-RU"/>
        </w:rPr>
        <w:t>Список литературы:</w:t>
      </w:r>
    </w:p>
    <w:p w:rsidR="000A31B6" w:rsidRPr="000A31B6" w:rsidRDefault="000A31B6" w:rsidP="000A31B6">
      <w:pPr>
        <w:shd w:val="clear" w:color="auto" w:fill="FFFFFF"/>
        <w:spacing w:after="150" w:line="240" w:lineRule="auto"/>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shd w:val="clear" w:color="auto" w:fill="FFFFFF"/>
          <w:lang w:eastAsia="ru-RU"/>
        </w:rPr>
        <w:t>1.Михайлова, З.А. Логико-математическое развитие дошкольников / З.А. Михайлова. - М.: Детство-Пресс, 2015. - 574 c.</w:t>
      </w:r>
    </w:p>
    <w:p w:rsidR="000A31B6" w:rsidRPr="000A31B6" w:rsidRDefault="000A31B6" w:rsidP="000A31B6">
      <w:pPr>
        <w:shd w:val="clear" w:color="auto" w:fill="FFFFFF"/>
        <w:spacing w:after="150" w:line="240" w:lineRule="auto"/>
        <w:rPr>
          <w:rFonts w:ascii="Helvetica" w:eastAsia="Times New Roman" w:hAnsi="Helvetica" w:cs="Helvetica"/>
          <w:color w:val="333333"/>
          <w:sz w:val="21"/>
          <w:szCs w:val="21"/>
          <w:lang w:eastAsia="ru-RU"/>
        </w:rPr>
      </w:pPr>
      <w:r w:rsidRPr="000A31B6">
        <w:rPr>
          <w:rFonts w:ascii="Times New Roman" w:eastAsia="Times New Roman" w:hAnsi="Times New Roman" w:cs="Times New Roman"/>
          <w:color w:val="333333"/>
          <w:sz w:val="21"/>
          <w:szCs w:val="21"/>
          <w:lang w:eastAsia="ru-RU"/>
        </w:rPr>
        <w:t>2. Помораева, И. А. Занятия по формированию элементарных математических представлений в старшей группе детского сада: моногр. / И.А. Помораева, В.А. Позина. - М.: Мозаика-Синтез, 2015.</w:t>
      </w:r>
    </w:p>
    <w:p w:rsidR="00B23CFB" w:rsidRDefault="00B23CFB"/>
    <w:sectPr w:rsidR="00B23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26346"/>
    <w:multiLevelType w:val="multilevel"/>
    <w:tmpl w:val="9F90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DD22FB"/>
    <w:multiLevelType w:val="multilevel"/>
    <w:tmpl w:val="7052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74"/>
    <w:rsid w:val="000A31B6"/>
    <w:rsid w:val="007C5974"/>
    <w:rsid w:val="00B23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62264-0A54-42B8-AF52-312DC18D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18158">
      <w:bodyDiv w:val="1"/>
      <w:marLeft w:val="0"/>
      <w:marRight w:val="0"/>
      <w:marTop w:val="0"/>
      <w:marBottom w:val="0"/>
      <w:divBdr>
        <w:top w:val="none" w:sz="0" w:space="0" w:color="auto"/>
        <w:left w:val="none" w:sz="0" w:space="0" w:color="auto"/>
        <w:bottom w:val="none" w:sz="0" w:space="0" w:color="auto"/>
        <w:right w:val="none" w:sz="0" w:space="0" w:color="auto"/>
      </w:divBdr>
    </w:div>
    <w:div w:id="523205974">
      <w:bodyDiv w:val="1"/>
      <w:marLeft w:val="0"/>
      <w:marRight w:val="0"/>
      <w:marTop w:val="0"/>
      <w:marBottom w:val="0"/>
      <w:divBdr>
        <w:top w:val="none" w:sz="0" w:space="0" w:color="auto"/>
        <w:left w:val="none" w:sz="0" w:space="0" w:color="auto"/>
        <w:bottom w:val="none" w:sz="0" w:space="0" w:color="auto"/>
        <w:right w:val="none" w:sz="0" w:space="0" w:color="auto"/>
      </w:divBdr>
    </w:div>
    <w:div w:id="62222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930</Words>
  <Characters>5306</Characters>
  <Application>Microsoft Office Word</Application>
  <DocSecurity>0</DocSecurity>
  <Lines>44</Lines>
  <Paragraphs>12</Paragraphs>
  <ScaleCrop>false</ScaleCrop>
  <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2024-06-15T14:51:00Z</dcterms:created>
  <dcterms:modified xsi:type="dcterms:W3CDTF">2024-06-15T14:53:00Z</dcterms:modified>
</cp:coreProperties>
</file>