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52" w:rsidRPr="00502652" w:rsidRDefault="00502652" w:rsidP="00502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 и формы работы с одарёнными детьми в начальной школе</w:t>
      </w:r>
    </w:p>
    <w:p w:rsidR="00502652" w:rsidRPr="00502652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>Урочная деятельность</w:t>
      </w:r>
    </w:p>
    <w:p w:rsidR="00502652" w:rsidRPr="00502652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color w:val="000000"/>
          <w:lang w:eastAsia="ru-RU"/>
        </w:rPr>
        <w:t>К ней  относятся следующие виды деятельности:</w:t>
      </w:r>
    </w:p>
    <w:p w:rsidR="00502652" w:rsidRPr="00502652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проблемно-развивающее обучение,</w:t>
      </w:r>
      <w:r w:rsidR="0014690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502652">
        <w:rPr>
          <w:rFonts w:ascii="Times New Roman" w:eastAsia="Times New Roman" w:hAnsi="Times New Roman"/>
          <w:i/>
          <w:iCs/>
          <w:color w:val="000000"/>
          <w:lang w:eastAsia="ru-RU"/>
        </w:rPr>
        <w:t>проектно-исследовательская деятельность,</w:t>
      </w:r>
      <w:r w:rsidR="0014690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502652">
        <w:rPr>
          <w:rFonts w:ascii="Times New Roman" w:eastAsia="Times New Roman" w:hAnsi="Times New Roman"/>
          <w:i/>
          <w:iCs/>
          <w:color w:val="000000"/>
          <w:lang w:eastAsia="ru-RU"/>
        </w:rPr>
        <w:t>игровые технологии (деловые игры и путешествия),</w:t>
      </w:r>
      <w:r w:rsidR="0014690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502652">
        <w:rPr>
          <w:rFonts w:ascii="Times New Roman" w:eastAsia="Times New Roman" w:hAnsi="Times New Roman"/>
          <w:i/>
          <w:iCs/>
          <w:color w:val="000000"/>
          <w:lang w:eastAsia="ru-RU"/>
        </w:rPr>
        <w:t>ИКТ;</w:t>
      </w:r>
      <w:r w:rsidR="0014690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502652">
        <w:rPr>
          <w:rFonts w:ascii="Times New Roman" w:eastAsia="Times New Roman" w:hAnsi="Times New Roman"/>
          <w:i/>
          <w:iCs/>
          <w:color w:val="000000"/>
          <w:lang w:eastAsia="ru-RU"/>
        </w:rPr>
        <w:t>творческие и нестандартные задания.</w:t>
      </w:r>
    </w:p>
    <w:p w:rsidR="00502652" w:rsidRPr="00502652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Внеурочная деятельность.</w:t>
      </w:r>
    </w:p>
    <w:p w:rsidR="00502652" w:rsidRPr="00502652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color w:val="000000"/>
          <w:lang w:eastAsia="ru-RU"/>
        </w:rPr>
        <w:t>К ней  относятся следующие виды деятельности:</w:t>
      </w:r>
    </w:p>
    <w:p w:rsidR="00502652" w:rsidRPr="00146904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lang w:eastAsia="ru-RU"/>
        </w:rPr>
      </w:pPr>
      <w:r w:rsidRPr="00502652">
        <w:rPr>
          <w:rFonts w:ascii="Times New Roman" w:eastAsia="Times New Roman" w:hAnsi="Times New Roman"/>
          <w:i/>
          <w:iCs/>
          <w:color w:val="000000"/>
          <w:lang w:eastAsia="ru-RU"/>
        </w:rPr>
        <w:t>предметные недели</w:t>
      </w:r>
      <w:r w:rsidRPr="0050265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; </w:t>
      </w:r>
      <w:r w:rsidRPr="0050265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театрализованные представления; олимпиады;</w:t>
      </w:r>
      <w:r w:rsidR="00146904"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</w:t>
      </w:r>
      <w:r w:rsidRPr="0050265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конкурсы, выставки, концерты; </w:t>
      </w:r>
    </w:p>
    <w:p w:rsidR="00502652" w:rsidRPr="00502652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50265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классные часы и праздники,</w:t>
      </w:r>
      <w:r w:rsidRPr="0050265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</w:t>
      </w:r>
      <w:r w:rsidRPr="0050265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посещение музеев, спектаклей,</w:t>
      </w:r>
      <w:r w:rsidR="00146904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r w:rsidRPr="00502652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вовлечение детей в кружки, секции.</w:t>
      </w:r>
    </w:p>
    <w:p w:rsidR="00502652" w:rsidRPr="00502652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02652">
        <w:rPr>
          <w:rFonts w:ascii="Times New Roman" w:eastAsia="Times New Roman" w:hAnsi="Times New Roman"/>
          <w:b/>
          <w:bCs/>
          <w:i/>
          <w:iCs/>
          <w:lang w:eastAsia="ru-RU"/>
        </w:rPr>
        <w:t>Проблемно-развивающее обучение</w:t>
      </w:r>
    </w:p>
    <w:p w:rsidR="00502652" w:rsidRPr="00502652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02652">
        <w:rPr>
          <w:rFonts w:ascii="Times New Roman" w:eastAsia="Times New Roman" w:hAnsi="Times New Roman"/>
          <w:lang w:eastAsia="ru-RU"/>
        </w:rPr>
        <w:t xml:space="preserve">Работая с одарёнными детьми, учителя создают на занятиях ситуацию познавательного затруднения, при которой необходимостью самостоятельно воспользоваться для изучения новой темы одной или несколькими мыслительными операциями: анализом, синтезом, сравнением, аналогией, обобщением и др. </w:t>
      </w:r>
      <w:r w:rsidRPr="00502652">
        <w:rPr>
          <w:rFonts w:ascii="Times New Roman" w:eastAsia="Times New Roman" w:hAnsi="Times New Roman"/>
          <w:b/>
          <w:bCs/>
          <w:i/>
          <w:iCs/>
          <w:lang w:eastAsia="ru-RU"/>
        </w:rPr>
        <w:t>Проектно-исследовательская деятельность</w:t>
      </w:r>
    </w:p>
    <w:p w:rsidR="00502652" w:rsidRPr="00502652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02652">
        <w:rPr>
          <w:rFonts w:ascii="Times New Roman" w:eastAsia="Times New Roman" w:hAnsi="Times New Roman"/>
          <w:lang w:eastAsia="ru-RU"/>
        </w:rPr>
        <w:t xml:space="preserve">Это «обучение через делание», они самостоятельно </w:t>
      </w:r>
      <w:r w:rsidRPr="00502652">
        <w:rPr>
          <w:rFonts w:ascii="Times New Roman" w:eastAsia="Times New Roman" w:hAnsi="Times New Roman"/>
          <w:i/>
          <w:lang w:eastAsia="ru-RU"/>
        </w:rPr>
        <w:t>формулируют</w:t>
      </w:r>
      <w:r w:rsidRPr="00502652">
        <w:rPr>
          <w:rFonts w:ascii="Times New Roman" w:eastAsia="Times New Roman" w:hAnsi="Times New Roman"/>
          <w:lang w:eastAsia="ru-RU"/>
        </w:rPr>
        <w:t xml:space="preserve"> учебную </w:t>
      </w:r>
      <w:r w:rsidRPr="00502652">
        <w:rPr>
          <w:rFonts w:ascii="Times New Roman" w:eastAsia="Times New Roman" w:hAnsi="Times New Roman"/>
          <w:i/>
          <w:lang w:eastAsia="ru-RU"/>
        </w:rPr>
        <w:t>проблему</w:t>
      </w:r>
      <w:r w:rsidRPr="00502652">
        <w:rPr>
          <w:rFonts w:ascii="Times New Roman" w:eastAsia="Times New Roman" w:hAnsi="Times New Roman"/>
          <w:lang w:eastAsia="ru-RU"/>
        </w:rPr>
        <w:t xml:space="preserve">, </w:t>
      </w:r>
      <w:r w:rsidRPr="00502652">
        <w:rPr>
          <w:rFonts w:ascii="Times New Roman" w:eastAsia="Times New Roman" w:hAnsi="Times New Roman"/>
          <w:i/>
          <w:lang w:eastAsia="ru-RU"/>
        </w:rPr>
        <w:t>осуществляет сбор необходимой</w:t>
      </w:r>
      <w:r w:rsidRPr="00502652">
        <w:rPr>
          <w:rFonts w:ascii="Times New Roman" w:eastAsia="Times New Roman" w:hAnsi="Times New Roman"/>
          <w:lang w:eastAsia="ru-RU"/>
        </w:rPr>
        <w:t xml:space="preserve"> информации, </w:t>
      </w:r>
      <w:r w:rsidRPr="00502652">
        <w:rPr>
          <w:rFonts w:ascii="Times New Roman" w:eastAsia="Times New Roman" w:hAnsi="Times New Roman"/>
          <w:i/>
          <w:lang w:eastAsia="ru-RU"/>
        </w:rPr>
        <w:t>планирует</w:t>
      </w:r>
      <w:r w:rsidRPr="00502652">
        <w:rPr>
          <w:rFonts w:ascii="Times New Roman" w:eastAsia="Times New Roman" w:hAnsi="Times New Roman"/>
          <w:lang w:eastAsia="ru-RU"/>
        </w:rPr>
        <w:t xml:space="preserve"> возможные варианты решения проблемы, </w:t>
      </w:r>
      <w:r w:rsidRPr="00502652">
        <w:rPr>
          <w:rFonts w:ascii="Times New Roman" w:eastAsia="Times New Roman" w:hAnsi="Times New Roman"/>
          <w:i/>
          <w:lang w:eastAsia="ru-RU"/>
        </w:rPr>
        <w:t>делает выводы</w:t>
      </w:r>
      <w:r w:rsidRPr="00502652">
        <w:rPr>
          <w:rFonts w:ascii="Times New Roman" w:eastAsia="Times New Roman" w:hAnsi="Times New Roman"/>
          <w:lang w:eastAsia="ru-RU"/>
        </w:rPr>
        <w:t>, а</w:t>
      </w:r>
      <w:r w:rsidRPr="00502652">
        <w:rPr>
          <w:rFonts w:ascii="Times New Roman" w:eastAsia="Times New Roman" w:hAnsi="Times New Roman"/>
          <w:i/>
          <w:lang w:eastAsia="ru-RU"/>
        </w:rPr>
        <w:t xml:space="preserve">нализирует </w:t>
      </w:r>
      <w:r w:rsidRPr="00502652">
        <w:rPr>
          <w:rFonts w:ascii="Times New Roman" w:eastAsia="Times New Roman" w:hAnsi="Times New Roman"/>
          <w:lang w:eastAsia="ru-RU"/>
        </w:rPr>
        <w:t>свою деятельность.</w:t>
      </w:r>
    </w:p>
    <w:p w:rsidR="00502652" w:rsidRPr="00502652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color w:val="000000"/>
          <w:lang w:eastAsia="ru-RU"/>
        </w:rPr>
        <w:t>В своей работе на уроке учитель может использовать:</w:t>
      </w:r>
      <w:r w:rsidRPr="0050265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</w:t>
      </w:r>
      <w:r w:rsidRPr="00502652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>Метод вживания. </w:t>
      </w:r>
      <w:r w:rsidRPr="00502652">
        <w:rPr>
          <w:rFonts w:ascii="Times New Roman" w:eastAsia="Times New Roman" w:hAnsi="Times New Roman"/>
          <w:bCs/>
          <w:color w:val="000000"/>
          <w:lang w:eastAsia="ru-RU"/>
        </w:rPr>
        <w:t>Ребёнок как бы переселяется в изучаемый объект, старается почувствовать и познать его изнутри. Рождающиеся при этом мысли, чувства, ощущения и есть эвристический образовательный продукт. Это тот самый случай, когда нужно представить себя столом или самолётом, чтобы понять устройство объекта.</w:t>
      </w:r>
      <w:r w:rsidRPr="00502652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>Метод эвристических вопросов. </w:t>
      </w:r>
      <w:r w:rsidRPr="00502652">
        <w:rPr>
          <w:rFonts w:ascii="Times New Roman" w:eastAsia="Times New Roman" w:hAnsi="Times New Roman"/>
          <w:color w:val="000000"/>
          <w:lang w:eastAsia="ru-RU"/>
        </w:rPr>
        <w:t> Ответы на семь ключевых вопросов:     </w:t>
      </w: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>Кто? Что? Зачем? Где? Чем? Когда? Как? </w:t>
      </w:r>
      <w:r w:rsidRPr="00502652">
        <w:rPr>
          <w:rFonts w:ascii="Times New Roman" w:eastAsia="Times New Roman" w:hAnsi="Times New Roman"/>
          <w:color w:val="000000"/>
          <w:lang w:eastAsia="ru-RU"/>
        </w:rPr>
        <w:t>и их всевозможные сочетания порождают необычные идеи и решения относительно исследуемого объекта.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Кто?         </w:t>
      </w:r>
      <w:r w:rsidRPr="00502652">
        <w:rPr>
          <w:rFonts w:ascii="Times New Roman" w:eastAsia="Times New Roman" w:hAnsi="Times New Roman"/>
          <w:bCs/>
          <w:color w:val="000000"/>
          <w:lang w:eastAsia="ru-RU"/>
        </w:rPr>
        <w:t>Кто герой текста? О ком эта былина?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Где?          </w:t>
      </w:r>
      <w:r w:rsidRPr="00502652">
        <w:rPr>
          <w:rFonts w:ascii="Times New Roman" w:eastAsia="Times New Roman" w:hAnsi="Times New Roman"/>
          <w:bCs/>
          <w:color w:val="000000"/>
          <w:lang w:eastAsia="ru-RU"/>
        </w:rPr>
        <w:t>Где происходит действие?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Зачем?      </w:t>
      </w:r>
      <w:r w:rsidRPr="00502652">
        <w:rPr>
          <w:rFonts w:ascii="Times New Roman" w:eastAsia="Times New Roman" w:hAnsi="Times New Roman"/>
          <w:bCs/>
          <w:color w:val="000000"/>
          <w:lang w:eastAsia="ru-RU"/>
        </w:rPr>
        <w:t>Зачем народ сложил о нем былину?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Чем?         </w:t>
      </w:r>
      <w:r w:rsidRPr="00502652">
        <w:rPr>
          <w:rFonts w:ascii="Times New Roman" w:eastAsia="Times New Roman" w:hAnsi="Times New Roman"/>
          <w:bCs/>
          <w:color w:val="000000"/>
          <w:lang w:eastAsia="ru-RU"/>
        </w:rPr>
        <w:t>Чем прославился герой?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Когда?      </w:t>
      </w:r>
      <w:r w:rsidRPr="00502652">
        <w:rPr>
          <w:rFonts w:ascii="Times New Roman" w:eastAsia="Times New Roman" w:hAnsi="Times New Roman"/>
          <w:bCs/>
          <w:color w:val="000000"/>
          <w:lang w:eastAsia="ru-RU"/>
        </w:rPr>
        <w:t>Когда Илья Муромец стал защитником земли русской?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Как?          </w:t>
      </w:r>
      <w:r w:rsidRPr="00502652">
        <w:rPr>
          <w:rFonts w:ascii="Times New Roman" w:eastAsia="Times New Roman" w:hAnsi="Times New Roman"/>
          <w:bCs/>
          <w:color w:val="000000"/>
          <w:lang w:eastAsia="ru-RU"/>
        </w:rPr>
        <w:t>Как народная былина передает характер и внешность богатыря?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>Метод сравнения</w:t>
      </w:r>
      <w:r w:rsidRPr="00502652">
        <w:rPr>
          <w:rFonts w:ascii="Times New Roman" w:eastAsia="Times New Roman" w:hAnsi="Times New Roman"/>
          <w:color w:val="000000"/>
          <w:lang w:eastAsia="ru-RU"/>
        </w:rPr>
        <w:t>.  Дает возможность сопоставить версии разных учащихся, а также их версии с культурно – историческими аналогами, сформированными великими учеными,  философами и т. д.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>Метод конструирования понятий. </w:t>
      </w:r>
      <w:r w:rsidRPr="00502652">
        <w:rPr>
          <w:rFonts w:ascii="Times New Roman" w:eastAsia="Times New Roman" w:hAnsi="Times New Roman"/>
          <w:color w:val="000000"/>
          <w:lang w:eastAsia="ru-RU"/>
        </w:rPr>
        <w:t>Способствует созданию коллективного творческого продукта - совместно сформулированного определения понятия.</w:t>
      </w:r>
      <w:r w:rsidR="0014690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502652">
        <w:rPr>
          <w:rFonts w:ascii="Times New Roman" w:eastAsia="Times New Roman" w:hAnsi="Times New Roman"/>
          <w:color w:val="000000"/>
          <w:lang w:eastAsia="ru-RU"/>
        </w:rPr>
        <w:t>Результатом такой работы выступает коллективный творческий продукт – совместно сформулированное определение понятия, которое записывается на доске.</w:t>
      </w:r>
    </w:p>
    <w:p w:rsidR="00502652" w:rsidRPr="00146904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6904">
        <w:rPr>
          <w:rFonts w:ascii="Times New Roman" w:eastAsia="Times New Roman" w:hAnsi="Times New Roman"/>
          <w:b/>
          <w:bCs/>
          <w:lang w:eastAsia="ru-RU"/>
        </w:rPr>
        <w:t>Метод «если бы…</w:t>
      </w:r>
      <w:r w:rsidRPr="00146904">
        <w:rPr>
          <w:rFonts w:ascii="Times New Roman" w:eastAsia="Times New Roman" w:hAnsi="Times New Roman"/>
          <w:lang w:eastAsia="ru-RU"/>
        </w:rPr>
        <w:t>». Помогает детям нарисовать  картину или составить  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  <w:r w:rsidRPr="00146904">
        <w:rPr>
          <w:rFonts w:ascii="Times New Roman" w:hAnsi="Times New Roman"/>
          <w:shd w:val="clear" w:color="auto" w:fill="FFFFFF"/>
        </w:rPr>
        <w:t xml:space="preserve"> 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>Метод ошибок.</w:t>
      </w:r>
      <w:r w:rsidRPr="00502652">
        <w:rPr>
          <w:rFonts w:ascii="Times New Roman" w:eastAsia="Times New Roman" w:hAnsi="Times New Roman"/>
          <w:color w:val="000000"/>
          <w:lang w:eastAsia="ru-RU"/>
        </w:rPr>
        <w:t xml:space="preserve"> 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</w:t>
      </w:r>
      <w:r w:rsidRPr="00502652">
        <w:rPr>
          <w:rFonts w:ascii="Times New Roman" w:eastAsia="Times New Roman" w:hAnsi="Times New Roman"/>
          <w:i/>
          <w:color w:val="000000"/>
          <w:lang w:eastAsia="ru-RU"/>
        </w:rPr>
        <w:t>Отыскивание взаимосвязей ошибки</w:t>
      </w:r>
      <w:r w:rsidRPr="00502652">
        <w:rPr>
          <w:rFonts w:ascii="Times New Roman" w:eastAsia="Times New Roman" w:hAnsi="Times New Roman"/>
          <w:color w:val="000000"/>
          <w:lang w:eastAsia="ru-RU"/>
        </w:rPr>
        <w:t xml:space="preserve"> с «правильностью» стимулирует эвристическую деятельность учащихся, приводит их к пониманию относительности любых знаний.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>Метод придумывания.</w:t>
      </w:r>
      <w:r w:rsidRPr="00502652">
        <w:rPr>
          <w:rFonts w:ascii="Times New Roman" w:eastAsia="Times New Roman" w:hAnsi="Times New Roman"/>
          <w:color w:val="000000"/>
          <w:lang w:eastAsia="ru-RU"/>
        </w:rPr>
        <w:t xml:space="preserve"> Ребёнок создаёт неизвестный ранее продукт. 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>«Мозговой штурм» (А. Ф. Осборн). </w:t>
      </w:r>
      <w:r w:rsidRPr="00502652">
        <w:rPr>
          <w:rFonts w:ascii="Times New Roman" w:eastAsia="Times New Roman" w:hAnsi="Times New Roman"/>
          <w:color w:val="000000"/>
          <w:lang w:eastAsia="ru-RU"/>
        </w:rPr>
        <w:t>Позволяет собрать большое число идей в результате освобождения участников обсуждения от инерции мышления и стереотипов.</w:t>
      </w:r>
    </w:p>
    <w:p w:rsidR="00502652" w:rsidRPr="00502652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02652">
        <w:rPr>
          <w:rFonts w:ascii="Times New Roman" w:eastAsia="Times New Roman" w:hAnsi="Times New Roman"/>
          <w:b/>
          <w:bCs/>
          <w:color w:val="000000"/>
          <w:lang w:eastAsia="ru-RU"/>
        </w:rPr>
        <w:t>Метод инверсии, </w:t>
      </w:r>
      <w:r w:rsidRPr="00502652">
        <w:rPr>
          <w:rFonts w:ascii="Times New Roman" w:eastAsia="Times New Roman" w:hAnsi="Times New Roman"/>
          <w:color w:val="000000"/>
          <w:lang w:eastAsia="ru-RU"/>
        </w:rPr>
        <w:t xml:space="preserve">или метод обращения. Способствует применению принципиально противоположной альтернативы  решения. Например, объект исследуется с внешней стороны, а решение проблемы происходит при рассмотрении его изнутри. </w:t>
      </w:r>
    </w:p>
    <w:p w:rsidR="00502652" w:rsidRPr="00146904" w:rsidRDefault="00502652" w:rsidP="00146904">
      <w:pPr>
        <w:shd w:val="clear" w:color="auto" w:fill="FFFFFF"/>
        <w:spacing w:before="34" w:after="34" w:line="240" w:lineRule="auto"/>
        <w:jc w:val="both"/>
        <w:rPr>
          <w:rFonts w:ascii="Times New Roman" w:eastAsia="Times New Roman" w:hAnsi="Times New Roman"/>
          <w:lang w:eastAsia="ru-RU"/>
        </w:rPr>
      </w:pPr>
      <w:r w:rsidRPr="00146904">
        <w:rPr>
          <w:rFonts w:ascii="Times New Roman" w:eastAsia="Times New Roman" w:hAnsi="Times New Roman"/>
          <w:b/>
          <w:bCs/>
          <w:lang w:eastAsia="ru-RU"/>
        </w:rPr>
        <w:t>Метод путешествия в будущее.</w:t>
      </w:r>
      <w:r w:rsidRPr="00146904">
        <w:rPr>
          <w:rFonts w:ascii="Times New Roman" w:eastAsia="Times New Roman" w:hAnsi="Times New Roman"/>
          <w:lang w:eastAsia="ru-RU"/>
        </w:rPr>
        <w:t>  Эффективен в любой  общеобразовательной области как способ развития навыков предвидения, прогнозирования.</w:t>
      </w:r>
      <w:r w:rsidRPr="00146904">
        <w:rPr>
          <w:rFonts w:ascii="Times New Roman" w:hAnsi="Times New Roman"/>
          <w:shd w:val="clear" w:color="auto" w:fill="FFFFFF"/>
        </w:rPr>
        <w:t xml:space="preserve"> </w:t>
      </w:r>
    </w:p>
    <w:p w:rsidR="00502652" w:rsidRPr="00502652" w:rsidRDefault="00502652" w:rsidP="0050265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02652">
        <w:rPr>
          <w:rFonts w:ascii="Times New Roman" w:eastAsia="Times New Roman" w:hAnsi="Times New Roman"/>
          <w:lang w:eastAsia="ru-RU"/>
        </w:rPr>
        <w:t>Упражнение </w:t>
      </w:r>
      <w:r w:rsidRPr="00502652">
        <w:rPr>
          <w:rFonts w:ascii="Times New Roman" w:eastAsia="Times New Roman" w:hAnsi="Times New Roman"/>
          <w:b/>
          <w:bCs/>
          <w:lang w:eastAsia="ru-RU"/>
        </w:rPr>
        <w:t>«На одну букву».</w:t>
      </w:r>
      <w:r w:rsidRPr="00502652">
        <w:rPr>
          <w:rFonts w:ascii="Times New Roman" w:eastAsia="Times New Roman" w:hAnsi="Times New Roman"/>
          <w:lang w:eastAsia="ru-RU"/>
        </w:rPr>
        <w:t xml:space="preserve"> За определенное время дети находят и запоминают все предметы в классе, название которых начинается, например, с буквы «С» </w:t>
      </w:r>
    </w:p>
    <w:p w:rsidR="00502652" w:rsidRPr="00502652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02652">
        <w:rPr>
          <w:rFonts w:ascii="Times New Roman" w:eastAsia="Times New Roman" w:hAnsi="Times New Roman"/>
          <w:b/>
          <w:bCs/>
          <w:lang w:eastAsia="ru-RU"/>
        </w:rPr>
        <w:t>2. Метод «</w:t>
      </w:r>
      <w:r w:rsidRPr="00502652">
        <w:rPr>
          <w:rFonts w:ascii="Times New Roman" w:eastAsia="Times New Roman" w:hAnsi="Times New Roman"/>
          <w:b/>
          <w:color w:val="000000"/>
          <w:lang w:eastAsia="ru-RU"/>
        </w:rPr>
        <w:t>фантастических  гипотез».</w:t>
      </w:r>
      <w:r w:rsidRPr="0050265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502652">
        <w:rPr>
          <w:rFonts w:ascii="Times New Roman" w:eastAsia="Times New Roman" w:hAnsi="Times New Roman"/>
          <w:lang w:eastAsia="ru-RU"/>
        </w:rPr>
        <w:t>Помогает детям нарисовать  картину или составить  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  <w:r w:rsidRPr="00502652">
        <w:rPr>
          <w:rFonts w:ascii="Times New Roman" w:hAnsi="Times New Roman"/>
          <w:shd w:val="clear" w:color="auto" w:fill="FFFFFF"/>
        </w:rPr>
        <w:t xml:space="preserve"> </w:t>
      </w:r>
    </w:p>
    <w:p w:rsidR="00502652" w:rsidRPr="00502652" w:rsidRDefault="00502652" w:rsidP="00502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02652">
        <w:rPr>
          <w:rFonts w:ascii="Times New Roman" w:eastAsia="Times New Roman" w:hAnsi="Times New Roman"/>
          <w:b/>
          <w:bCs/>
          <w:lang w:eastAsia="ru-RU"/>
        </w:rPr>
        <w:t>3.  Метод путешествия в будущее.</w:t>
      </w:r>
      <w:r w:rsidRPr="00502652">
        <w:rPr>
          <w:rFonts w:ascii="Times New Roman" w:eastAsia="Times New Roman" w:hAnsi="Times New Roman"/>
          <w:lang w:eastAsia="ru-RU"/>
        </w:rPr>
        <w:t>  Эффективен в любой  общеобразовательной области как способ развития навыков предвидения, прогнозирования.</w:t>
      </w:r>
      <w:r w:rsidRPr="00502652">
        <w:rPr>
          <w:rFonts w:ascii="Times New Roman" w:hAnsi="Times New Roman"/>
          <w:shd w:val="clear" w:color="auto" w:fill="FFFFFF"/>
        </w:rPr>
        <w:t xml:space="preserve"> </w:t>
      </w:r>
    </w:p>
    <w:sectPr w:rsidR="00502652" w:rsidRPr="00502652" w:rsidSect="00502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F87"/>
    <w:multiLevelType w:val="hybridMultilevel"/>
    <w:tmpl w:val="0AE0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048"/>
    <w:multiLevelType w:val="hybridMultilevel"/>
    <w:tmpl w:val="E4346420"/>
    <w:lvl w:ilvl="0" w:tplc="8FD459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0E36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7E7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C0E9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3E42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54BF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027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B63E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9625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31F6A82"/>
    <w:multiLevelType w:val="hybridMultilevel"/>
    <w:tmpl w:val="B570014C"/>
    <w:lvl w:ilvl="0" w:tplc="3E6E57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22BA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9CBC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9097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381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E288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A20A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6258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34C1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3AE5619"/>
    <w:multiLevelType w:val="hybridMultilevel"/>
    <w:tmpl w:val="92DA2654"/>
    <w:lvl w:ilvl="0" w:tplc="68A4C6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2C7C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5CEC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E086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CA60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CC17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5857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A0F3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F4B5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BC50E90"/>
    <w:multiLevelType w:val="multilevel"/>
    <w:tmpl w:val="A408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815199">
    <w:abstractNumId w:val="4"/>
  </w:num>
  <w:num w:numId="2" w16cid:durableId="1785230464">
    <w:abstractNumId w:val="2"/>
  </w:num>
  <w:num w:numId="3" w16cid:durableId="2090543562">
    <w:abstractNumId w:val="3"/>
  </w:num>
  <w:num w:numId="4" w16cid:durableId="824443440">
    <w:abstractNumId w:val="1"/>
  </w:num>
  <w:num w:numId="5" w16cid:durableId="90592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692"/>
    <w:rsid w:val="00064E5E"/>
    <w:rsid w:val="00146904"/>
    <w:rsid w:val="002C6B3E"/>
    <w:rsid w:val="00404430"/>
    <w:rsid w:val="00495685"/>
    <w:rsid w:val="00502652"/>
    <w:rsid w:val="007627B7"/>
    <w:rsid w:val="007C02D6"/>
    <w:rsid w:val="0087777C"/>
    <w:rsid w:val="00902109"/>
    <w:rsid w:val="00AB5692"/>
    <w:rsid w:val="00B02FDC"/>
    <w:rsid w:val="00B1337B"/>
    <w:rsid w:val="00B74368"/>
    <w:rsid w:val="00CD1387"/>
    <w:rsid w:val="00D7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2ABFC-41E4-BA40-B1CC-E33754E6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2507filatova@gmail.com</cp:lastModifiedBy>
  <cp:revision>2</cp:revision>
  <dcterms:created xsi:type="dcterms:W3CDTF">2024-05-31T18:25:00Z</dcterms:created>
  <dcterms:modified xsi:type="dcterms:W3CDTF">2024-05-31T18:25:00Z</dcterms:modified>
</cp:coreProperties>
</file>