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E3" w:rsidRPr="008F38A9" w:rsidRDefault="006814E3" w:rsidP="008F38A9">
      <w:pPr>
        <w:spacing w:after="0" w:line="240" w:lineRule="auto"/>
        <w:rPr>
          <w:rFonts w:ascii="Times New Roman" w:hAnsi="Times New Roman"/>
          <w:b/>
          <w:sz w:val="36"/>
          <w:szCs w:val="36"/>
        </w:rPr>
      </w:pPr>
      <w:r w:rsidRPr="008F38A9">
        <w:rPr>
          <w:rFonts w:ascii="Times New Roman" w:hAnsi="Times New Roman"/>
          <w:b/>
          <w:sz w:val="36"/>
          <w:szCs w:val="36"/>
        </w:rPr>
        <w:t xml:space="preserve">Методическое пособие </w:t>
      </w:r>
    </w:p>
    <w:p w:rsidR="006814E3" w:rsidRPr="008F38A9" w:rsidRDefault="006814E3" w:rsidP="008F38A9">
      <w:pPr>
        <w:spacing w:after="0" w:line="240" w:lineRule="auto"/>
        <w:rPr>
          <w:rFonts w:ascii="Times New Roman" w:hAnsi="Times New Roman"/>
          <w:sz w:val="36"/>
          <w:szCs w:val="36"/>
        </w:rPr>
      </w:pPr>
      <w:r w:rsidRPr="008F38A9">
        <w:rPr>
          <w:rFonts w:ascii="Times New Roman" w:hAnsi="Times New Roman"/>
          <w:sz w:val="36"/>
          <w:szCs w:val="36"/>
        </w:rPr>
        <w:t>«</w:t>
      </w:r>
      <w:r w:rsidR="00A06B38" w:rsidRPr="008F38A9">
        <w:rPr>
          <w:rFonts w:ascii="Times New Roman" w:hAnsi="Times New Roman"/>
          <w:sz w:val="36"/>
          <w:szCs w:val="36"/>
        </w:rPr>
        <w:t>Методы, способствующие развитию познавательной мотивации дошкольника в образовательном процессе</w:t>
      </w:r>
      <w:r w:rsidRPr="008F38A9">
        <w:rPr>
          <w:rFonts w:ascii="Times New Roman" w:hAnsi="Times New Roman"/>
          <w:sz w:val="36"/>
          <w:szCs w:val="36"/>
        </w:rPr>
        <w:t>»</w:t>
      </w:r>
    </w:p>
    <w:p w:rsidR="006814E3" w:rsidRPr="008F38A9" w:rsidRDefault="006814E3" w:rsidP="008F38A9">
      <w:pPr>
        <w:pStyle w:val="af"/>
        <w:jc w:val="both"/>
        <w:rPr>
          <w:rFonts w:ascii="Times New Roman" w:hAnsi="Times New Roman" w:cs="Times New Roman"/>
          <w:sz w:val="24"/>
          <w:szCs w:val="24"/>
        </w:rPr>
      </w:pPr>
    </w:p>
    <w:p w:rsidR="006814E3" w:rsidRPr="008F38A9" w:rsidRDefault="006814E3" w:rsidP="008F38A9">
      <w:pPr>
        <w:pStyle w:val="af"/>
        <w:jc w:val="both"/>
        <w:rPr>
          <w:rFonts w:ascii="Times New Roman" w:hAnsi="Times New Roman" w:cs="Times New Roman"/>
          <w:b/>
          <w:sz w:val="24"/>
          <w:szCs w:val="24"/>
        </w:rPr>
      </w:pPr>
      <w:r w:rsidRPr="008F38A9">
        <w:rPr>
          <w:rFonts w:ascii="Times New Roman" w:hAnsi="Times New Roman" w:cs="Times New Roman"/>
          <w:b/>
          <w:sz w:val="24"/>
          <w:szCs w:val="24"/>
        </w:rPr>
        <w:t>Введение</w:t>
      </w:r>
    </w:p>
    <w:p w:rsidR="00326F4B" w:rsidRPr="008F38A9" w:rsidRDefault="006814E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М</w:t>
      </w:r>
      <w:r w:rsidR="00326F4B" w:rsidRPr="008F38A9">
        <w:rPr>
          <w:rFonts w:ascii="Times New Roman" w:eastAsia="Times New Roman" w:hAnsi="Times New Roman" w:cs="Times New Roman"/>
          <w:bCs/>
          <w:sz w:val="24"/>
          <w:szCs w:val="24"/>
          <w:lang w:eastAsia="ru-RU"/>
        </w:rPr>
        <w:t>отивация к обучению</w:t>
      </w:r>
      <w:r w:rsidR="00326F4B" w:rsidRPr="008F38A9">
        <w:rPr>
          <w:rFonts w:ascii="Times New Roman" w:eastAsia="Times New Roman" w:hAnsi="Times New Roman" w:cs="Times New Roman"/>
          <w:sz w:val="24"/>
          <w:szCs w:val="24"/>
          <w:lang w:eastAsia="ru-RU"/>
        </w:rPr>
        <w:t> у дошкольников остается актуальной проблемой для современной системы образования. Общество требует активного включения в обучение уже с детского возраста. Поэтому мотивация должна быть максимально эффективной уже в детском саду.</w:t>
      </w:r>
      <w:r w:rsidR="0079610A" w:rsidRPr="008F38A9">
        <w:rPr>
          <w:rFonts w:ascii="Times New Roman" w:eastAsia="Times New Roman" w:hAnsi="Times New Roman" w:cs="Times New Roman"/>
          <w:sz w:val="24"/>
          <w:szCs w:val="24"/>
          <w:lang w:eastAsia="ru-RU"/>
        </w:rPr>
        <w:t xml:space="preserve"> </w:t>
      </w:r>
      <w:r w:rsidR="00326F4B" w:rsidRPr="008F38A9">
        <w:rPr>
          <w:rFonts w:ascii="Times New Roman" w:eastAsia="Times New Roman" w:hAnsi="Times New Roman" w:cs="Times New Roman"/>
          <w:sz w:val="24"/>
          <w:szCs w:val="24"/>
          <w:lang w:eastAsia="ru-RU"/>
        </w:rPr>
        <w:t>Мотиваци</w:t>
      </w:r>
      <w:r w:rsidR="0079610A" w:rsidRPr="008F38A9">
        <w:rPr>
          <w:rFonts w:ascii="Times New Roman" w:eastAsia="Times New Roman" w:hAnsi="Times New Roman" w:cs="Times New Roman"/>
          <w:sz w:val="24"/>
          <w:szCs w:val="24"/>
          <w:lang w:eastAsia="ru-RU"/>
        </w:rPr>
        <w:t>ю</w:t>
      </w:r>
      <w:r w:rsidR="00326F4B" w:rsidRPr="008F38A9">
        <w:rPr>
          <w:rFonts w:ascii="Times New Roman" w:eastAsia="Times New Roman" w:hAnsi="Times New Roman" w:cs="Times New Roman"/>
          <w:sz w:val="24"/>
          <w:szCs w:val="24"/>
          <w:lang w:eastAsia="ru-RU"/>
        </w:rPr>
        <w:t xml:space="preserve"> дошкольников</w:t>
      </w:r>
      <w:r w:rsidR="0079610A" w:rsidRPr="008F38A9">
        <w:rPr>
          <w:rFonts w:ascii="Times New Roman" w:eastAsia="Times New Roman" w:hAnsi="Times New Roman" w:cs="Times New Roman"/>
          <w:sz w:val="24"/>
          <w:szCs w:val="24"/>
          <w:lang w:eastAsia="ru-RU"/>
        </w:rPr>
        <w:t xml:space="preserve"> можно рассматривать как </w:t>
      </w:r>
      <w:r w:rsidR="00326F4B" w:rsidRPr="008F38A9">
        <w:rPr>
          <w:rFonts w:ascii="Times New Roman" w:eastAsia="Times New Roman" w:hAnsi="Times New Roman" w:cs="Times New Roman"/>
          <w:sz w:val="24"/>
          <w:szCs w:val="24"/>
          <w:lang w:eastAsia="ru-RU"/>
        </w:rPr>
        <w:t>психологическ</w:t>
      </w:r>
      <w:r w:rsidR="0079610A" w:rsidRPr="008F38A9">
        <w:rPr>
          <w:rFonts w:ascii="Times New Roman" w:eastAsia="Times New Roman" w:hAnsi="Times New Roman" w:cs="Times New Roman"/>
          <w:sz w:val="24"/>
          <w:szCs w:val="24"/>
          <w:lang w:eastAsia="ru-RU"/>
        </w:rPr>
        <w:t>ую</w:t>
      </w:r>
      <w:r w:rsidR="00326F4B" w:rsidRPr="008F38A9">
        <w:rPr>
          <w:rFonts w:ascii="Times New Roman" w:eastAsia="Times New Roman" w:hAnsi="Times New Roman" w:cs="Times New Roman"/>
          <w:sz w:val="24"/>
          <w:szCs w:val="24"/>
          <w:lang w:eastAsia="ru-RU"/>
        </w:rPr>
        <w:t xml:space="preserve"> готовность ребенка к школе. Позитивная мотивация – это побуждение, которое обуславливает достижение позитивного результата к будущей учебной деятельности. Нельзя допустить, чтобы дошкольные формы перешли на школьное учение. Психологи и педагоги констатируют, что у нынешних дошкольников существует целый ряд проблем, связанных с мотивацией:</w:t>
      </w:r>
    </w:p>
    <w:p w:rsidR="00326F4B" w:rsidRPr="008F38A9" w:rsidRDefault="00326F4B" w:rsidP="008F38A9">
      <w:pPr>
        <w:pStyle w:val="af"/>
        <w:numPr>
          <w:ilvl w:val="0"/>
          <w:numId w:val="13"/>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обеднение, ограниченность сюжетно-ролевых игр;</w:t>
      </w:r>
    </w:p>
    <w:p w:rsidR="00326F4B" w:rsidRPr="008F38A9" w:rsidRDefault="00326F4B" w:rsidP="008F38A9">
      <w:pPr>
        <w:pStyle w:val="af"/>
        <w:numPr>
          <w:ilvl w:val="0"/>
          <w:numId w:val="13"/>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неудовлетворенные потребности в самоуважении, любви и ощущении безопасности;</w:t>
      </w:r>
    </w:p>
    <w:p w:rsidR="00326F4B" w:rsidRPr="008F38A9" w:rsidRDefault="00326F4B" w:rsidP="008F38A9">
      <w:pPr>
        <w:pStyle w:val="af"/>
        <w:numPr>
          <w:ilvl w:val="0"/>
          <w:numId w:val="13"/>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неполноценная вовлеченность дошкольников в отношениях с детьми и взрослыми.</w:t>
      </w:r>
    </w:p>
    <w:p w:rsidR="00326F4B"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Неполноценная мотивация к обучению влечет важные, разрушающие личность школьника последствия:</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отсутствие (потеря) интереса к учебе – личностно-отчужденное отношение к учебе;</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школьная </w:t>
      </w:r>
      <w:proofErr w:type="spellStart"/>
      <w:r w:rsidRPr="008F38A9">
        <w:rPr>
          <w:rFonts w:ascii="Times New Roman" w:eastAsia="Times New Roman" w:hAnsi="Times New Roman" w:cs="Times New Roman"/>
          <w:sz w:val="24"/>
          <w:szCs w:val="24"/>
          <w:lang w:eastAsia="ru-RU"/>
        </w:rPr>
        <w:t>дезадаптация</w:t>
      </w:r>
      <w:proofErr w:type="spellEnd"/>
      <w:r w:rsidRPr="008F38A9">
        <w:rPr>
          <w:rFonts w:ascii="Times New Roman" w:eastAsia="Times New Roman" w:hAnsi="Times New Roman" w:cs="Times New Roman"/>
          <w:sz w:val="24"/>
          <w:szCs w:val="24"/>
          <w:lang w:eastAsia="ru-RU"/>
        </w:rPr>
        <w:t>;</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угнетенность, страх из-за негативного отношения педагога;</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нежелание идти в школу;</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негативные межличностные отношения;</w:t>
      </w:r>
    </w:p>
    <w:p w:rsidR="00326F4B" w:rsidRPr="008F38A9" w:rsidRDefault="00326F4B" w:rsidP="008F38A9">
      <w:pPr>
        <w:pStyle w:val="af"/>
        <w:numPr>
          <w:ilvl w:val="0"/>
          <w:numId w:val="14"/>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неврозы.</w:t>
      </w:r>
    </w:p>
    <w:p w:rsidR="00326F4B"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Эффективное развитие мотивации дошкольников, по мнению психологов и педагогов, включают несколько направлений:</w:t>
      </w:r>
    </w:p>
    <w:p w:rsidR="00326F4B" w:rsidRPr="008F38A9" w:rsidRDefault="00326F4B" w:rsidP="008F38A9">
      <w:pPr>
        <w:pStyle w:val="af"/>
        <w:numPr>
          <w:ilvl w:val="0"/>
          <w:numId w:val="15"/>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улучшение системы отношений ребенка с родителями, сверстниками, воспитателями;</w:t>
      </w:r>
    </w:p>
    <w:p w:rsidR="00326F4B" w:rsidRPr="008F38A9" w:rsidRDefault="00326F4B" w:rsidP="008F38A9">
      <w:pPr>
        <w:pStyle w:val="af"/>
        <w:numPr>
          <w:ilvl w:val="0"/>
          <w:numId w:val="15"/>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стимуляция развития предпосылок учебной деятельности;</w:t>
      </w:r>
    </w:p>
    <w:p w:rsidR="00326F4B" w:rsidRPr="008F38A9" w:rsidRDefault="00326F4B" w:rsidP="008F38A9">
      <w:pPr>
        <w:pStyle w:val="af"/>
        <w:numPr>
          <w:ilvl w:val="0"/>
          <w:numId w:val="15"/>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формирование и развитие ведущих для обучения психологических способностей (планирования, анализа, рефлексии);</w:t>
      </w:r>
    </w:p>
    <w:p w:rsidR="00326F4B" w:rsidRPr="008F38A9" w:rsidRDefault="00326F4B" w:rsidP="008F38A9">
      <w:pPr>
        <w:pStyle w:val="af"/>
        <w:numPr>
          <w:ilvl w:val="0"/>
          <w:numId w:val="15"/>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создание всех условий для позитивного эмоционального отношения к школьной деятельности;</w:t>
      </w:r>
    </w:p>
    <w:p w:rsidR="00326F4B" w:rsidRPr="008F38A9" w:rsidRDefault="00326F4B" w:rsidP="008F38A9">
      <w:pPr>
        <w:pStyle w:val="af"/>
        <w:numPr>
          <w:ilvl w:val="0"/>
          <w:numId w:val="15"/>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обеспечение сближения главных субъектов учебно-воспитательного процесса.</w:t>
      </w:r>
    </w:p>
    <w:p w:rsidR="0079610A"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Развитие мотивации дошкольника</w:t>
      </w:r>
      <w:r w:rsidRPr="008F38A9">
        <w:rPr>
          <w:rFonts w:ascii="Times New Roman" w:eastAsia="Times New Roman" w:hAnsi="Times New Roman" w:cs="Times New Roman"/>
          <w:sz w:val="24"/>
          <w:szCs w:val="24"/>
          <w:lang w:eastAsia="ru-RU"/>
        </w:rPr>
        <w:t xml:space="preserve"> – это задача не только специалистов дошкольных учреждений. В данный процесс должны активно включаться и родители. </w:t>
      </w:r>
    </w:p>
    <w:p w:rsidR="00326F4B"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Позитивная</w:t>
      </w:r>
      <w:r w:rsidR="008D0335" w:rsidRPr="008F38A9">
        <w:rPr>
          <w:rFonts w:ascii="Times New Roman" w:eastAsia="Times New Roman" w:hAnsi="Times New Roman" w:cs="Times New Roman"/>
          <w:sz w:val="24"/>
          <w:szCs w:val="24"/>
          <w:lang w:eastAsia="ru-RU"/>
        </w:rPr>
        <w:t xml:space="preserve"> познавательная</w:t>
      </w:r>
      <w:r w:rsidRPr="008F38A9">
        <w:rPr>
          <w:rFonts w:ascii="Times New Roman" w:eastAsia="Times New Roman" w:hAnsi="Times New Roman" w:cs="Times New Roman"/>
          <w:sz w:val="24"/>
          <w:szCs w:val="24"/>
          <w:lang w:eastAsia="ru-RU"/>
        </w:rPr>
        <w:t xml:space="preserve"> мотивация имеет несколько главных условий развития:</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обогащение, расширение замыслов игровых сюжетов;</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удовлетворение потребности дошкольника к познанию;</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удовлетворение потребностей дошкольника в общении со сверстниками и взрослыми;</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комплексная и поэтапная психолого-педагогическая диагностика;</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развитие у родителей, воспитателей (педагогов) эмоционального принятия ребенка;</w:t>
      </w:r>
    </w:p>
    <w:p w:rsidR="00326F4B" w:rsidRPr="008F38A9" w:rsidRDefault="00326F4B" w:rsidP="008F38A9">
      <w:pPr>
        <w:pStyle w:val="af"/>
        <w:numPr>
          <w:ilvl w:val="0"/>
          <w:numId w:val="16"/>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создание ситуаций успеха в рамках деятельности.</w:t>
      </w:r>
    </w:p>
    <w:p w:rsidR="008D0335"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Данные условия должны эффективно решить вышеперечисленные проблемы, связанные с мотивацией. У ребенка должны сформироваться мотивы к учению, социальная позиция, потребность в самоуважении, безопасности и сложиться характер отношения к учению.</w:t>
      </w:r>
    </w:p>
    <w:p w:rsidR="008D0335"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Развитие мотивации</w:t>
      </w:r>
      <w:r w:rsidRPr="008F38A9">
        <w:rPr>
          <w:rFonts w:ascii="Times New Roman" w:eastAsia="Times New Roman" w:hAnsi="Times New Roman" w:cs="Times New Roman"/>
          <w:sz w:val="24"/>
          <w:szCs w:val="24"/>
          <w:lang w:eastAsia="ru-RU"/>
        </w:rPr>
        <w:t xml:space="preserve"> не должно быть ступенью, предшествующей обучению. Оно должно идти параллельно, неразрывно с ним. Учебная деятельность для дошкольника должна быть разнообразной, направленной на раскрытие тайн, разгадывание загадок и ребусов, с возможностью играть и фантазировать. Одним из ведущих способов формирования мотивации будут </w:t>
      </w:r>
      <w:r w:rsidRPr="008F38A9">
        <w:rPr>
          <w:rFonts w:ascii="Times New Roman" w:eastAsia="Times New Roman" w:hAnsi="Times New Roman" w:cs="Times New Roman"/>
          <w:sz w:val="24"/>
          <w:szCs w:val="24"/>
          <w:lang w:eastAsia="ru-RU"/>
        </w:rPr>
        <w:lastRenderedPageBreak/>
        <w:t xml:space="preserve">дидактические игры. Мотивационные функции будут нести и проблемные задания. Обязательны творческие задания. </w:t>
      </w:r>
    </w:p>
    <w:p w:rsidR="00326F4B"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 процессе формирования мотивации дошкольника должны «участвовать» сказочные персонажи, и необходима красочная наглядность. Содержание и формулировка заданий должны вызывать интерес у школьника. Информация должна помогать ребенку решать жизненные задач, практические потребности. Дошкольники должны учиться сотрудничать и соревноваться – это необходимо стимулировать в них.</w:t>
      </w:r>
    </w:p>
    <w:p w:rsidR="00326F4B"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Для позитивной мотивации ребенок должен ощущать реализацию своего потенциала, получать реальные результаты своего труда. Родители и воспитатели должны помогать и учить ребенка преодолевать страх, выдавать авансы успеха («у тебя получится»), давать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w:t>
      </w:r>
      <w:proofErr w:type="gramStart"/>
      <w:r w:rsidRPr="008F38A9">
        <w:rPr>
          <w:rFonts w:ascii="Times New Roman" w:eastAsia="Times New Roman" w:hAnsi="Times New Roman" w:cs="Times New Roman"/>
          <w:sz w:val="24"/>
          <w:szCs w:val="24"/>
          <w:lang w:eastAsia="ru-RU"/>
        </w:rPr>
        <w:t>для</w:t>
      </w:r>
      <w:proofErr w:type="gramEnd"/>
      <w:r w:rsidRPr="008F38A9">
        <w:rPr>
          <w:rFonts w:ascii="Times New Roman" w:eastAsia="Times New Roman" w:hAnsi="Times New Roman" w:cs="Times New Roman"/>
          <w:sz w:val="24"/>
          <w:szCs w:val="24"/>
          <w:lang w:eastAsia="ru-RU"/>
        </w:rPr>
        <w:t>…»).</w:t>
      </w:r>
    </w:p>
    <w:p w:rsidR="008D0335" w:rsidRPr="008F38A9" w:rsidRDefault="00326F4B"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Позитивная </w:t>
      </w:r>
      <w:r w:rsidRPr="008F38A9">
        <w:rPr>
          <w:rFonts w:ascii="Times New Roman" w:eastAsia="Times New Roman" w:hAnsi="Times New Roman" w:cs="Times New Roman"/>
          <w:bCs/>
          <w:sz w:val="24"/>
          <w:szCs w:val="24"/>
          <w:lang w:eastAsia="ru-RU"/>
        </w:rPr>
        <w:t>мотивация к обучению</w:t>
      </w:r>
      <w:r w:rsidRPr="008F38A9">
        <w:rPr>
          <w:rFonts w:ascii="Times New Roman" w:eastAsia="Times New Roman" w:hAnsi="Times New Roman" w:cs="Times New Roman"/>
          <w:sz w:val="24"/>
          <w:szCs w:val="24"/>
          <w:lang w:eastAsia="ru-RU"/>
        </w:rPr>
        <w:t> в детском саду, ее комплексное развитие – это условие успешного дальнейшего обучения. Ребенок должен быть активным, взаимодействовать с родителями, сверстниками и поддаваться воздействию педагога. Это не только потребность сегодняшнего образования, но и каждого ребенка как личности.</w:t>
      </w:r>
    </w:p>
    <w:p w:rsidR="00744793" w:rsidRPr="008F38A9" w:rsidRDefault="00E747B7" w:rsidP="008F38A9">
      <w:pPr>
        <w:pStyle w:val="af"/>
        <w:jc w:val="both"/>
        <w:rPr>
          <w:rFonts w:ascii="Times New Roman" w:eastAsia="Times New Roman" w:hAnsi="Times New Roman" w:cs="Times New Roman"/>
          <w:b/>
          <w:kern w:val="36"/>
          <w:sz w:val="24"/>
          <w:szCs w:val="24"/>
          <w:lang w:eastAsia="ru-RU"/>
        </w:rPr>
      </w:pPr>
      <w:r w:rsidRPr="008F38A9">
        <w:rPr>
          <w:rFonts w:ascii="Times New Roman" w:eastAsia="Times New Roman" w:hAnsi="Times New Roman" w:cs="Times New Roman"/>
          <w:b/>
          <w:kern w:val="36"/>
          <w:sz w:val="24"/>
          <w:szCs w:val="24"/>
          <w:lang w:eastAsia="ru-RU"/>
        </w:rPr>
        <w:t>Р</w:t>
      </w:r>
      <w:r w:rsidR="00744793" w:rsidRPr="008F38A9">
        <w:rPr>
          <w:rFonts w:ascii="Times New Roman" w:eastAsia="Times New Roman" w:hAnsi="Times New Roman" w:cs="Times New Roman"/>
          <w:b/>
          <w:kern w:val="36"/>
          <w:sz w:val="24"/>
          <w:szCs w:val="24"/>
          <w:lang w:eastAsia="ru-RU"/>
        </w:rPr>
        <w:t>азвитие мотивации детей дошкольного возраста</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Все дети нуждаются в мотивации, которая помогает им достичь желаемых результатов. Родители являются для своих детей примером для подражания и источником мотивации в достижении желаемого. Если у детей есть мотивация, то они развивают свои способности собственными усилиями. Такие дети испытывают тягу к получению информации, которая поможет им на пути к цели. Кроме того, мотивация поможет детям сосредоточиться на получении новых знаний и умений.</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Исследователи выявили </w:t>
      </w:r>
      <w:r w:rsidR="00AD16B2" w:rsidRPr="008F38A9">
        <w:rPr>
          <w:rFonts w:ascii="Times New Roman" w:eastAsia="Times New Roman" w:hAnsi="Times New Roman" w:cs="Times New Roman"/>
          <w:sz w:val="24"/>
          <w:szCs w:val="24"/>
          <w:lang w:eastAsia="ru-RU"/>
        </w:rPr>
        <w:t xml:space="preserve">шесть механизмов мотивирования - </w:t>
      </w:r>
      <w:r w:rsidRPr="008F38A9">
        <w:rPr>
          <w:rFonts w:ascii="Times New Roman" w:eastAsia="Times New Roman" w:hAnsi="Times New Roman" w:cs="Times New Roman"/>
          <w:sz w:val="24"/>
          <w:szCs w:val="24"/>
          <w:lang w:eastAsia="ru-RU"/>
        </w:rPr>
        <w:t>это те способы, с помощью которых можно повысить мотивацию ребёнка к достижению цели в домашних условиях.</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Вот эти 6 механизмов:</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Поощрять исследование окружающей среды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Прививать начальные способности к исследованию, такие как: определение предметов, упорядочение, сортировка, сравнение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Хвалить ребёнка за совершённые достижения</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Оказывать помощь в развитии и тренировке навыков</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 возможности воздерживаться от наказания и критики за ошибки и плохие результаты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Стимулировать языковое и символическое общение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Выполнение всех 6 условий поможет вашим детям обрести мотивацию к достижению успеха с ранних лет.</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Советы по тому, как развивать детскую мотивацию.</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Обеспечьте ребёнка необходимой стимулирующей обстановкой и множеством разнообразных впечатлений. В этом Вам могут помочь книги, </w:t>
      </w:r>
      <w:proofErr w:type="spellStart"/>
      <w:r w:rsidRPr="008F38A9">
        <w:rPr>
          <w:rFonts w:ascii="Times New Roman" w:eastAsia="Times New Roman" w:hAnsi="Times New Roman" w:cs="Times New Roman"/>
          <w:sz w:val="24"/>
          <w:szCs w:val="24"/>
          <w:lang w:eastAsia="ru-RU"/>
        </w:rPr>
        <w:t>пазлы</w:t>
      </w:r>
      <w:proofErr w:type="spellEnd"/>
      <w:r w:rsidRPr="008F38A9">
        <w:rPr>
          <w:rFonts w:ascii="Times New Roman" w:eastAsia="Times New Roman" w:hAnsi="Times New Roman" w:cs="Times New Roman"/>
          <w:sz w:val="24"/>
          <w:szCs w:val="24"/>
          <w:lang w:eastAsia="ru-RU"/>
        </w:rPr>
        <w:t>, кубики и т. д.</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Дайте Вашему ребёнку игрушки и материалы, в которые можно играть, меняя их местоположение и форму. Например, игрушки на колёсиках, которые можно катать из одного места в другое (изменение местоположения). Или кусок пластилина, которому можно придать разную форму (изменение формы).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Позвольте ребёнку сделать собственный выбор. Это придаст ему уверенности в себе и создаст мотивацию.</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Ребёнку полезно играть шариками или бусинками, составляя из них цепочку. Это увеличивает познавательные способности и усиливает концентрацию. Ещё одним полезным занятием является сортировка предметов по форме.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Давайте Вашему ребёнку задания, соответствующие его возрасту. Это придаст ему уверенность в выполнении заданий.</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Помогайте ребёнку справляться с заданиями. Благодаря Вашей помощи ребёнок сможет дольше оставаться в игре и не отступит перед первыми трудностями.</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Разделяйте интересы ребёнка. Спрашивайте и говорите с ним о том, что ему интересно. Предлагайте различные задания, выполнение которых способствует его развитию. Успешное выполнение одного задания подталкивает ребёнка к выполнению другого.</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Помогите ребёнку овладеть базовыми умениями. Покажите ему, что происходит, когда он пользуется приобретёнными умениями, и наоборот. Например, если он строит башню из маленьких кубиков, а наверху помещает большой, то башня развалится. </w:t>
      </w:r>
      <w:proofErr w:type="gramStart"/>
      <w:r w:rsidRPr="008F38A9">
        <w:rPr>
          <w:rFonts w:ascii="Times New Roman" w:eastAsia="Times New Roman" w:hAnsi="Times New Roman" w:cs="Times New Roman"/>
          <w:sz w:val="24"/>
          <w:szCs w:val="24"/>
          <w:lang w:eastAsia="ru-RU"/>
        </w:rPr>
        <w:t>Но если поставить маленький кубик на большой, то башня будет устойчивой.</w:t>
      </w:r>
      <w:proofErr w:type="gramEnd"/>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Участвуйте в играх ребёнка, взаимодействуйте с ним. Проводя время с ребёнком, Вы сможете лучше его понять и помочь ему.</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Награждайте и поощряйте ребёнка за хорошо выполненное задание. Но не используйте награду как способ привлечения к выполнению задания. И никогда не обещайте награду прежде, чем дадите её.</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Позвольте ребёнку участвовать в семейных дискуссиях и учитывайте его взгляды.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Начинайте читать Вашему ребёнку с раннего возраста. При этом старайтесь создать спокойную и тёплую атмосферу. Чтение ребёнку вслух развивает его творческие способности и воображение.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 удовлетворении потребностей ребёнка будьте последовательны и устанавливайте определённые ограничения.</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Дайте ребёнку понять, что все дети разные, и помогите ему осознать свои слабости и развить в себе сильные стороны.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Говорите Вашему ребёнку, что Вы верите в его способность выполнить задание. Дайте ему понять, что неудача всего лишь случайность.</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Дайте ребёнку выполнить простой эксперимент, чтобы разжечь его любопытство. Можно дать ему магнит и предложить разделить предметы на те, которые притянутся к магниту и те, которые не притянутся. Любопытство и любознательность играют важную роль в мотивации Вашего ребёнка.</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Хвалите ребёнка всякий раз, когда он старается овладеть новыми умениями. Это заставляет его стараться ещё сильнее. Хвалите ребёнка не только за достижения, но даже за попытки.</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Помогите ребёнку понять, что достичь успеха нелегко, для этого требуется время и старание.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Сделайте чтение увлекательной игрой для Вашего ребёнка. Вы можете издавать смешные звуки и предложить ребёнку сделать то же. Можно сыграть роль персонажа сказки. Всё это поможет превратить чтение в удовольствие.</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Попросите ребёнка самому оценить, насколько хорошо он выполнил задание. Гораздо полезнее спросить, что ребёнок сам думает о своей работе, чем просто похвалить его.</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Позвольте ребёнку проявлять активность различными способами. Дети обычно учатся делать что-либо методом проб и ошибок. Никогда не критикуйте ребёнка за неудачу, наоборот, посоветуйте ему, что делать, чтобы добиться желаемого результата.</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Вместо того чтобы говорить ребёнку, как именно выполнить ту или иную задачу, просто предложите ему различные способы выполнения и пусть он выберет сам.</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Дайте ребёнку возможность показать свои умения и талант окружающим.</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 мере того, как ребёнок развивается, меняются его интересы и способности. Время от времени обсуждайте с Вашим ребёнком его интересы.</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Старайтесь не кричать на ребёнка и не ставить его в неловкое положение перед окружающими.</w:t>
      </w:r>
    </w:p>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Как определить, насколько сильна мотивация ребёнка? Лучший способ определить степень мотивации ребёнка это обратить внимание на его эмоциональное состояние. Мотивированный ребёнок доволен результатами своей работы и получает удовольствие от её выполнения. И наоборот, немотивированный ребёнок выглядит скучным, тихим и замкнутым. Он ни к чему не проявляет интереса и постоянно жалуется.</w:t>
      </w:r>
    </w:p>
    <w:p w:rsidR="00E747B7" w:rsidRPr="008F38A9" w:rsidRDefault="00744793" w:rsidP="008F38A9">
      <w:pPr>
        <w:pStyle w:val="af"/>
        <w:jc w:val="both"/>
        <w:rPr>
          <w:rFonts w:ascii="Times New Roman" w:eastAsia="Times New Roman" w:hAnsi="Times New Roman" w:cs="Times New Roman"/>
          <w:bCs/>
          <w:kern w:val="36"/>
          <w:sz w:val="24"/>
          <w:szCs w:val="24"/>
          <w:lang w:eastAsia="ru-RU"/>
        </w:rPr>
      </w:pPr>
      <w:r w:rsidRPr="008F38A9">
        <w:rPr>
          <w:rFonts w:ascii="Times New Roman" w:eastAsia="Times New Roman" w:hAnsi="Times New Roman" w:cs="Times New Roman"/>
          <w:sz w:val="24"/>
          <w:szCs w:val="24"/>
          <w:lang w:eastAsia="ru-RU"/>
        </w:rPr>
        <w:t>Но если у Вас не один ребёнок, а несколько, Вам необходимо проявить индивидуальный поход к каждому из них.</w:t>
      </w:r>
      <w:r w:rsidR="00AD16B2" w:rsidRPr="008F38A9">
        <w:rPr>
          <w:rFonts w:ascii="Times New Roman" w:eastAsia="Times New Roman" w:hAnsi="Times New Roman" w:cs="Times New Roman"/>
          <w:bCs/>
          <w:kern w:val="36"/>
          <w:sz w:val="24"/>
          <w:szCs w:val="24"/>
          <w:lang w:eastAsia="ru-RU"/>
        </w:rPr>
        <w:t xml:space="preserve"> </w:t>
      </w:r>
    </w:p>
    <w:p w:rsidR="00AD16B2" w:rsidRPr="008F38A9" w:rsidRDefault="00AD16B2" w:rsidP="008F38A9">
      <w:pPr>
        <w:pStyle w:val="af"/>
        <w:jc w:val="both"/>
        <w:rPr>
          <w:rFonts w:ascii="Times New Roman" w:eastAsia="Times New Roman" w:hAnsi="Times New Roman" w:cs="Times New Roman"/>
          <w:b/>
          <w:bCs/>
          <w:kern w:val="36"/>
          <w:sz w:val="24"/>
          <w:szCs w:val="24"/>
          <w:lang w:eastAsia="ru-RU"/>
        </w:rPr>
      </w:pPr>
      <w:r w:rsidRPr="008F38A9">
        <w:rPr>
          <w:rFonts w:ascii="Times New Roman" w:eastAsia="Times New Roman" w:hAnsi="Times New Roman" w:cs="Times New Roman"/>
          <w:b/>
          <w:bCs/>
          <w:kern w:val="36"/>
          <w:sz w:val="24"/>
          <w:szCs w:val="24"/>
          <w:lang w:eastAsia="ru-RU"/>
        </w:rPr>
        <w:t>Развитие познавательной мотивации у дошкольников</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Существует очень важный момент психологической подготовки к школе — выработка мотивации. Ребенок может иметь хорошее общее развитие и уметь управлять собою, но если у него не выработана соответствующая мотивация, дело пойдет трудно.</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lastRenderedPageBreak/>
        <w:t>Мотив </w:t>
      </w:r>
      <w:r w:rsidRPr="008F38A9">
        <w:rPr>
          <w:rFonts w:ascii="Times New Roman" w:eastAsia="Times New Roman" w:hAnsi="Times New Roman" w:cs="Times New Roman"/>
          <w:sz w:val="24"/>
          <w:szCs w:val="24"/>
          <w:lang w:eastAsia="ru-RU"/>
        </w:rPr>
        <w:t xml:space="preserve">— одно из ключевых понятий психологической теории деятельности. Наиболее простое определение мотива в рамках этой теории: «Мотив — это </w:t>
      </w:r>
      <w:proofErr w:type="spellStart"/>
      <w:r w:rsidRPr="008F38A9">
        <w:rPr>
          <w:rFonts w:ascii="Times New Roman" w:eastAsia="Times New Roman" w:hAnsi="Times New Roman" w:cs="Times New Roman"/>
          <w:sz w:val="24"/>
          <w:szCs w:val="24"/>
          <w:lang w:eastAsia="ru-RU"/>
        </w:rPr>
        <w:t>опредмеченная</w:t>
      </w:r>
      <w:proofErr w:type="spellEnd"/>
      <w:r w:rsidRPr="008F38A9">
        <w:rPr>
          <w:rFonts w:ascii="Times New Roman" w:eastAsia="Times New Roman" w:hAnsi="Times New Roman" w:cs="Times New Roman"/>
          <w:sz w:val="24"/>
          <w:szCs w:val="24"/>
          <w:lang w:eastAsia="ru-RU"/>
        </w:rPr>
        <w:t xml:space="preserve"> потребность». Например: жажда — это потребность, желание утолить жажду — это мотив, а бутылка с водой, к которой человек тянется — это цель.</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Виды мотивов:</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
          <w:bCs/>
          <w:i/>
          <w:sz w:val="24"/>
          <w:szCs w:val="24"/>
          <w:lang w:eastAsia="ru-RU"/>
        </w:rPr>
        <w:t>Познавательные мотивы</w:t>
      </w:r>
      <w:r w:rsidR="00A24678" w:rsidRPr="008F38A9">
        <w:rPr>
          <w:rFonts w:ascii="Times New Roman" w:eastAsia="Times New Roman" w:hAnsi="Times New Roman" w:cs="Times New Roman"/>
          <w:b/>
          <w:bCs/>
          <w:i/>
          <w:sz w:val="24"/>
          <w:szCs w:val="24"/>
          <w:lang w:eastAsia="ru-RU"/>
        </w:rPr>
        <w:t xml:space="preserve"> </w:t>
      </w:r>
      <w:r w:rsidRPr="008F38A9">
        <w:rPr>
          <w:rFonts w:ascii="Times New Roman" w:eastAsia="Times New Roman" w:hAnsi="Times New Roman" w:cs="Times New Roman"/>
          <w:b/>
          <w:i/>
          <w:sz w:val="24"/>
          <w:szCs w:val="24"/>
          <w:lang w:eastAsia="ru-RU"/>
        </w:rPr>
        <w:t>–</w:t>
      </w:r>
      <w:r w:rsidRPr="008F38A9">
        <w:rPr>
          <w:rFonts w:ascii="Times New Roman" w:eastAsia="Times New Roman" w:hAnsi="Times New Roman" w:cs="Times New Roman"/>
          <w:sz w:val="24"/>
          <w:szCs w:val="24"/>
          <w:lang w:eastAsia="ru-RU"/>
        </w:rPr>
        <w:t xml:space="preserve"> те мотивы, которые связаны с содержательными или структурными характеристиками учебной деятельности: стремление получать знания, стремление овладевать способами самостоятельного приобретения знаний; познавательный мотив является одним из базовых в развитии мотивационной сферы ребенка, он начинает формироваться достаточно рано, </w:t>
      </w:r>
      <w:proofErr w:type="gramStart"/>
      <w:r w:rsidRPr="008F38A9">
        <w:rPr>
          <w:rFonts w:ascii="Times New Roman" w:eastAsia="Times New Roman" w:hAnsi="Times New Roman" w:cs="Times New Roman"/>
          <w:sz w:val="24"/>
          <w:szCs w:val="24"/>
          <w:lang w:eastAsia="ru-RU"/>
        </w:rPr>
        <w:t>в первые</w:t>
      </w:r>
      <w:proofErr w:type="gramEnd"/>
      <w:r w:rsidRPr="008F38A9">
        <w:rPr>
          <w:rFonts w:ascii="Times New Roman" w:eastAsia="Times New Roman" w:hAnsi="Times New Roman" w:cs="Times New Roman"/>
          <w:sz w:val="24"/>
          <w:szCs w:val="24"/>
          <w:lang w:eastAsia="ru-RU"/>
        </w:rPr>
        <w:t xml:space="preserve"> месяцы жизни. Развитие познавательного мотива зависит от целого ряда факторов биологического (нормальное развитие ЦНС) и социального характера (стиль семейного воспитания, характер общения с родителями, обучение и воспитание в дошкольном учреждении и др.);</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
          <w:bCs/>
          <w:i/>
          <w:sz w:val="24"/>
          <w:szCs w:val="24"/>
          <w:lang w:eastAsia="ru-RU"/>
        </w:rPr>
        <w:t>Социальные мотивы</w:t>
      </w:r>
      <w:r w:rsidR="00A24678" w:rsidRPr="008F38A9">
        <w:rPr>
          <w:rFonts w:ascii="Times New Roman" w:eastAsia="Times New Roman" w:hAnsi="Times New Roman" w:cs="Times New Roman"/>
          <w:b/>
          <w:bCs/>
          <w:i/>
          <w:sz w:val="24"/>
          <w:szCs w:val="24"/>
          <w:lang w:eastAsia="ru-RU"/>
        </w:rPr>
        <w:t xml:space="preserve"> </w:t>
      </w:r>
      <w:r w:rsidRPr="008F38A9">
        <w:rPr>
          <w:rFonts w:ascii="Times New Roman" w:eastAsia="Times New Roman" w:hAnsi="Times New Roman" w:cs="Times New Roman"/>
          <w:b/>
          <w:i/>
          <w:sz w:val="24"/>
          <w:szCs w:val="24"/>
          <w:lang w:eastAsia="ru-RU"/>
        </w:rPr>
        <w:t>–</w:t>
      </w:r>
      <w:r w:rsidRPr="008F38A9">
        <w:rPr>
          <w:rFonts w:ascii="Times New Roman" w:eastAsia="Times New Roman" w:hAnsi="Times New Roman" w:cs="Times New Roman"/>
          <w:sz w:val="24"/>
          <w:szCs w:val="24"/>
          <w:lang w:eastAsia="ru-RU"/>
        </w:rPr>
        <w:t xml:space="preserve"> мотивы, связанные с факторами, влияющими на мотивы учения, но не связанные с учебной деятельностью: стремление быть грамотным человеком, быть полезным обществу, стремление получить одобрение старших, добиться успеха, престижа, стремление овладеть способами взаимодействия с окружающими людьми, одноклассниками;</w:t>
      </w:r>
    </w:p>
    <w:p w:rsidR="00A24678"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
          <w:bCs/>
          <w:i/>
          <w:sz w:val="24"/>
          <w:szCs w:val="24"/>
          <w:lang w:eastAsia="ru-RU"/>
        </w:rPr>
        <w:t>Мотив достижения успеха</w:t>
      </w:r>
      <w:r w:rsidR="00A24678" w:rsidRPr="008F38A9">
        <w:rPr>
          <w:rFonts w:ascii="Times New Roman" w:eastAsia="Times New Roman" w:hAnsi="Times New Roman" w:cs="Times New Roman"/>
          <w:b/>
          <w:i/>
          <w:sz w:val="24"/>
          <w:szCs w:val="24"/>
          <w:lang w:eastAsia="ru-RU"/>
        </w:rPr>
        <w:t xml:space="preserve"> -</w:t>
      </w:r>
      <w:r w:rsidR="00A24678" w:rsidRPr="008F38A9">
        <w:rPr>
          <w:rFonts w:ascii="Times New Roman" w:eastAsia="Times New Roman" w:hAnsi="Times New Roman" w:cs="Times New Roman"/>
          <w:sz w:val="24"/>
          <w:szCs w:val="24"/>
          <w:lang w:eastAsia="ru-RU"/>
        </w:rPr>
        <w:t xml:space="preserve"> </w:t>
      </w:r>
      <w:r w:rsidRPr="008F38A9">
        <w:rPr>
          <w:rFonts w:ascii="Times New Roman" w:eastAsia="Times New Roman" w:hAnsi="Times New Roman" w:cs="Times New Roman"/>
          <w:sz w:val="24"/>
          <w:szCs w:val="24"/>
          <w:lang w:eastAsia="ru-RU"/>
        </w:rPr>
        <w:t>стремление достичь высоких результатов и мастерства в деятельности; оно проявляется в выборе сложных заданий и стремлении их выполнить. Человек с высоким уровнем мотивации достижения, стремясь получить весомые результаты, настойчиво работает ради достиж</w:t>
      </w:r>
      <w:r w:rsidR="00A24678" w:rsidRPr="008F38A9">
        <w:rPr>
          <w:rFonts w:ascii="Times New Roman" w:eastAsia="Times New Roman" w:hAnsi="Times New Roman" w:cs="Times New Roman"/>
          <w:sz w:val="24"/>
          <w:szCs w:val="24"/>
          <w:lang w:eastAsia="ru-RU"/>
        </w:rPr>
        <w:t>ения поставленных целей.</w:t>
      </w:r>
    </w:p>
    <w:p w:rsidR="00A24678"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Переживание успеха и неуспеха в разных видах деятельности вносит свой вклад </w:t>
      </w:r>
      <w:proofErr w:type="gramStart"/>
      <w:r w:rsidRPr="008F38A9">
        <w:rPr>
          <w:rFonts w:ascii="Times New Roman" w:eastAsia="Times New Roman" w:hAnsi="Times New Roman" w:cs="Times New Roman"/>
          <w:sz w:val="24"/>
          <w:szCs w:val="24"/>
          <w:lang w:eastAsia="ru-RU"/>
        </w:rPr>
        <w:t>в отношение ребенка</w:t>
      </w:r>
      <w:proofErr w:type="gramEnd"/>
      <w:r w:rsidRPr="008F38A9">
        <w:rPr>
          <w:rFonts w:ascii="Times New Roman" w:eastAsia="Times New Roman" w:hAnsi="Times New Roman" w:cs="Times New Roman"/>
          <w:sz w:val="24"/>
          <w:szCs w:val="24"/>
          <w:lang w:eastAsia="ru-RU"/>
        </w:rPr>
        <w:t xml:space="preserve"> к себе, а значит и в его личностное развитие. </w:t>
      </w:r>
      <w:r w:rsidRPr="008F38A9">
        <w:rPr>
          <w:rFonts w:ascii="Times New Roman" w:eastAsia="Times New Roman" w:hAnsi="Times New Roman" w:cs="Times New Roman"/>
          <w:bCs/>
          <w:sz w:val="24"/>
          <w:szCs w:val="24"/>
          <w:lang w:eastAsia="ru-RU"/>
        </w:rPr>
        <w:t>Необходимо развивать у ребенка мотивацию достижения успеха</w:t>
      </w:r>
      <w:r w:rsidRPr="008F38A9">
        <w:rPr>
          <w:rFonts w:ascii="Times New Roman" w:eastAsia="Times New Roman" w:hAnsi="Times New Roman" w:cs="Times New Roman"/>
          <w:sz w:val="24"/>
          <w:szCs w:val="24"/>
          <w:lang w:eastAsia="ru-RU"/>
        </w:rPr>
        <w:t xml:space="preserve">, а стремление избегать неудач, нужно снижать. Процесс обучения должен быть для детей радостным, позитивным, они должны четко знать для чего они учатся, какие у них перспективы и успехи. Все это поможет им развивать мотивацию успеха.   </w:t>
      </w:r>
    </w:p>
    <w:p w:rsidR="00A24678"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Задача педагогов и родителей не упустить момент, потому что возраст 5-7 лет, самый подходящий для этого. Дети уже достаточно сознательные, и при этом взрослые для них авторитет и эталон.   Самостоятельность детей дошкольного возраста сочетается с их зависимостью от взрослых, причем данный возраст может стать переломным, критическим для формирования этого качества личности. </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 одной стороны, доверчивость, послушание и открытость, если они чрезмерно выражены, могут сделать ребенка зависимым, несамостоятельным, задержать развитие данного качества личности. С другой стороны, слишком ранний упор только на самостоятельность и независимость может породить непослушание и закрытость, осложнить для ребенка приобретение значимого жизненного опыта через доверие и подражание другим людям. </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
          <w:bCs/>
          <w:i/>
          <w:sz w:val="24"/>
          <w:szCs w:val="24"/>
          <w:lang w:eastAsia="ru-RU"/>
        </w:rPr>
        <w:t>Мотив избегания неудачи</w:t>
      </w:r>
      <w:r w:rsidR="00A24678" w:rsidRPr="008F38A9">
        <w:rPr>
          <w:rFonts w:ascii="Times New Roman" w:eastAsia="Times New Roman" w:hAnsi="Times New Roman" w:cs="Times New Roman"/>
          <w:b/>
          <w:bCs/>
          <w:i/>
          <w:sz w:val="24"/>
          <w:szCs w:val="24"/>
          <w:lang w:eastAsia="ru-RU"/>
        </w:rPr>
        <w:t xml:space="preserve"> </w:t>
      </w:r>
      <w:r w:rsidRPr="008F38A9">
        <w:rPr>
          <w:rFonts w:ascii="Times New Roman" w:eastAsia="Times New Roman" w:hAnsi="Times New Roman" w:cs="Times New Roman"/>
          <w:b/>
          <w:i/>
          <w:sz w:val="24"/>
          <w:szCs w:val="24"/>
          <w:lang w:eastAsia="ru-RU"/>
        </w:rPr>
        <w:t>–</w:t>
      </w:r>
      <w:r w:rsidRPr="008F38A9">
        <w:rPr>
          <w:rFonts w:ascii="Times New Roman" w:eastAsia="Times New Roman" w:hAnsi="Times New Roman" w:cs="Times New Roman"/>
          <w:sz w:val="24"/>
          <w:szCs w:val="24"/>
          <w:lang w:eastAsia="ru-RU"/>
        </w:rPr>
        <w:t xml:space="preserve"> это такой мотив, когда дети стараются избежать плохой оценки их деятельности и тех последствий, которые она за собой влечет – недовольство воспитателя, учителя, санкции родителей. От оценки зависит развитие учебной мотивации, именно на этой почве в отдельных случаях возникают тяжелые переживания и </w:t>
      </w:r>
      <w:proofErr w:type="gramStart"/>
      <w:r w:rsidRPr="008F38A9">
        <w:rPr>
          <w:rFonts w:ascii="Times New Roman" w:eastAsia="Times New Roman" w:hAnsi="Times New Roman" w:cs="Times New Roman"/>
          <w:sz w:val="24"/>
          <w:szCs w:val="24"/>
          <w:lang w:eastAsia="ru-RU"/>
        </w:rPr>
        <w:t>школьная</w:t>
      </w:r>
      <w:proofErr w:type="gramEnd"/>
      <w:r w:rsidRPr="008F38A9">
        <w:rPr>
          <w:rFonts w:ascii="Times New Roman" w:eastAsia="Times New Roman" w:hAnsi="Times New Roman" w:cs="Times New Roman"/>
          <w:sz w:val="24"/>
          <w:szCs w:val="24"/>
          <w:lang w:eastAsia="ru-RU"/>
        </w:rPr>
        <w:t xml:space="preserve"> </w:t>
      </w:r>
      <w:proofErr w:type="spellStart"/>
      <w:r w:rsidRPr="008F38A9">
        <w:rPr>
          <w:rFonts w:ascii="Times New Roman" w:eastAsia="Times New Roman" w:hAnsi="Times New Roman" w:cs="Times New Roman"/>
          <w:sz w:val="24"/>
          <w:szCs w:val="24"/>
          <w:lang w:eastAsia="ru-RU"/>
        </w:rPr>
        <w:t>дезадаптация</w:t>
      </w:r>
      <w:proofErr w:type="spellEnd"/>
      <w:r w:rsidRPr="008F38A9">
        <w:rPr>
          <w:rFonts w:ascii="Times New Roman" w:eastAsia="Times New Roman" w:hAnsi="Times New Roman" w:cs="Times New Roman"/>
          <w:sz w:val="24"/>
          <w:szCs w:val="24"/>
          <w:lang w:eastAsia="ru-RU"/>
        </w:rPr>
        <w:t>.</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
          <w:bCs/>
          <w:i/>
          <w:sz w:val="24"/>
          <w:szCs w:val="24"/>
          <w:lang w:eastAsia="ru-RU"/>
        </w:rPr>
        <w:t>Мотив саморазвития</w:t>
      </w:r>
      <w:r w:rsidR="00A24678" w:rsidRPr="008F38A9">
        <w:rPr>
          <w:rFonts w:ascii="Times New Roman" w:eastAsia="Times New Roman" w:hAnsi="Times New Roman" w:cs="Times New Roman"/>
          <w:b/>
          <w:i/>
          <w:sz w:val="24"/>
          <w:szCs w:val="24"/>
          <w:lang w:eastAsia="ru-RU"/>
        </w:rPr>
        <w:t xml:space="preserve"> -</w:t>
      </w:r>
      <w:r w:rsidRPr="008F38A9">
        <w:rPr>
          <w:rFonts w:ascii="Times New Roman" w:eastAsia="Times New Roman" w:hAnsi="Times New Roman" w:cs="Times New Roman"/>
          <w:sz w:val="24"/>
          <w:szCs w:val="24"/>
          <w:lang w:eastAsia="ru-RU"/>
        </w:rPr>
        <w:t xml:space="preserve"> это стремление к саморазвитию, самоусовершенствованию. Это стремление к полной реализации своих способностей и желание ощущать свою компетентность. А.Г. </w:t>
      </w:r>
      <w:proofErr w:type="spellStart"/>
      <w:r w:rsidRPr="008F38A9">
        <w:rPr>
          <w:rFonts w:ascii="Times New Roman" w:eastAsia="Times New Roman" w:hAnsi="Times New Roman" w:cs="Times New Roman"/>
          <w:sz w:val="24"/>
          <w:szCs w:val="24"/>
          <w:lang w:eastAsia="ru-RU"/>
        </w:rPr>
        <w:t>Маслоу</w:t>
      </w:r>
      <w:proofErr w:type="spellEnd"/>
      <w:r w:rsidRPr="008F38A9">
        <w:rPr>
          <w:rFonts w:ascii="Times New Roman" w:eastAsia="Times New Roman" w:hAnsi="Times New Roman" w:cs="Times New Roman"/>
          <w:sz w:val="24"/>
          <w:szCs w:val="24"/>
          <w:lang w:eastAsia="ru-RU"/>
        </w:rPr>
        <w:t xml:space="preserve"> утверждал, что развитие происходит тогда, когда следующий шаг вперед объективно приносит больше радостей, больше внутреннего удовлетворения, чем предыдущие приобретения и победы, которые стали чем-то обычным и даже надоели. Движение вперед — это ожидание, предвидение новых приятных ощущений и впечатлений.</w:t>
      </w:r>
    </w:p>
    <w:p w:rsidR="00AD16B2" w:rsidRPr="008F38A9" w:rsidRDefault="00AD16B2" w:rsidP="008F38A9">
      <w:pPr>
        <w:pStyle w:val="af"/>
        <w:jc w:val="both"/>
        <w:rPr>
          <w:rFonts w:ascii="Times New Roman" w:eastAsia="Times New Roman" w:hAnsi="Times New Roman" w:cs="Times New Roman"/>
          <w:b/>
          <w:bCs/>
          <w:sz w:val="24"/>
          <w:szCs w:val="24"/>
          <w:lang w:eastAsia="ru-RU"/>
        </w:rPr>
      </w:pPr>
      <w:r w:rsidRPr="008F38A9">
        <w:rPr>
          <w:rFonts w:ascii="Times New Roman" w:eastAsia="Times New Roman" w:hAnsi="Times New Roman" w:cs="Times New Roman"/>
          <w:b/>
          <w:bCs/>
          <w:sz w:val="24"/>
          <w:szCs w:val="24"/>
          <w:lang w:eastAsia="ru-RU"/>
        </w:rPr>
        <w:t>Познавательная мотивация и познавательная потребность</w:t>
      </w:r>
    </w:p>
    <w:p w:rsidR="00A24678" w:rsidRPr="008F38A9" w:rsidRDefault="00A24678" w:rsidP="008F38A9">
      <w:pPr>
        <w:pStyle w:val="af"/>
        <w:jc w:val="both"/>
        <w:rPr>
          <w:rFonts w:ascii="Times New Roman" w:eastAsia="Times New Roman" w:hAnsi="Times New Roman" w:cs="Times New Roman"/>
          <w:bCs/>
          <w:sz w:val="24"/>
          <w:szCs w:val="24"/>
          <w:lang w:eastAsia="ru-RU"/>
        </w:rPr>
      </w:pPr>
      <w:r w:rsidRPr="008F38A9">
        <w:rPr>
          <w:rFonts w:ascii="Times New Roman" w:eastAsia="Times New Roman" w:hAnsi="Times New Roman" w:cs="Times New Roman"/>
          <w:sz w:val="24"/>
          <w:szCs w:val="24"/>
          <w:lang w:eastAsia="ru-RU"/>
        </w:rPr>
        <w:t>Наиболее внимательно рассмотрим </w:t>
      </w:r>
      <w:r w:rsidRPr="008F38A9">
        <w:rPr>
          <w:rFonts w:ascii="Times New Roman" w:eastAsia="Times New Roman" w:hAnsi="Times New Roman" w:cs="Times New Roman"/>
          <w:bCs/>
          <w:sz w:val="24"/>
          <w:szCs w:val="24"/>
          <w:lang w:eastAsia="ru-RU"/>
        </w:rPr>
        <w:t>познавательную мотивацию:</w:t>
      </w:r>
    </w:p>
    <w:p w:rsidR="00A24678" w:rsidRPr="008F38A9" w:rsidRDefault="00A24678" w:rsidP="008F38A9">
      <w:pPr>
        <w:pStyle w:val="af"/>
        <w:jc w:val="both"/>
        <w:rPr>
          <w:rFonts w:ascii="Times New Roman" w:eastAsia="Times New Roman" w:hAnsi="Times New Roman" w:cs="Times New Roman"/>
          <w:bCs/>
          <w:sz w:val="24"/>
          <w:szCs w:val="24"/>
          <w:lang w:eastAsia="ru-RU"/>
        </w:rPr>
      </w:pPr>
      <w:r w:rsidRPr="008F38A9">
        <w:rPr>
          <w:rFonts w:ascii="Times New Roman" w:eastAsia="Times New Roman" w:hAnsi="Times New Roman" w:cs="Times New Roman"/>
          <w:sz w:val="24"/>
          <w:szCs w:val="24"/>
          <w:lang w:eastAsia="ru-RU"/>
        </w:rPr>
        <w:t xml:space="preserve">- во-первых, потому что </w:t>
      </w:r>
      <w:r w:rsidRPr="008F38A9">
        <w:rPr>
          <w:rFonts w:ascii="Times New Roman" w:eastAsia="Times New Roman" w:hAnsi="Times New Roman" w:cs="Times New Roman"/>
          <w:bCs/>
          <w:sz w:val="24"/>
          <w:szCs w:val="24"/>
          <w:lang w:eastAsia="ru-RU"/>
        </w:rPr>
        <w:t>среди других видов мотивации познавательная мотивация остается главной;</w:t>
      </w:r>
    </w:p>
    <w:p w:rsidR="00A24678" w:rsidRPr="008F38A9" w:rsidRDefault="00A24678" w:rsidP="008F38A9">
      <w:pPr>
        <w:pStyle w:val="af"/>
        <w:jc w:val="both"/>
        <w:rPr>
          <w:rFonts w:ascii="Times New Roman" w:eastAsia="Times New Roman" w:hAnsi="Times New Roman" w:cs="Times New Roman"/>
          <w:bCs/>
          <w:sz w:val="24"/>
          <w:szCs w:val="24"/>
          <w:lang w:eastAsia="ru-RU"/>
        </w:rPr>
      </w:pPr>
      <w:r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 xml:space="preserve">- во-вторых, потому что </w:t>
      </w:r>
      <w:r w:rsidRPr="008F38A9">
        <w:rPr>
          <w:rFonts w:ascii="Times New Roman" w:eastAsia="Times New Roman" w:hAnsi="Times New Roman" w:cs="Times New Roman"/>
          <w:bCs/>
          <w:sz w:val="24"/>
          <w:szCs w:val="24"/>
          <w:lang w:eastAsia="ru-RU"/>
        </w:rPr>
        <w:t>дошкольный возраст особо благоприятен для ее формирования;</w:t>
      </w:r>
    </w:p>
    <w:p w:rsidR="00A24678" w:rsidRPr="008F38A9" w:rsidRDefault="00A24678"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в-третьих, потому что в выработке этой мотивации взрослые допускают типичные ошибки.                                        </w:t>
      </w:r>
    </w:p>
    <w:p w:rsidR="00A24678" w:rsidRPr="008F38A9" w:rsidRDefault="00A24678" w:rsidP="008F38A9">
      <w:pPr>
        <w:pStyle w:val="af"/>
        <w:jc w:val="both"/>
        <w:rPr>
          <w:rFonts w:ascii="Times New Roman" w:eastAsia="Times New Roman" w:hAnsi="Times New Roman" w:cs="Times New Roman"/>
          <w:bCs/>
          <w:sz w:val="24"/>
          <w:szCs w:val="24"/>
          <w:lang w:eastAsia="ru-RU"/>
        </w:rPr>
      </w:pPr>
      <w:r w:rsidRPr="008F38A9">
        <w:rPr>
          <w:rFonts w:ascii="Times New Roman" w:eastAsia="Times New Roman" w:hAnsi="Times New Roman" w:cs="Times New Roman"/>
          <w:sz w:val="24"/>
          <w:szCs w:val="24"/>
          <w:lang w:eastAsia="ru-RU"/>
        </w:rPr>
        <w:lastRenderedPageBreak/>
        <w:t>Школьное обучение — это приобретение систематических знаний. </w:t>
      </w:r>
      <w:r w:rsidRPr="008F38A9">
        <w:rPr>
          <w:rFonts w:ascii="Times New Roman" w:eastAsia="Times New Roman" w:hAnsi="Times New Roman" w:cs="Times New Roman"/>
          <w:bCs/>
          <w:sz w:val="24"/>
          <w:szCs w:val="24"/>
          <w:lang w:eastAsia="ru-RU"/>
        </w:rPr>
        <w:t>И если у школьника имеется познавательная мотивация, то удовлетворение от того, что он узнает в школе новое, чего он раньше не знал, будет всегда перевешивать те трудности, которые он может встретить в школе.</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 дошкольном возрасте происходит важный переход от познания ближнего окружения к познанию всего окружающего мира. </w:t>
      </w:r>
      <w:r w:rsidRPr="008F38A9">
        <w:rPr>
          <w:rFonts w:ascii="Times New Roman" w:eastAsia="Times New Roman" w:hAnsi="Times New Roman" w:cs="Times New Roman"/>
          <w:bCs/>
          <w:sz w:val="24"/>
          <w:szCs w:val="24"/>
          <w:lang w:eastAsia="ru-RU"/>
        </w:rPr>
        <w:t>Ребенок 2—3 лет сосредоточен преимущественно на предметах, близко его окружающих.</w:t>
      </w:r>
      <w:r w:rsidRPr="008F38A9">
        <w:rPr>
          <w:rFonts w:ascii="Times New Roman" w:eastAsia="Times New Roman" w:hAnsi="Times New Roman" w:cs="Times New Roman"/>
          <w:sz w:val="24"/>
          <w:szCs w:val="24"/>
          <w:lang w:eastAsia="ru-RU"/>
        </w:rPr>
        <w:t> Что такое дверь, как ее открыть и закрыть, а заодно, как не прищемить палец. Что такое ложка и как ею пользоваться? Что такое чашка,  и как из нее</w:t>
      </w:r>
      <w:r w:rsidR="00A24678" w:rsidRPr="008F38A9">
        <w:rPr>
          <w:rFonts w:ascii="Times New Roman" w:eastAsia="Times New Roman" w:hAnsi="Times New Roman" w:cs="Times New Roman"/>
          <w:sz w:val="24"/>
          <w:szCs w:val="24"/>
          <w:lang w:eastAsia="ru-RU"/>
        </w:rPr>
        <w:t xml:space="preserve"> пить</w:t>
      </w:r>
      <w:r w:rsidRPr="008F38A9">
        <w:rPr>
          <w:rFonts w:ascii="Times New Roman" w:eastAsia="Times New Roman" w:hAnsi="Times New Roman" w:cs="Times New Roman"/>
          <w:sz w:val="24"/>
          <w:szCs w:val="24"/>
          <w:lang w:eastAsia="ru-RU"/>
        </w:rPr>
        <w:t>? И многое-многое другое.      </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Постепенно ближнее окружение оказывается освоенным. И внимание ребенка переключается на гораздо более широкий круг предметов и явлений, </w:t>
      </w:r>
      <w:r w:rsidRPr="008F38A9">
        <w:rPr>
          <w:rFonts w:ascii="Times New Roman" w:eastAsia="Times New Roman" w:hAnsi="Times New Roman" w:cs="Times New Roman"/>
          <w:bCs/>
          <w:sz w:val="24"/>
          <w:szCs w:val="24"/>
          <w:lang w:eastAsia="ru-RU"/>
        </w:rPr>
        <w:t>начинается познание всего мира, окружающего маленького человека.</w:t>
      </w:r>
      <w:r w:rsidRPr="008F38A9">
        <w:rPr>
          <w:rFonts w:ascii="Times New Roman" w:eastAsia="Times New Roman" w:hAnsi="Times New Roman" w:cs="Times New Roman"/>
          <w:sz w:val="24"/>
          <w:szCs w:val="24"/>
          <w:lang w:eastAsia="ru-RU"/>
        </w:rPr>
        <w:t> К этому времени поспевает формирование речи, и ребенок начинает широко использовать вновь открывшиеся благодаря этому возможности, Начинается знаменитый период бесконечных «почему». Ребенок, по сути, осваивает знания, накопленные до него многими и многими человеческими поколениями.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В формировании у дошкольника мотивов учения решающую роль играет семья</w:t>
      </w:r>
      <w:r w:rsidRPr="008F38A9">
        <w:rPr>
          <w:rFonts w:ascii="Times New Roman" w:eastAsia="Times New Roman" w:hAnsi="Times New Roman" w:cs="Times New Roman"/>
          <w:sz w:val="24"/>
          <w:szCs w:val="24"/>
          <w:lang w:eastAsia="ru-RU"/>
        </w:rPr>
        <w:t>, </w:t>
      </w:r>
      <w:r w:rsidRPr="008F38A9">
        <w:rPr>
          <w:rFonts w:ascii="Times New Roman" w:eastAsia="Times New Roman" w:hAnsi="Times New Roman" w:cs="Times New Roman"/>
          <w:bCs/>
          <w:sz w:val="24"/>
          <w:szCs w:val="24"/>
          <w:lang w:eastAsia="ru-RU"/>
        </w:rPr>
        <w:t>так как основные человеческие потребности, прежде всего социальные и познавательные, закладываются и активно развиваются уже в ранние периоды детства.</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Ради достижения желаемой цели старшие дошкольники могут выполнять работу, не вызывающую у них интереса: подметать пол, мыть посуду (чтобы разрешили поиграть, посмотреть кинофильм и т. п.). Это свидетельствует о том, что </w:t>
      </w:r>
      <w:r w:rsidRPr="008F38A9">
        <w:rPr>
          <w:rFonts w:ascii="Times New Roman" w:eastAsia="Times New Roman" w:hAnsi="Times New Roman" w:cs="Times New Roman"/>
          <w:bCs/>
          <w:sz w:val="24"/>
          <w:szCs w:val="24"/>
          <w:lang w:eastAsia="ru-RU"/>
        </w:rPr>
        <w:t>появляются мотивы, формирующиеся на базе не только желаний («хочу»), но и на базе осознания необходимости («надо»).</w:t>
      </w:r>
      <w:r w:rsidRPr="008F38A9">
        <w:rPr>
          <w:rFonts w:ascii="Times New Roman" w:eastAsia="Times New Roman" w:hAnsi="Times New Roman" w:cs="Times New Roman"/>
          <w:sz w:val="24"/>
          <w:szCs w:val="24"/>
          <w:lang w:eastAsia="ru-RU"/>
        </w:rPr>
        <w:t> Наиболее сильным стимулятором для дошкольника является поощрение, получение награды. Более слабое стимулирующее воздействие оказывает наказание (в общении с детьми — это, в первую очередь, исключение из игры). Еще слабо действует собственное обещание ребенка, что свидетельствует о неустойчивости его мотивационных установок. Поэтому высказывается точка зрения, что требовать от детей обещаний не только бесполезно, но и вредно, так как они не выполняются, а ряд невыполненных заверений и клятв подкрепляют формирование таких негативных личностных качеств, как необязательность и беспечность.</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Правильно поступают те взрослые — не только родители, но и другие члены семьи,— которые основное внимание уделяют повседневному общению с ребенком.</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Они рассказывают ребенку много интересного, читают детские книжки, вместе рисуют, придумывают сказки, разъясняют разные природные явления, обращающие на себя внимание. Дома они вместе проговарив</w:t>
      </w:r>
      <w:r w:rsidR="00A24678" w:rsidRPr="008F38A9">
        <w:rPr>
          <w:rFonts w:ascii="Times New Roman" w:eastAsia="Times New Roman" w:hAnsi="Times New Roman" w:cs="Times New Roman"/>
          <w:sz w:val="24"/>
          <w:szCs w:val="24"/>
          <w:lang w:eastAsia="ru-RU"/>
        </w:rPr>
        <w:t>ают то, что видели на прогулке, -</w:t>
      </w:r>
      <w:r w:rsidRPr="008F38A9">
        <w:rPr>
          <w:rFonts w:ascii="Times New Roman" w:eastAsia="Times New Roman" w:hAnsi="Times New Roman" w:cs="Times New Roman"/>
          <w:sz w:val="24"/>
          <w:szCs w:val="24"/>
          <w:lang w:eastAsia="ru-RU"/>
        </w:rPr>
        <w:t xml:space="preserve"> это легко делается под предлогом рассказа другим членам семьи, но те, естественно, должны проявлять при этом полную заинтересованность. Всем этим они способствуют расширению кругозора малыша, развитию пытливости и любознательности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Правильно поступают те родители, которые поддерживают в ребенке стремление узнавать новое, поддерживают желание спрашивать тем, что не жалеют времени, чтобы отвечать на подобные вопросы.</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Если заданный малышом вопрос послужил отправной точкой для общения, этим самым вы поддержали в нем стремление задавать их и дальше и, значит, дали еще один толчок к возникающей тяге к познанию. Будете поддерживать задаваемые ребенком вопросы — они перерастут в привычку искать в окружающем мире неизвестное, незнакомое, непонятное, вызывающее вопрос. </w:t>
      </w:r>
      <w:r w:rsidRPr="008F38A9">
        <w:rPr>
          <w:rFonts w:ascii="Times New Roman" w:eastAsia="Times New Roman" w:hAnsi="Times New Roman" w:cs="Times New Roman"/>
          <w:bCs/>
          <w:sz w:val="24"/>
          <w:szCs w:val="24"/>
          <w:lang w:eastAsia="ru-RU"/>
        </w:rPr>
        <w:t xml:space="preserve">Образовавшаяся привычка со временем становится потребностью. Став потребностью, она уже требует своего удовлетворения и начинает мотивировать многие поступки ребенка — и желание научиться </w:t>
      </w:r>
      <w:proofErr w:type="gramStart"/>
      <w:r w:rsidRPr="008F38A9">
        <w:rPr>
          <w:rFonts w:ascii="Times New Roman" w:eastAsia="Times New Roman" w:hAnsi="Times New Roman" w:cs="Times New Roman"/>
          <w:bCs/>
          <w:sz w:val="24"/>
          <w:szCs w:val="24"/>
          <w:lang w:eastAsia="ru-RU"/>
        </w:rPr>
        <w:t>побыстрее</w:t>
      </w:r>
      <w:proofErr w:type="gramEnd"/>
      <w:r w:rsidRPr="008F38A9">
        <w:rPr>
          <w:rFonts w:ascii="Times New Roman" w:eastAsia="Times New Roman" w:hAnsi="Times New Roman" w:cs="Times New Roman"/>
          <w:bCs/>
          <w:sz w:val="24"/>
          <w:szCs w:val="24"/>
          <w:lang w:eastAsia="ru-RU"/>
        </w:rPr>
        <w:t xml:space="preserve"> читать, и расспросы окружающих, и собирание коллекций с гербариями и т. д.</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У родителей часто возникает такая проблема: а как быть, если ребенок задает нелогичные вопросы?</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Ну, скажем, почему рыбка плавает, я еще кое-как объясню. Но ведь от малыша можно ожидать и такого вопроса: «Почему у рыбки хвостик?» Заданный в такой форме вопрос часто ставит родителей в тупик. Между тем существует испытанный прием ответа на подобные вопросы. </w:t>
      </w:r>
      <w:r w:rsidRPr="008F38A9">
        <w:rPr>
          <w:rFonts w:ascii="Times New Roman" w:eastAsia="Times New Roman" w:hAnsi="Times New Roman" w:cs="Times New Roman"/>
          <w:bCs/>
          <w:sz w:val="24"/>
          <w:szCs w:val="24"/>
          <w:lang w:eastAsia="ru-RU"/>
        </w:rPr>
        <w:t>Вы как бы корректируете про себя заданный вам ребенком вопрос, придавая ему известную логичную осмысленность, и отвечаете уже на него.</w:t>
      </w:r>
      <w:r w:rsidRPr="008F38A9">
        <w:rPr>
          <w:rFonts w:ascii="Times New Roman" w:eastAsia="Times New Roman" w:hAnsi="Times New Roman" w:cs="Times New Roman"/>
          <w:sz w:val="24"/>
          <w:szCs w:val="24"/>
          <w:lang w:eastAsia="ru-RU"/>
        </w:rPr>
        <w:t xml:space="preserve"> Например, в приведенном примере заданный вопрос вы </w:t>
      </w:r>
      <w:r w:rsidRPr="008F38A9">
        <w:rPr>
          <w:rFonts w:ascii="Times New Roman" w:eastAsia="Times New Roman" w:hAnsi="Times New Roman" w:cs="Times New Roman"/>
          <w:sz w:val="24"/>
          <w:szCs w:val="24"/>
          <w:lang w:eastAsia="ru-RU"/>
        </w:rPr>
        <w:lastRenderedPageBreak/>
        <w:t>про себя можете спокойно заменить для ответа близким к нему по смыслу «Зачем рыбке хвостик?». А дать на него ответ уже не составит труда.</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Существуют типичные ошибки родителей, касающиеся развития познавательной мотивации. Таких ошибок две.</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Первая из них состоит в том, что они не поддерживают стремление ребенка к познанию нового.</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 xml:space="preserve">Родители приходят домой усталые, им хочется поскорее закончить домашние дела и отдохнуть, или посмотреть интересную передачу по телевизору, пообщаться со знакомыми. А тут ребенок со своими вопросами, на которые мы иногда не знаем, что ответить, как, например, в случае «Почему у рыбки хвостик?». Часто  приходится вспоминать полузабытые сведения, как в том случае, если нас спрашивают что-нибудь вроде «Почему бывает день и ночь?». К тому же вспомнить мало, надо еще суметь преподнести их в таком виде, чтобы это было мало-мальски понятно малышу. Это требует мобилизации, напряженной умственной работы. А нам этого совсем не хочется. И мы спешим отделаться от ребенка: «Пойдешь в школу, тогда узнаешь. — Не задавай </w:t>
      </w:r>
      <w:proofErr w:type="spellStart"/>
      <w:r w:rsidRPr="008F38A9">
        <w:rPr>
          <w:rFonts w:ascii="Times New Roman" w:eastAsia="Times New Roman" w:hAnsi="Times New Roman" w:cs="Times New Roman"/>
          <w:sz w:val="24"/>
          <w:szCs w:val="24"/>
          <w:lang w:eastAsia="ru-RU"/>
        </w:rPr>
        <w:t>дурацких</w:t>
      </w:r>
      <w:proofErr w:type="spellEnd"/>
      <w:r w:rsidRPr="008F38A9">
        <w:rPr>
          <w:rFonts w:ascii="Times New Roman" w:eastAsia="Times New Roman" w:hAnsi="Times New Roman" w:cs="Times New Roman"/>
          <w:sz w:val="24"/>
          <w:szCs w:val="24"/>
          <w:lang w:eastAsia="ru-RU"/>
        </w:rPr>
        <w:t xml:space="preserve"> вопросов. — Подумай сам. — Опять начал всякую чепуху спрашивать. — Отойди, не мешай. Займись своими игрушками».   Огонек любопытства погасает в глазах ребенка. Возможность выработки познавательной мотивации исчезает.</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Вторая состоит в том, что задача формирования мотивации перекладывается на школу.</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Причем и первая ошибка часто сочетается со второй. Сначала мы, взрослые, старательно искореняем все предпосылки выработки соответствующей мотивации, а затем начинаем пытаться создать ее на пустом месте и удивляемся, почему нам это не удается.  Вторая типичная родительская ошибка заключается в том, что родители откладывают формирование познавательной мотивации у ребенка до поступления в школу. Когда родители узнают из психологической литературы, из беседы с психологом  о необходимости выработки такой мотивации, они нередко решают: раз такая мотивация нужна для успешного учения в школе, пускай школа этим и занимается.   При этом упускается из виду главное: </w:t>
      </w:r>
      <w:r w:rsidRPr="008F38A9">
        <w:rPr>
          <w:rFonts w:ascii="Times New Roman" w:eastAsia="Times New Roman" w:hAnsi="Times New Roman" w:cs="Times New Roman"/>
          <w:bCs/>
          <w:sz w:val="24"/>
          <w:szCs w:val="24"/>
          <w:lang w:eastAsia="ru-RU"/>
        </w:rPr>
        <w:t xml:space="preserve">познавательная мотивация — это предпосылка успешной учебы. А отнюдь не результат ее. И как предпосылка должна быть выработана заранее, а не по ходу дела. К тому же </w:t>
      </w:r>
      <w:proofErr w:type="spellStart"/>
      <w:r w:rsidRPr="008F38A9">
        <w:rPr>
          <w:rFonts w:ascii="Times New Roman" w:eastAsia="Times New Roman" w:hAnsi="Times New Roman" w:cs="Times New Roman"/>
          <w:bCs/>
          <w:sz w:val="24"/>
          <w:szCs w:val="24"/>
          <w:lang w:eastAsia="ru-RU"/>
        </w:rPr>
        <w:t>сензитивный</w:t>
      </w:r>
      <w:proofErr w:type="spellEnd"/>
      <w:r w:rsidRPr="008F38A9">
        <w:rPr>
          <w:rFonts w:ascii="Times New Roman" w:eastAsia="Times New Roman" w:hAnsi="Times New Roman" w:cs="Times New Roman"/>
          <w:bCs/>
          <w:sz w:val="24"/>
          <w:szCs w:val="24"/>
          <w:lang w:eastAsia="ru-RU"/>
        </w:rPr>
        <w:t xml:space="preserve"> период для ее выработки падает на дошкольный возраст.</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Прежде всего, необходимо создать в семье соответствующую обстановку, в которой тяга к познанию получает поддержку взрослых.</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Если в семье существует хроническая конфликтная ситуация (между родителями, между папой и бабушкой — знаменитая «проблема тещи» и т. д.), то именно этот конфликт становится центром, привлекающим внимание ребенка. Его ум загружен событиями, связанными с конфликтом. Эти события сложны, с трудом поддаются детскому осмыслению, глубоко задевают эмоциональную сферу, и тут уже не остается места для вопросов, откуда берется дождь, почему бывает день и ночь и т. п. Понятно также, что в обстановке, где постоянно возникают скандалы с папой-алкоголиком, нет условий для реализации познавательной потребности.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 xml:space="preserve">Необходимо, чтобы общение </w:t>
      </w:r>
      <w:proofErr w:type="gramStart"/>
      <w:r w:rsidRPr="008F38A9">
        <w:rPr>
          <w:rFonts w:ascii="Times New Roman" w:eastAsia="Times New Roman" w:hAnsi="Times New Roman" w:cs="Times New Roman"/>
          <w:bCs/>
          <w:sz w:val="24"/>
          <w:szCs w:val="24"/>
          <w:lang w:eastAsia="ru-RU"/>
        </w:rPr>
        <w:t>со</w:t>
      </w:r>
      <w:proofErr w:type="gramEnd"/>
      <w:r w:rsidRPr="008F38A9">
        <w:rPr>
          <w:rFonts w:ascii="Times New Roman" w:eastAsia="Times New Roman" w:hAnsi="Times New Roman" w:cs="Times New Roman"/>
          <w:bCs/>
          <w:sz w:val="24"/>
          <w:szCs w:val="24"/>
          <w:lang w:eastAsia="ru-RU"/>
        </w:rPr>
        <w:t xml:space="preserve"> взрослыми было полноценным и в плане количественном, когда ребенку уделяется достаточно времени, и в плане его эмоционального и интеллектуального содержания.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Большое значение имеет и круг интересов, которыми живет семья.</w:t>
      </w:r>
      <w:r w:rsidR="00A24678"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Механизм такого влияния со стороны семейного окружения понятен. Ребенок очень рано начинает стремиться к полноценному включению в жизнь семьи, а для этого ему надо понимать, что обсуждают взрослые, о чем, собственно, идет их разговор.</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Три главные линии работы</w:t>
      </w:r>
      <w:r w:rsidR="00A24678" w:rsidRPr="008F38A9">
        <w:rPr>
          <w:rFonts w:ascii="Times New Roman" w:eastAsia="Times New Roman" w:hAnsi="Times New Roman" w:cs="Times New Roman"/>
          <w:bCs/>
          <w:sz w:val="24"/>
          <w:szCs w:val="24"/>
          <w:lang w:eastAsia="ru-RU"/>
        </w:rPr>
        <w:t>:</w:t>
      </w:r>
    </w:p>
    <w:p w:rsidR="0010170A" w:rsidRPr="008F38A9" w:rsidRDefault="00A24678"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w:t>
      </w:r>
      <w:r w:rsidR="00AD16B2" w:rsidRPr="008F38A9">
        <w:rPr>
          <w:rFonts w:ascii="Times New Roman" w:eastAsia="Times New Roman" w:hAnsi="Times New Roman" w:cs="Times New Roman"/>
          <w:bCs/>
          <w:sz w:val="24"/>
          <w:szCs w:val="24"/>
          <w:lang w:eastAsia="ru-RU"/>
        </w:rPr>
        <w:t>оддержка возникающего у ребенка желания задавать вопросы</w:t>
      </w:r>
      <w:r w:rsidRPr="008F38A9">
        <w:rPr>
          <w:rFonts w:ascii="Times New Roman" w:eastAsia="Times New Roman" w:hAnsi="Times New Roman" w:cs="Times New Roman"/>
          <w:sz w:val="24"/>
          <w:szCs w:val="24"/>
          <w:lang w:eastAsia="ru-RU"/>
        </w:rPr>
        <w:t xml:space="preserve">. </w:t>
      </w:r>
      <w:r w:rsidR="00AD16B2" w:rsidRPr="008F38A9">
        <w:rPr>
          <w:rFonts w:ascii="Times New Roman" w:eastAsia="Times New Roman" w:hAnsi="Times New Roman" w:cs="Times New Roman"/>
          <w:sz w:val="24"/>
          <w:szCs w:val="24"/>
          <w:lang w:eastAsia="ru-RU"/>
        </w:rPr>
        <w:t>Поддержка тем, что ребенок всегда встречает благожелательное отношение к ним и готовность старших разъяснить то, о чем ребенок спрашивает.</w:t>
      </w:r>
    </w:p>
    <w:p w:rsidR="00AD16B2" w:rsidRPr="008F38A9" w:rsidRDefault="0010170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С</w:t>
      </w:r>
      <w:r w:rsidR="00AD16B2" w:rsidRPr="008F38A9">
        <w:rPr>
          <w:rFonts w:ascii="Times New Roman" w:eastAsia="Times New Roman" w:hAnsi="Times New Roman" w:cs="Times New Roman"/>
          <w:bCs/>
          <w:sz w:val="24"/>
          <w:szCs w:val="24"/>
          <w:lang w:eastAsia="ru-RU"/>
        </w:rPr>
        <w:t>тимулировать проявление познавательного интереса</w:t>
      </w:r>
      <w:r w:rsidR="00AD16B2" w:rsidRPr="008F38A9">
        <w:rPr>
          <w:rFonts w:ascii="Times New Roman" w:eastAsia="Times New Roman" w:hAnsi="Times New Roman" w:cs="Times New Roman"/>
          <w:bCs/>
          <w:i/>
          <w:iCs/>
          <w:sz w:val="24"/>
          <w:szCs w:val="24"/>
          <w:lang w:eastAsia="ru-RU"/>
        </w:rPr>
        <w:t>.</w:t>
      </w:r>
      <w:r w:rsidR="00AD16B2" w:rsidRPr="008F38A9">
        <w:rPr>
          <w:rFonts w:ascii="Times New Roman" w:eastAsia="Times New Roman" w:hAnsi="Times New Roman" w:cs="Times New Roman"/>
          <w:bCs/>
          <w:sz w:val="24"/>
          <w:szCs w:val="24"/>
          <w:lang w:eastAsia="ru-RU"/>
        </w:rPr>
        <w:t> </w:t>
      </w:r>
      <w:r w:rsidR="00AD16B2" w:rsidRPr="008F38A9">
        <w:rPr>
          <w:rFonts w:ascii="Times New Roman" w:eastAsia="Times New Roman" w:hAnsi="Times New Roman" w:cs="Times New Roman"/>
          <w:sz w:val="24"/>
          <w:szCs w:val="24"/>
          <w:lang w:eastAsia="ru-RU"/>
        </w:rPr>
        <w:t>Отчасти это достигается благожелательным отношением к его вопросам. Отчасти — раскрытием нового в обыденных вещах. Немалое место принадлежит рассказам взрослых. </w:t>
      </w:r>
      <w:r w:rsidR="00AD16B2" w:rsidRPr="008F38A9">
        <w:rPr>
          <w:rFonts w:ascii="Times New Roman" w:eastAsia="Times New Roman" w:hAnsi="Times New Roman" w:cs="Times New Roman"/>
          <w:bCs/>
          <w:sz w:val="24"/>
          <w:szCs w:val="24"/>
          <w:lang w:eastAsia="ru-RU"/>
        </w:rPr>
        <w:t>Очень важно при этом понимать, какая тема может заинтересовать ребенка, а какая нет.</w:t>
      </w:r>
      <w:r w:rsidR="00AD16B2" w:rsidRPr="008F38A9">
        <w:rPr>
          <w:rFonts w:ascii="Times New Roman" w:eastAsia="Times New Roman" w:hAnsi="Times New Roman" w:cs="Times New Roman"/>
          <w:sz w:val="24"/>
          <w:szCs w:val="24"/>
          <w:lang w:eastAsia="ru-RU"/>
        </w:rPr>
        <w:t xml:space="preserve"> Понять это можно по вопросам, возникающим у ребенка, по отдельным проскакивающим в речи фразам и т. п. Но самое главное — это частые пробы. </w:t>
      </w:r>
      <w:r w:rsidR="00AD16B2" w:rsidRPr="008F38A9">
        <w:rPr>
          <w:rFonts w:ascii="Times New Roman" w:eastAsia="Times New Roman" w:hAnsi="Times New Roman" w:cs="Times New Roman"/>
          <w:sz w:val="24"/>
          <w:szCs w:val="24"/>
          <w:lang w:eastAsia="ru-RU"/>
        </w:rPr>
        <w:lastRenderedPageBreak/>
        <w:t xml:space="preserve">Запускаете, так сказать, пробный вопрос и смотрите: интересно или нет. Если интерес есть, хотя бы небольшой, то соответствующую тему можно пускать в дело. </w:t>
      </w:r>
      <w:proofErr w:type="gramStart"/>
      <w:r w:rsidR="00AD16B2" w:rsidRPr="008F38A9">
        <w:rPr>
          <w:rFonts w:ascii="Times New Roman" w:eastAsia="Times New Roman" w:hAnsi="Times New Roman" w:cs="Times New Roman"/>
          <w:sz w:val="24"/>
          <w:szCs w:val="24"/>
          <w:lang w:eastAsia="ru-RU"/>
        </w:rPr>
        <w:t>Если нет — лучше от нее отказаться и поискать другую.</w:t>
      </w:r>
      <w:proofErr w:type="gramEnd"/>
      <w:r w:rsidR="00AD16B2" w:rsidRPr="008F38A9">
        <w:rPr>
          <w:rFonts w:ascii="Times New Roman" w:eastAsia="Times New Roman" w:hAnsi="Times New Roman" w:cs="Times New Roman"/>
          <w:sz w:val="24"/>
          <w:szCs w:val="24"/>
          <w:lang w:eastAsia="ru-RU"/>
        </w:rPr>
        <w:t> </w:t>
      </w:r>
      <w:r w:rsidR="00AD16B2" w:rsidRPr="008F38A9">
        <w:rPr>
          <w:rFonts w:ascii="Times New Roman" w:eastAsia="Times New Roman" w:hAnsi="Times New Roman" w:cs="Times New Roman"/>
          <w:bCs/>
          <w:sz w:val="24"/>
          <w:szCs w:val="24"/>
          <w:lang w:eastAsia="ru-RU"/>
        </w:rPr>
        <w:t>Пока что лучше рассказать про то, что ребенка непосредственно интересует. </w:t>
      </w:r>
      <w:r w:rsidR="00AD16B2" w:rsidRPr="008F38A9">
        <w:rPr>
          <w:rFonts w:ascii="Times New Roman" w:eastAsia="Times New Roman" w:hAnsi="Times New Roman" w:cs="Times New Roman"/>
          <w:sz w:val="24"/>
          <w:szCs w:val="24"/>
          <w:lang w:eastAsia="ru-RU"/>
        </w:rPr>
        <w:t>И может быть, попробовать немного продолжить рассказ за пределы возникшего вопроса. Скажем, от часов перейти к календарю. Но внимательно следить при этом, не угасает ли на ваших глазах интерес к тому, что вы объясняете. Если он гаснет, значит, вы немного забегаете вперед, значит, у ребенка еще не возникли вопросы, как это взрослые отличают между собой дни недели, почему вчерашний и сегодняшний день называют по-разному, как узнать, скоро ли будет выходной, и т. д.</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Третья линия поддержания познавательной потребности у ребенка заключается в использовании для этого игры</w:t>
      </w:r>
      <w:r w:rsidRPr="008F38A9">
        <w:rPr>
          <w:rFonts w:ascii="Times New Roman" w:eastAsia="Times New Roman" w:hAnsi="Times New Roman" w:cs="Times New Roman"/>
          <w:sz w:val="24"/>
          <w:szCs w:val="24"/>
          <w:lang w:eastAsia="ru-RU"/>
        </w:rPr>
        <w:t>.  Полученные новые сведения ребенок осваивает в игре. Без этого они либо просто забываются, либо не могут быть использованы и в лучшем случае могут пригодиться для ответов на вопросы взрослых.  Поэтому, будучи свидетелями детских игр или в тех случаях, когда вы принимаете в них участие, не упускайте случая внести коррективы, если вы видите, что ребенок в чем-то неправильно использует известные ему сведения. Но конечно, и в этом деле надо соблюдать меру.</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Многие знания, полученные от старших, ребенок закрепляет не только в игре, но и в реальных практических действиях.</w:t>
      </w:r>
      <w:r w:rsidR="0010170A" w:rsidRPr="008F38A9">
        <w:rPr>
          <w:rFonts w:ascii="Times New Roman" w:eastAsia="Times New Roman" w:hAnsi="Times New Roman" w:cs="Times New Roman"/>
          <w:bCs/>
          <w:sz w:val="24"/>
          <w:szCs w:val="24"/>
          <w:lang w:eastAsia="ru-RU"/>
        </w:rPr>
        <w:t xml:space="preserve"> </w:t>
      </w:r>
      <w:r w:rsidRPr="008F38A9">
        <w:rPr>
          <w:rFonts w:ascii="Times New Roman" w:eastAsia="Times New Roman" w:hAnsi="Times New Roman" w:cs="Times New Roman"/>
          <w:sz w:val="24"/>
          <w:szCs w:val="24"/>
          <w:lang w:eastAsia="ru-RU"/>
        </w:rPr>
        <w:t xml:space="preserve">После того как вы научили ребенка определять по часам время, вы можете его два-три раза в день попросить пойти в другую комнату и посмотреть там, который час. Конечно, для ребенка здесь важен момент общения, а не то, нужно ли было вам на самом деле узнать время. Если это дается с трудом, можно сначала ограничить дело часовой стрелкой. Потом ввести отсчет и по </w:t>
      </w:r>
      <w:proofErr w:type="gramStart"/>
      <w:r w:rsidRPr="008F38A9">
        <w:rPr>
          <w:rFonts w:ascii="Times New Roman" w:eastAsia="Times New Roman" w:hAnsi="Times New Roman" w:cs="Times New Roman"/>
          <w:sz w:val="24"/>
          <w:szCs w:val="24"/>
          <w:lang w:eastAsia="ru-RU"/>
        </w:rPr>
        <w:t>минутной</w:t>
      </w:r>
      <w:proofErr w:type="gramEnd"/>
      <w:r w:rsidRPr="008F38A9">
        <w:rPr>
          <w:rFonts w:ascii="Times New Roman" w:eastAsia="Times New Roman" w:hAnsi="Times New Roman" w:cs="Times New Roman"/>
          <w:sz w:val="24"/>
          <w:szCs w:val="24"/>
          <w:lang w:eastAsia="ru-RU"/>
        </w:rPr>
        <w:t xml:space="preserve"> — сначала только полчаса, потом четверть часа и так далее. Почти наверняка в какой-то момент ребенок начнет вводить определение времени по часам и в свои собственные игры: кукла будет узнавать время у мишки, мишка у зайки и т. д.</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Положительное отношение к деятельности создается двумя путями</w:t>
      </w:r>
      <w:r w:rsidR="0010170A" w:rsidRPr="008F38A9">
        <w:rPr>
          <w:rFonts w:ascii="Times New Roman" w:eastAsia="Times New Roman" w:hAnsi="Times New Roman" w:cs="Times New Roman"/>
          <w:bCs/>
          <w:sz w:val="24"/>
          <w:szCs w:val="24"/>
          <w:lang w:eastAsia="ru-RU"/>
        </w:rPr>
        <w:t>:</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w:t>
      </w:r>
      <w:r w:rsidRPr="008F38A9">
        <w:rPr>
          <w:rFonts w:ascii="Times New Roman" w:eastAsia="Times New Roman" w:hAnsi="Times New Roman" w:cs="Times New Roman"/>
          <w:sz w:val="24"/>
          <w:szCs w:val="24"/>
          <w:u w:val="single"/>
          <w:lang w:eastAsia="ru-RU"/>
        </w:rPr>
        <w:t>первый путь</w:t>
      </w:r>
      <w:r w:rsidRPr="008F38A9">
        <w:rPr>
          <w:rFonts w:ascii="Times New Roman" w:eastAsia="Times New Roman" w:hAnsi="Times New Roman" w:cs="Times New Roman"/>
          <w:sz w:val="24"/>
          <w:szCs w:val="24"/>
          <w:lang w:eastAsia="ru-RU"/>
        </w:rPr>
        <w:t>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взрослым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w:t>
      </w:r>
      <w:r w:rsidR="0010170A" w:rsidRPr="008F38A9">
        <w:rPr>
          <w:rFonts w:ascii="Times New Roman" w:eastAsia="Times New Roman" w:hAnsi="Times New Roman" w:cs="Times New Roman"/>
          <w:sz w:val="24"/>
          <w:szCs w:val="24"/>
          <w:lang w:eastAsia="ru-RU"/>
        </w:rPr>
        <w:t xml:space="preserve"> </w:t>
      </w:r>
      <w:proofErr w:type="gramStart"/>
      <w:r w:rsidRPr="008F38A9">
        <w:rPr>
          <w:rFonts w:ascii="Times New Roman" w:eastAsia="Times New Roman" w:hAnsi="Times New Roman" w:cs="Times New Roman"/>
          <w:sz w:val="24"/>
          <w:szCs w:val="24"/>
          <w:u w:val="single"/>
          <w:lang w:eastAsia="ru-RU"/>
        </w:rPr>
        <w:t>в</w:t>
      </w:r>
      <w:proofErr w:type="gramEnd"/>
      <w:r w:rsidRPr="008F38A9">
        <w:rPr>
          <w:rFonts w:ascii="Times New Roman" w:eastAsia="Times New Roman" w:hAnsi="Times New Roman" w:cs="Times New Roman"/>
          <w:sz w:val="24"/>
          <w:szCs w:val="24"/>
          <w:u w:val="single"/>
          <w:lang w:eastAsia="ru-RU"/>
        </w:rPr>
        <w:t>торой путь</w:t>
      </w:r>
      <w:r w:rsidRPr="008F38A9">
        <w:rPr>
          <w:rFonts w:ascii="Times New Roman" w:eastAsia="Times New Roman" w:hAnsi="Times New Roman" w:cs="Times New Roman"/>
          <w:sz w:val="24"/>
          <w:szCs w:val="24"/>
          <w:lang w:eastAsia="ru-RU"/>
        </w:rPr>
        <w:t>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объяснения и показа значимого результата.</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Условия, необходимые для целенаправленного воздействия на мотивационную сферу детей:</w:t>
      </w:r>
    </w:p>
    <w:p w:rsidR="0010170A" w:rsidRPr="008F38A9" w:rsidRDefault="0010170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1. </w:t>
      </w:r>
      <w:r w:rsidR="00AD16B2" w:rsidRPr="008F38A9">
        <w:rPr>
          <w:rFonts w:ascii="Times New Roman" w:eastAsia="Times New Roman" w:hAnsi="Times New Roman" w:cs="Times New Roman"/>
          <w:sz w:val="24"/>
          <w:szCs w:val="24"/>
          <w:lang w:eastAsia="ru-RU"/>
        </w:rPr>
        <w:t>Важно у ребенка вызвать интерес к деятельности, стимулируя тем самым  его любознательность.</w:t>
      </w:r>
    </w:p>
    <w:p w:rsidR="00AD16B2" w:rsidRPr="008F38A9" w:rsidRDefault="0010170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2. </w:t>
      </w:r>
      <w:r w:rsidR="00AD16B2" w:rsidRPr="008F38A9">
        <w:rPr>
          <w:rFonts w:ascii="Times New Roman" w:eastAsia="Times New Roman" w:hAnsi="Times New Roman" w:cs="Times New Roman"/>
          <w:sz w:val="24"/>
          <w:szCs w:val="24"/>
          <w:lang w:eastAsia="ru-RU"/>
        </w:rPr>
        <w:t xml:space="preserve">Строить процесс обучения по принципу сотрудничества </w:t>
      </w:r>
      <w:proofErr w:type="gramStart"/>
      <w:r w:rsidR="00AD16B2" w:rsidRPr="008F38A9">
        <w:rPr>
          <w:rFonts w:ascii="Times New Roman" w:eastAsia="Times New Roman" w:hAnsi="Times New Roman" w:cs="Times New Roman"/>
          <w:sz w:val="24"/>
          <w:szCs w:val="24"/>
          <w:lang w:eastAsia="ru-RU"/>
        </w:rPr>
        <w:t>со</w:t>
      </w:r>
      <w:proofErr w:type="gramEnd"/>
      <w:r w:rsidR="00AD16B2" w:rsidRPr="008F38A9">
        <w:rPr>
          <w:rFonts w:ascii="Times New Roman" w:eastAsia="Times New Roman" w:hAnsi="Times New Roman" w:cs="Times New Roman"/>
          <w:sz w:val="24"/>
          <w:szCs w:val="24"/>
          <w:lang w:eastAsia="ru-RU"/>
        </w:rPr>
        <w:t xml:space="preserve"> взрослым, по принципу педагогической поддержки, а это значит - верить в каждого ребенка и его возможности; оценивать не личность, а действия, поступки; видеть ценность не только результата, но и самого процесса взаимодействия с ребенком; проявлять внимание к каждому ребенку, постоянно радуясь его самостоятельным действиям, поощряя их; не торопиться с выводами; помогать каждому в поиске своего «Я», в сохранении уникальности.</w:t>
      </w:r>
    </w:p>
    <w:p w:rsidR="00AD16B2" w:rsidRPr="008F38A9" w:rsidRDefault="0010170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3. </w:t>
      </w:r>
      <w:r w:rsidR="00AD16B2" w:rsidRPr="008F38A9">
        <w:rPr>
          <w:rFonts w:ascii="Times New Roman" w:eastAsia="Times New Roman" w:hAnsi="Times New Roman" w:cs="Times New Roman"/>
          <w:sz w:val="24"/>
          <w:szCs w:val="24"/>
          <w:lang w:eastAsia="ru-RU"/>
        </w:rPr>
        <w:t>Учить ребенка планировать свою деятельность, определять цель деятельности и предвидеть результат.</w:t>
      </w:r>
    </w:p>
    <w:p w:rsidR="00AD16B2" w:rsidRPr="008F38A9" w:rsidRDefault="0010170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4. </w:t>
      </w:r>
      <w:r w:rsidR="00AD16B2" w:rsidRPr="008F38A9">
        <w:rPr>
          <w:rFonts w:ascii="Times New Roman" w:eastAsia="Times New Roman" w:hAnsi="Times New Roman" w:cs="Times New Roman"/>
          <w:sz w:val="24"/>
          <w:szCs w:val="24"/>
          <w:lang w:eastAsia="ru-RU"/>
        </w:rPr>
        <w:t>Выстраивать деятельность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5. Учить ребенка грамотному объяснению своих успехов и неудач.</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6. Оценка взрослого должна </w:t>
      </w:r>
      <w:proofErr w:type="gramStart"/>
      <w:r w:rsidRPr="008F38A9">
        <w:rPr>
          <w:rFonts w:ascii="Times New Roman" w:eastAsia="Times New Roman" w:hAnsi="Times New Roman" w:cs="Times New Roman"/>
          <w:sz w:val="24"/>
          <w:szCs w:val="24"/>
          <w:lang w:eastAsia="ru-RU"/>
        </w:rPr>
        <w:t>относится</w:t>
      </w:r>
      <w:proofErr w:type="gramEnd"/>
      <w:r w:rsidRPr="008F38A9">
        <w:rPr>
          <w:rFonts w:ascii="Times New Roman" w:eastAsia="Times New Roman" w:hAnsi="Times New Roman" w:cs="Times New Roman"/>
          <w:sz w:val="24"/>
          <w:szCs w:val="24"/>
          <w:lang w:eastAsia="ru-RU"/>
        </w:rPr>
        <w:t xml:space="preserve"> не к способностям ребенка в целом, а к тем усилиям, которые прилагает ребенок при выполнении задания. Взрослому необходимо помнить, что правильнее будет сравнивать успехи ребенка не с успехами других детей, а с его прежними результатами.</w:t>
      </w:r>
    </w:p>
    <w:p w:rsidR="00AD16B2" w:rsidRPr="008F38A9" w:rsidRDefault="007545DA"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7. </w:t>
      </w:r>
      <w:r w:rsidR="00AD16B2" w:rsidRPr="008F38A9">
        <w:rPr>
          <w:rFonts w:ascii="Times New Roman" w:eastAsia="Times New Roman" w:hAnsi="Times New Roman" w:cs="Times New Roman"/>
          <w:sz w:val="24"/>
          <w:szCs w:val="24"/>
          <w:lang w:eastAsia="ru-RU"/>
        </w:rPr>
        <w:t>Необходимо поддерживать детскую активность, исследовательский интерес и любопытство. Взрослый стремится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bCs/>
          <w:sz w:val="24"/>
          <w:szCs w:val="24"/>
          <w:lang w:eastAsia="ru-RU"/>
        </w:rPr>
        <w:t>Показатели выраженности познавательной мотивации:</w:t>
      </w:r>
    </w:p>
    <w:p w:rsidR="00AD16B2" w:rsidRPr="008F38A9" w:rsidRDefault="00845C79"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1.</w:t>
      </w:r>
      <w:r w:rsidR="00AD16B2" w:rsidRPr="008F38A9">
        <w:rPr>
          <w:rFonts w:ascii="Times New Roman" w:eastAsia="Times New Roman" w:hAnsi="Times New Roman" w:cs="Times New Roman"/>
          <w:sz w:val="24"/>
          <w:szCs w:val="24"/>
          <w:lang w:eastAsia="ru-RU"/>
        </w:rPr>
        <w:t>эмоциональная вовлеченность ребенка в деятельность (сосредоточенность на задании; экспрессивно-мимические проявления интереса; положительный эмоциональный фон; эмоциональные «всплески»);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2. целенаправленность деятельности, ее завершенность (способность не отвлекаться на посторонние раздражители и доводить деятельность до конца);</w:t>
      </w:r>
    </w:p>
    <w:p w:rsidR="00834F04" w:rsidRPr="008F38A9" w:rsidRDefault="00845C79"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3.</w:t>
      </w:r>
      <w:r w:rsidR="00AD16B2" w:rsidRPr="008F38A9">
        <w:rPr>
          <w:rFonts w:ascii="Times New Roman" w:eastAsia="Times New Roman" w:hAnsi="Times New Roman" w:cs="Times New Roman"/>
          <w:sz w:val="24"/>
          <w:szCs w:val="24"/>
          <w:lang w:eastAsia="ru-RU"/>
        </w:rPr>
        <w:t>степень инициативности ребенка (наличие вопросов, реплик относительно выполнения задания, собственных предложений, замечаний, просьб о помощи, а также диалога с партнером о содержании деятельности).</w:t>
      </w:r>
    </w:p>
    <w:p w:rsidR="00AD16B2" w:rsidRPr="008F38A9" w:rsidRDefault="00AD16B2" w:rsidP="008F38A9">
      <w:pPr>
        <w:pStyle w:val="af"/>
        <w:jc w:val="both"/>
        <w:rPr>
          <w:rFonts w:ascii="Times New Roman" w:eastAsia="Times New Roman" w:hAnsi="Times New Roman" w:cs="Times New Roman"/>
          <w:b/>
          <w:bCs/>
          <w:kern w:val="36"/>
          <w:sz w:val="24"/>
          <w:szCs w:val="24"/>
          <w:lang w:eastAsia="ru-RU"/>
        </w:rPr>
      </w:pPr>
      <w:r w:rsidRPr="008F38A9">
        <w:rPr>
          <w:rFonts w:ascii="Times New Roman" w:eastAsia="Times New Roman" w:hAnsi="Times New Roman" w:cs="Times New Roman"/>
          <w:b/>
          <w:bCs/>
          <w:kern w:val="36"/>
          <w:sz w:val="24"/>
          <w:szCs w:val="24"/>
          <w:lang w:eastAsia="ru-RU"/>
        </w:rPr>
        <w:t xml:space="preserve">Интерес к </w:t>
      </w:r>
      <w:r w:rsidR="00834F04" w:rsidRPr="008F38A9">
        <w:rPr>
          <w:rFonts w:ascii="Times New Roman" w:eastAsia="Times New Roman" w:hAnsi="Times New Roman" w:cs="Times New Roman"/>
          <w:b/>
          <w:bCs/>
          <w:kern w:val="36"/>
          <w:sz w:val="24"/>
          <w:szCs w:val="24"/>
          <w:lang w:eastAsia="ru-RU"/>
        </w:rPr>
        <w:t>познавательной деятельности</w:t>
      </w:r>
      <w:r w:rsidRPr="008F38A9">
        <w:rPr>
          <w:rFonts w:ascii="Times New Roman" w:eastAsia="Times New Roman" w:hAnsi="Times New Roman" w:cs="Times New Roman"/>
          <w:b/>
          <w:bCs/>
          <w:kern w:val="36"/>
          <w:sz w:val="24"/>
          <w:szCs w:val="24"/>
          <w:lang w:eastAsia="ru-RU"/>
        </w:rPr>
        <w:t>. Условия его возникновения</w:t>
      </w:r>
      <w:r w:rsidR="00834F04" w:rsidRPr="008F38A9">
        <w:rPr>
          <w:rFonts w:ascii="Times New Roman" w:eastAsia="Times New Roman" w:hAnsi="Times New Roman" w:cs="Times New Roman"/>
          <w:b/>
          <w:bCs/>
          <w:kern w:val="36"/>
          <w:sz w:val="24"/>
          <w:szCs w:val="24"/>
          <w:lang w:eastAsia="ru-RU"/>
        </w:rPr>
        <w:t>.</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Пусть в семье все было сделано правильно и домашнее воспитание не заглушало, а помогало развитию познавательной потребности. Значит ли это, что, пойдя в школу, ребенок проявит интерес к учебе? К сожалению, такой гарантии дать нельзя. На это есть несколько причин.</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Прежде всего, потребность и интерес не одно и то же. Психологическая наука различает эти два понятия. </w:t>
      </w:r>
      <w:r w:rsidRPr="008F38A9">
        <w:rPr>
          <w:rFonts w:ascii="Times New Roman" w:eastAsia="Times New Roman" w:hAnsi="Times New Roman" w:cs="Times New Roman"/>
          <w:bCs/>
          <w:sz w:val="24"/>
          <w:szCs w:val="24"/>
          <w:lang w:eastAsia="ru-RU"/>
        </w:rPr>
        <w:t>Потребности являются более глубокими побудителями к деятельности, чем интересы, но ведущими стимулами деятельности и поведения людей являются интересы.</w:t>
      </w:r>
      <w:r w:rsidRPr="008F38A9">
        <w:rPr>
          <w:rFonts w:ascii="Times New Roman" w:eastAsia="Times New Roman" w:hAnsi="Times New Roman" w:cs="Times New Roman"/>
          <w:sz w:val="24"/>
          <w:szCs w:val="24"/>
          <w:lang w:eastAsia="ru-RU"/>
        </w:rPr>
        <w:t> Потребности дают как бы первый толчок, импульс, интересы же определяют характер деятельности и поведение человека, определяют пути удовлетворения потребности в зависимости от конкретных социальных условий.</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Деятельность, которая нас в данном случае интересует,— это учеба. Потребность, которая является глубинным побудителем такой деятельности, познавательная. Но дело в том, что потребность не непосредственно побуждает к деятельности, а через возникновение интереса. Вот в этом промежуточном звене — интересе — и могут происходить сбои. Вот тогда и может получиться так, что при наличии у ребенка выраженной познавательной потребности учеба, тем не менее, страдает. Можно сказать, что </w:t>
      </w:r>
      <w:r w:rsidRPr="008F38A9">
        <w:rPr>
          <w:rFonts w:ascii="Times New Roman" w:eastAsia="Times New Roman" w:hAnsi="Times New Roman" w:cs="Times New Roman"/>
          <w:bCs/>
          <w:sz w:val="24"/>
          <w:szCs w:val="24"/>
          <w:lang w:eastAsia="ru-RU"/>
        </w:rPr>
        <w:t>если познавательная потребность у ребенка заглушена неправильным воспитанием, то интереса к учебе у него не возникает.</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Известный советский психолог Н. Г. Морозова в своей работе «Учителю о познавательном интересе» говорит о том, что </w:t>
      </w:r>
      <w:r w:rsidRPr="008F38A9">
        <w:rPr>
          <w:rFonts w:ascii="Times New Roman" w:eastAsia="Times New Roman" w:hAnsi="Times New Roman" w:cs="Times New Roman"/>
          <w:bCs/>
          <w:sz w:val="24"/>
          <w:szCs w:val="24"/>
          <w:lang w:eastAsia="ru-RU"/>
        </w:rPr>
        <w:t>интерес во всех его видах и на всех этапах развития характеризуется тремя обязательными моментами: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1) положительной эмоцией по отношению к деятельности;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2) наличием познавательной стороны этой эмоции, т. е. тем, что мы называем радостью познания;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3) наличием непосредственного мотива, идущего от самой деятельности, т. е. деятельность сама по себе привлекает и побуждает заниматься ею независимо от других мотивов (побуждений). Другие мотивы (долга, необходимости, послушания и т. д.) могут помочь возникновению и укреплению интереса, но сами по себе не определяют его </w:t>
      </w:r>
      <w:r w:rsidR="00834F04" w:rsidRPr="008F38A9">
        <w:rPr>
          <w:rFonts w:ascii="Times New Roman" w:eastAsia="Times New Roman" w:hAnsi="Times New Roman" w:cs="Times New Roman"/>
          <w:sz w:val="24"/>
          <w:szCs w:val="24"/>
          <w:lang w:eastAsia="ru-RU"/>
        </w:rPr>
        <w:t>сущности.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Вот от этих трех условий и зависит появление интереса, в том числе интереса к учебе. Итак, </w:t>
      </w:r>
      <w:r w:rsidRPr="008F38A9">
        <w:rPr>
          <w:rFonts w:ascii="Times New Roman" w:eastAsia="Times New Roman" w:hAnsi="Times New Roman" w:cs="Times New Roman"/>
          <w:bCs/>
          <w:sz w:val="24"/>
          <w:szCs w:val="24"/>
          <w:lang w:eastAsia="ru-RU"/>
        </w:rPr>
        <w:t>если познавательная потребность у ребенка не развита, то познание нового никогда не будет приносить ему радости. А без радости познания не появится и интереса.</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Поступая в школу, ребенок, как правило, положительно настроен по отношению к предстоящей ему деятельности. Ребенок гордится своим новым положением, своей школьной формой, новыми книгами и портфелем, тем, что у него теперь есть обязанности, которые должны уважать взрослые, и т. д. Все это означает, что семья заранее заложила правильное отношение к школе.  Так бывает чаще всего, но все-таки, не всегда. Бывает, что родители, бабушки или дедушки в ответ на капризы ребенка начинают запугивать его строгостями школьной дисциплины. Бывает, что взрослые в разговорах между собой начинают жалеть малыша в связи с тем, что ему скоро идти в школу. Ребенок впитывает всю информацию, касающуюся своего будущего, и уже заранее не ожидает от школы ничего хорошего.</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Будет ли процесс учебы сам по себе привлекательным для</w:t>
      </w:r>
      <w:r w:rsidR="00834F04" w:rsidRPr="008F38A9">
        <w:rPr>
          <w:rFonts w:ascii="Times New Roman" w:eastAsia="Times New Roman" w:hAnsi="Times New Roman" w:cs="Times New Roman"/>
          <w:sz w:val="24"/>
          <w:szCs w:val="24"/>
          <w:lang w:eastAsia="ru-RU"/>
        </w:rPr>
        <w:t xml:space="preserve"> будущего</w:t>
      </w:r>
      <w:r w:rsidRPr="008F38A9">
        <w:rPr>
          <w:rFonts w:ascii="Times New Roman" w:eastAsia="Times New Roman" w:hAnsi="Times New Roman" w:cs="Times New Roman"/>
          <w:sz w:val="24"/>
          <w:szCs w:val="24"/>
          <w:lang w:eastAsia="ru-RU"/>
        </w:rPr>
        <w:t xml:space="preserve"> школьника</w:t>
      </w:r>
      <w:r w:rsidR="00834F04" w:rsidRPr="008F38A9">
        <w:rPr>
          <w:rFonts w:ascii="Times New Roman" w:eastAsia="Times New Roman" w:hAnsi="Times New Roman" w:cs="Times New Roman"/>
          <w:sz w:val="24"/>
          <w:szCs w:val="24"/>
          <w:lang w:eastAsia="ru-RU"/>
        </w:rPr>
        <w:t xml:space="preserve"> - </w:t>
      </w:r>
      <w:r w:rsidRPr="008F38A9">
        <w:rPr>
          <w:rFonts w:ascii="Times New Roman" w:eastAsia="Times New Roman" w:hAnsi="Times New Roman" w:cs="Times New Roman"/>
          <w:sz w:val="24"/>
          <w:szCs w:val="24"/>
          <w:lang w:eastAsia="ru-RU"/>
        </w:rPr>
        <w:t>тут далеко не все зависит от семьи. Даже если в семье</w:t>
      </w:r>
      <w:r w:rsidR="00834F04" w:rsidRPr="008F38A9">
        <w:rPr>
          <w:rFonts w:ascii="Times New Roman" w:eastAsia="Times New Roman" w:hAnsi="Times New Roman" w:cs="Times New Roman"/>
          <w:sz w:val="24"/>
          <w:szCs w:val="24"/>
          <w:lang w:eastAsia="ru-RU"/>
        </w:rPr>
        <w:t xml:space="preserve"> </w:t>
      </w:r>
      <w:r w:rsidRPr="008F38A9">
        <w:rPr>
          <w:rFonts w:ascii="Times New Roman" w:eastAsia="Times New Roman" w:hAnsi="Times New Roman" w:cs="Times New Roman"/>
          <w:sz w:val="24"/>
          <w:szCs w:val="24"/>
          <w:lang w:eastAsia="ru-RU"/>
        </w:rPr>
        <w:t xml:space="preserve">все было сделано правильно, то, к сожалению, не так уж редки </w:t>
      </w:r>
      <w:r w:rsidRPr="008F38A9">
        <w:rPr>
          <w:rFonts w:ascii="Times New Roman" w:eastAsia="Times New Roman" w:hAnsi="Times New Roman" w:cs="Times New Roman"/>
          <w:sz w:val="24"/>
          <w:szCs w:val="24"/>
          <w:lang w:eastAsia="ru-RU"/>
        </w:rPr>
        <w:lastRenderedPageBreak/>
        <w:t>случаи, когда учитель оказывается не на высоте. Как в любой другой профессии, среди учителей бывают талантливые специалисты и бесталанные.</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Быть хорошим педагогом – это искусство. Недостаточно обладать суммой знаний по педагогике. Важно иметь педагогический дар, душевное богатство. Один учитель чувствует атмосферу в классе, умеет перестроиться на ходу, подстроиться под детей, снять напряжение. А другой учитель ничего этого не умеет, не обращает внимания  на настроение детей, настроен только на то, чтобы выдать запланированный урок. Ясно, что только у первого из таких учителей полностью наблюдается третье условие возникновения интереса: учеба сама по себе привлекает и побуждает заниматься.  Так что </w:t>
      </w:r>
      <w:r w:rsidRPr="008F38A9">
        <w:rPr>
          <w:rFonts w:ascii="Times New Roman" w:eastAsia="Times New Roman" w:hAnsi="Times New Roman" w:cs="Times New Roman"/>
          <w:bCs/>
          <w:sz w:val="24"/>
          <w:szCs w:val="24"/>
          <w:lang w:eastAsia="ru-RU"/>
        </w:rPr>
        <w:t>индивидуальность учителя оказывает самое непосредственное влияние на поддержание интереса к учебе.</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Почему бывает так, что  сама мысль о предстоящей учебе не вызывает у ребенка положительных эмоций? Возможно, в семье ему доводилось слышать какие-то пренебрежительные отзывы об образовании и образованных людях. Возможно, что-нибудь плохое о школе он услышал от знакомых или вовсе посторонних людей.  Само по себе это не так уж страшно. При соблюдении двух других условий негативное отношение к учебе пройдет само собой, потому что если ребенок радуется, когда узнает что-то новое, если сама учеба вызывает у него положительные эмоции, то места для отрицательного отношения к ней просто не остается.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Дело обстоит сложнее, если учеба вызывает скуку из-за неопытности или бесталанности учителя. Интереса к учению тут не будет. Но именно к учению, протекающему в школе. А не вообще к приобретению знаний. Тяга к приобретению знаний остается. В этих условиях учеба может более или менее нормально протекать и в условиях отсутствия интереса к ней. Это будет учение не в полную силу, от школы такой ученик возьмет не все, что мог бы взять. Но особых хлопот родителям и учителям он доставлять не будет. При наличии тяги к приобретению знаний и при отсутствии интереса к школьному учению ребенок начинает искать другие пути ее удовлетворения:  всевозможные кружки, секции, конкурсы. </w:t>
      </w:r>
      <w:proofErr w:type="gramStart"/>
      <w:r w:rsidRPr="008F38A9">
        <w:rPr>
          <w:rFonts w:ascii="Times New Roman" w:eastAsia="Times New Roman" w:hAnsi="Times New Roman" w:cs="Times New Roman"/>
          <w:sz w:val="24"/>
          <w:szCs w:val="24"/>
          <w:lang w:eastAsia="ru-RU"/>
        </w:rPr>
        <w:t>Здесь важно вовремя дать нужный совет ребенку, направить и подсказать ему, куда обратиться, помочь ему с зачислением и т. д. Учатся такие ребята довольно неровно: в каких-то областях они знают много больше своих сверстников, в каких-то меньше.</w:t>
      </w:r>
      <w:proofErr w:type="gramEnd"/>
      <w:r w:rsidRPr="008F38A9">
        <w:rPr>
          <w:rFonts w:ascii="Times New Roman" w:eastAsia="Times New Roman" w:hAnsi="Times New Roman" w:cs="Times New Roman"/>
          <w:sz w:val="24"/>
          <w:szCs w:val="24"/>
          <w:lang w:eastAsia="ru-RU"/>
        </w:rPr>
        <w:t xml:space="preserve"> Но угроза того, что школьник не сможет учиться, станет двоечником или  начнет игнорировать учебу, в этом случае практически отсутствует. Нужно помочь ребенку поддержать тягу к тому, чтобы узнавать новое, самыми разными путями: через книги, интернет, конференции, кружки, внеурочные занятия. Если это удастся, то отсутствие интереса к учебе, скорее всего, окажется явлением, которое постепенно пройдет: школьник научится сам ставить перед собой вопросы, искать ответы на них, и этот поиск, превратившись в нечто подобное свободной игре сил, будет сам по себе рождать положительные эмоции.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А теперь давайте посмотрим, </w:t>
      </w:r>
      <w:r w:rsidRPr="008F38A9">
        <w:rPr>
          <w:rFonts w:ascii="Times New Roman" w:eastAsia="Times New Roman" w:hAnsi="Times New Roman" w:cs="Times New Roman"/>
          <w:bCs/>
          <w:sz w:val="24"/>
          <w:szCs w:val="24"/>
          <w:lang w:eastAsia="ru-RU"/>
        </w:rPr>
        <w:t>что же происходит, когда наблюдается отставание ребенка в общем развитии.     </w:t>
      </w:r>
      <w:r w:rsidRPr="008F38A9">
        <w:rPr>
          <w:rFonts w:ascii="Times New Roman" w:eastAsia="Times New Roman" w:hAnsi="Times New Roman" w:cs="Times New Roman"/>
          <w:sz w:val="24"/>
          <w:szCs w:val="24"/>
          <w:lang w:eastAsia="ru-RU"/>
        </w:rPr>
        <w:t xml:space="preserve">Почти в каждом классе среди ребят, впервые пришедших в школу, найдется один-два ученика с отставанием в общем развитии. Учиться им трудно с самого начала. Учение превращается в настоящую муку и для них самих, и для учителей. Все достается им с великим трудом, идти вровень с классом они не в состоянии. Возникает подозрение на патологию. Их ведут на обследование, но обследование никакой патологии не выявляет. И не случайно: подавляющее большинство этих ребят, если иметь в виду здоровье, вполне нормальные дети. Именно здоровье, но не развитие. Вот развития-то в самом широком смысле эти дети не получили. Психологи обычно называют их детьми с задержкой развития, имея в виду причину их отставания. Очень часто причина отставания лежит в том, что соответствующие </w:t>
      </w:r>
      <w:proofErr w:type="spellStart"/>
      <w:r w:rsidRPr="008F38A9">
        <w:rPr>
          <w:rFonts w:ascii="Times New Roman" w:eastAsia="Times New Roman" w:hAnsi="Times New Roman" w:cs="Times New Roman"/>
          <w:sz w:val="24"/>
          <w:szCs w:val="24"/>
          <w:lang w:eastAsia="ru-RU"/>
        </w:rPr>
        <w:t>сензитивные</w:t>
      </w:r>
      <w:proofErr w:type="spellEnd"/>
      <w:r w:rsidRPr="008F38A9">
        <w:rPr>
          <w:rFonts w:ascii="Times New Roman" w:eastAsia="Times New Roman" w:hAnsi="Times New Roman" w:cs="Times New Roman"/>
          <w:sz w:val="24"/>
          <w:szCs w:val="24"/>
          <w:lang w:eastAsia="ru-RU"/>
        </w:rPr>
        <w:t xml:space="preserve"> периоды были упущены. То, на что раньше ушли бы дни, теперь потребует недель; то, что требовало недель, потребует месяцев; то, на что нужны были месяцы, займет теперь годы.</w:t>
      </w:r>
    </w:p>
    <w:p w:rsidR="00B07073"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Задержка общего развития у ребенка — настоящая беда. Нельзя относиться беззаботно к первым проявлениям отставания в развитии, как это иногда бывает,— ничего, пусть немного подрастет, все само собой потихоньку образуется. Действительно, очень часто замедление темпа развития оказывается временным, ребенок затем сам догоняет своих сверстников без особых усилий родителей. Но это если не упущен нужный </w:t>
      </w:r>
      <w:proofErr w:type="spellStart"/>
      <w:r w:rsidRPr="008F38A9">
        <w:rPr>
          <w:rFonts w:ascii="Times New Roman" w:eastAsia="Times New Roman" w:hAnsi="Times New Roman" w:cs="Times New Roman"/>
          <w:sz w:val="24"/>
          <w:szCs w:val="24"/>
          <w:lang w:eastAsia="ru-RU"/>
        </w:rPr>
        <w:t>сензитивный</w:t>
      </w:r>
      <w:proofErr w:type="spellEnd"/>
      <w:r w:rsidRPr="008F38A9">
        <w:rPr>
          <w:rFonts w:ascii="Times New Roman" w:eastAsia="Times New Roman" w:hAnsi="Times New Roman" w:cs="Times New Roman"/>
          <w:sz w:val="24"/>
          <w:szCs w:val="24"/>
          <w:lang w:eastAsia="ru-RU"/>
        </w:rPr>
        <w:t xml:space="preserve"> период. Если же он оказался упущенным и родители сразу не обратят на ребенка должного внимания, то из-за задержки какой-то одной </w:t>
      </w:r>
      <w:r w:rsidRPr="008F38A9">
        <w:rPr>
          <w:rFonts w:ascii="Times New Roman" w:eastAsia="Times New Roman" w:hAnsi="Times New Roman" w:cs="Times New Roman"/>
          <w:sz w:val="24"/>
          <w:szCs w:val="24"/>
          <w:lang w:eastAsia="ru-RU"/>
        </w:rPr>
        <w:lastRenderedPageBreak/>
        <w:t xml:space="preserve">функции или способности будет тормозиться вторая, обе они вместе застопорят развитие третьей, и далее этот процесс пойдет </w:t>
      </w:r>
      <w:proofErr w:type="gramStart"/>
      <w:r w:rsidRPr="008F38A9">
        <w:rPr>
          <w:rFonts w:ascii="Times New Roman" w:eastAsia="Times New Roman" w:hAnsi="Times New Roman" w:cs="Times New Roman"/>
          <w:sz w:val="24"/>
          <w:szCs w:val="24"/>
          <w:lang w:eastAsia="ru-RU"/>
        </w:rPr>
        <w:t>со</w:t>
      </w:r>
      <w:proofErr w:type="gramEnd"/>
      <w:r w:rsidRPr="008F38A9">
        <w:rPr>
          <w:rFonts w:ascii="Times New Roman" w:eastAsia="Times New Roman" w:hAnsi="Times New Roman" w:cs="Times New Roman"/>
          <w:sz w:val="24"/>
          <w:szCs w:val="24"/>
          <w:lang w:eastAsia="ru-RU"/>
        </w:rPr>
        <w:t xml:space="preserve"> все усиливающимся нарастанием. В итоге к моменту поступления в школу образуется общее отставание в развитии.</w:t>
      </w:r>
    </w:p>
    <w:p w:rsidR="00AD16B2" w:rsidRPr="008F38A9" w:rsidRDefault="00AD16B2" w:rsidP="008F38A9">
      <w:pPr>
        <w:pStyle w:val="af"/>
        <w:jc w:val="both"/>
        <w:rPr>
          <w:rFonts w:ascii="Times New Roman" w:hAnsi="Times New Roman" w:cs="Times New Roman"/>
          <w:b/>
          <w:sz w:val="24"/>
          <w:szCs w:val="24"/>
        </w:rPr>
      </w:pPr>
      <w:r w:rsidRPr="008F38A9">
        <w:rPr>
          <w:rFonts w:ascii="Times New Roman" w:hAnsi="Times New Roman" w:cs="Times New Roman"/>
          <w:b/>
          <w:bCs/>
          <w:sz w:val="24"/>
          <w:szCs w:val="24"/>
          <w:bdr w:val="none" w:sz="0" w:space="0" w:color="auto" w:frame="1"/>
        </w:rPr>
        <w:t>Общая характеристика методов стимулирования и мотивации учебно-познавательной деятельности дошкольников</w:t>
      </w:r>
    </w:p>
    <w:p w:rsidR="00B07073"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Первая подгруппа – методы стимулирования интереса к процессу обучения. Исходя из принципов психологии обучения, интерес как мощный фактор, что стимулирует деятельность, характеризуется такими особенностями: </w:t>
      </w:r>
    </w:p>
    <w:p w:rsidR="00B07073"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позитивной эмоцией относительно деятельности; </w:t>
      </w:r>
    </w:p>
    <w:p w:rsidR="00B07073"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наличием познавательной стороны этой эмоции (мне интересно это знать); </w:t>
      </w:r>
    </w:p>
    <w:p w:rsidR="00B07073"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выражением непосредственного мотива, который является </w:t>
      </w:r>
      <w:r w:rsidR="00B07073" w:rsidRPr="008F38A9">
        <w:rPr>
          <w:rFonts w:ascii="Times New Roman" w:eastAsia="Times New Roman" w:hAnsi="Times New Roman" w:cs="Times New Roman"/>
          <w:sz w:val="24"/>
          <w:szCs w:val="24"/>
          <w:lang w:eastAsia="ru-RU"/>
        </w:rPr>
        <w:t>типичным для самой деятельности;</w:t>
      </w:r>
    </w:p>
    <w:p w:rsidR="00B07073" w:rsidRPr="008F38A9" w:rsidRDefault="00B0707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с</w:t>
      </w:r>
      <w:r w:rsidR="00AD16B2" w:rsidRPr="008F38A9">
        <w:rPr>
          <w:rFonts w:ascii="Times New Roman" w:eastAsia="Times New Roman" w:hAnsi="Times New Roman" w:cs="Times New Roman"/>
          <w:sz w:val="24"/>
          <w:szCs w:val="24"/>
          <w:lang w:eastAsia="ru-RU"/>
        </w:rPr>
        <w:t>оздание ситуации интереса при изложении того или иного материала;</w:t>
      </w:r>
    </w:p>
    <w:p w:rsidR="00B07073" w:rsidRPr="008F38A9" w:rsidRDefault="00B0707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w:t>
      </w:r>
      <w:r w:rsidR="00AD16B2" w:rsidRPr="008F38A9">
        <w:rPr>
          <w:rFonts w:ascii="Times New Roman" w:eastAsia="Times New Roman" w:hAnsi="Times New Roman" w:cs="Times New Roman"/>
          <w:sz w:val="24"/>
          <w:szCs w:val="24"/>
          <w:lang w:eastAsia="ru-RU"/>
        </w:rPr>
        <w:t>ознавательные игры как метод стимулирования интереса;</w:t>
      </w:r>
      <w:r w:rsidRPr="008F38A9">
        <w:rPr>
          <w:rFonts w:ascii="Times New Roman" w:eastAsia="Times New Roman" w:hAnsi="Times New Roman" w:cs="Times New Roman"/>
          <w:sz w:val="24"/>
          <w:szCs w:val="24"/>
          <w:lang w:eastAsia="ru-RU"/>
        </w:rPr>
        <w:t xml:space="preserve"> </w:t>
      </w:r>
    </w:p>
    <w:p w:rsidR="00AD16B2" w:rsidRPr="008F38A9" w:rsidRDefault="00B0707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о</w:t>
      </w:r>
      <w:r w:rsidR="00AD16B2" w:rsidRPr="008F38A9">
        <w:rPr>
          <w:rFonts w:ascii="Times New Roman" w:eastAsia="Times New Roman" w:hAnsi="Times New Roman" w:cs="Times New Roman"/>
          <w:sz w:val="24"/>
          <w:szCs w:val="24"/>
          <w:lang w:eastAsia="ru-RU"/>
        </w:rPr>
        <w:t>бучающие дискуссии.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Вторая подгруппа – методы стимулирования</w:t>
      </w:r>
      <w:r w:rsidR="00B07073" w:rsidRPr="008F38A9">
        <w:rPr>
          <w:rFonts w:ascii="Times New Roman" w:eastAsia="Times New Roman" w:hAnsi="Times New Roman" w:cs="Times New Roman"/>
          <w:sz w:val="24"/>
          <w:szCs w:val="24"/>
          <w:lang w:eastAsia="ru-RU"/>
        </w:rPr>
        <w:t xml:space="preserve"> ответственности и обязанностей:</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1.Разъяснение цели обучения данному предмету;</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2.Требования к изучению предмета;</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3.Поощрение и наказание в обучении.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Проблема влияния взрослого на формирование мотивации не сводится к передаче средств и способов познавательной деятельности.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В некоторых работах это влияние объясняется значимостью для детей общения </w:t>
      </w:r>
      <w:proofErr w:type="gramStart"/>
      <w:r w:rsidRPr="008F38A9">
        <w:rPr>
          <w:rFonts w:ascii="Times New Roman" w:eastAsia="Times New Roman" w:hAnsi="Times New Roman" w:cs="Times New Roman"/>
          <w:sz w:val="24"/>
          <w:szCs w:val="24"/>
          <w:lang w:eastAsia="ru-RU"/>
        </w:rPr>
        <w:t>со</w:t>
      </w:r>
      <w:proofErr w:type="gramEnd"/>
      <w:r w:rsidRPr="008F38A9">
        <w:rPr>
          <w:rFonts w:ascii="Times New Roman" w:eastAsia="Times New Roman" w:hAnsi="Times New Roman" w:cs="Times New Roman"/>
          <w:sz w:val="24"/>
          <w:szCs w:val="24"/>
          <w:lang w:eastAsia="ru-RU"/>
        </w:rPr>
        <w:t xml:space="preserve"> взрослым и их чувствительностью</w:t>
      </w:r>
      <w:r w:rsidR="00B07073" w:rsidRPr="008F38A9">
        <w:rPr>
          <w:rFonts w:ascii="Times New Roman" w:eastAsia="Times New Roman" w:hAnsi="Times New Roman" w:cs="Times New Roman"/>
          <w:sz w:val="24"/>
          <w:szCs w:val="24"/>
          <w:lang w:eastAsia="ru-RU"/>
        </w:rPr>
        <w:t xml:space="preserve"> к его поощрениям и порицаниям. </w:t>
      </w:r>
      <w:r w:rsidRPr="008F38A9">
        <w:rPr>
          <w:rFonts w:ascii="Times New Roman" w:eastAsia="Times New Roman" w:hAnsi="Times New Roman" w:cs="Times New Roman"/>
          <w:sz w:val="24"/>
          <w:szCs w:val="24"/>
          <w:lang w:eastAsia="ru-RU"/>
        </w:rPr>
        <w:t xml:space="preserve">Поощряя активность ребенка в разных видах деятельности, взрослый стимулирует и закрепляет ее проявления. Такой путь влияния может иметь место, однако, в данном случае активность в деятельности будет мотивирована стремлением к оценке, к поощрению, к общению </w:t>
      </w:r>
      <w:proofErr w:type="gramStart"/>
      <w:r w:rsidRPr="008F38A9">
        <w:rPr>
          <w:rFonts w:ascii="Times New Roman" w:eastAsia="Times New Roman" w:hAnsi="Times New Roman" w:cs="Times New Roman"/>
          <w:sz w:val="24"/>
          <w:szCs w:val="24"/>
          <w:lang w:eastAsia="ru-RU"/>
        </w:rPr>
        <w:t>со</w:t>
      </w:r>
      <w:proofErr w:type="gramEnd"/>
      <w:r w:rsidRPr="008F38A9">
        <w:rPr>
          <w:rFonts w:ascii="Times New Roman" w:eastAsia="Times New Roman" w:hAnsi="Times New Roman" w:cs="Times New Roman"/>
          <w:sz w:val="24"/>
          <w:szCs w:val="24"/>
          <w:lang w:eastAsia="ru-RU"/>
        </w:rPr>
        <w:t xml:space="preserve"> взрослым, то есть внешним образом. Но главной отличительной особенностью познавательной мотивации, например, является ее внутренний характер, то есть удовольствие от самого процесса познания.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Процесс формирования мотивации в плане воспитательного воздействия включает в себя два механизма. Первый из них заключается в том, что стихийно сложившиеся или специально организованные воспитателем условия трудовой деятельности и взаимоотношений избирательно актуализируют отдельные ситуативные побуждения, которые при систематической активизации постепенно упрочиваются и переходят в более устойчивые мотивационные образования. Образно говоря, это механизм формирования «снизу вверх».</w:t>
      </w:r>
    </w:p>
    <w:p w:rsidR="00AD16B2" w:rsidRPr="008F38A9" w:rsidRDefault="00AD16B2" w:rsidP="008F38A9">
      <w:pPr>
        <w:pStyle w:val="af"/>
        <w:jc w:val="both"/>
        <w:rPr>
          <w:rFonts w:ascii="Times New Roman" w:eastAsia="Times New Roman" w:hAnsi="Times New Roman" w:cs="Times New Roman"/>
          <w:sz w:val="24"/>
          <w:szCs w:val="24"/>
          <w:lang w:eastAsia="ru-RU"/>
        </w:rPr>
      </w:pPr>
      <w:proofErr w:type="gramStart"/>
      <w:r w:rsidRPr="008F38A9">
        <w:rPr>
          <w:rFonts w:ascii="Times New Roman" w:eastAsia="Times New Roman" w:hAnsi="Times New Roman" w:cs="Times New Roman"/>
          <w:sz w:val="24"/>
          <w:szCs w:val="24"/>
          <w:lang w:eastAsia="ru-RU"/>
        </w:rPr>
        <w:t>Второй процесс заключается в усвоении воспитуемым предъявляемых ему в готовой «форме» побуждений, целей, идеалов, содержания направленности личности, которые по замыслу воспитателя должны у него сформироваться и которые сам воспитуемый должен постепенно превратить из внешне понимаемых во внутренне принятые и реально действующие, объяснение смысла формируемых побуждений, их соотнесение с другими в огромной степени облегчают воспитуемому внутреннюю смысловую работу и избавляют его</w:t>
      </w:r>
      <w:proofErr w:type="gramEnd"/>
      <w:r w:rsidRPr="008F38A9">
        <w:rPr>
          <w:rFonts w:ascii="Times New Roman" w:eastAsia="Times New Roman" w:hAnsi="Times New Roman" w:cs="Times New Roman"/>
          <w:sz w:val="24"/>
          <w:szCs w:val="24"/>
          <w:lang w:eastAsia="ru-RU"/>
        </w:rPr>
        <w:t xml:space="preserve"> от стихийного поиска, связанного нередко </w:t>
      </w:r>
      <w:proofErr w:type="gramStart"/>
      <w:r w:rsidRPr="008F38A9">
        <w:rPr>
          <w:rFonts w:ascii="Times New Roman" w:eastAsia="Times New Roman" w:hAnsi="Times New Roman" w:cs="Times New Roman"/>
          <w:sz w:val="24"/>
          <w:szCs w:val="24"/>
          <w:lang w:eastAsia="ru-RU"/>
        </w:rPr>
        <w:t>со</w:t>
      </w:r>
      <w:proofErr w:type="gramEnd"/>
      <w:r w:rsidRPr="008F38A9">
        <w:rPr>
          <w:rFonts w:ascii="Times New Roman" w:eastAsia="Times New Roman" w:hAnsi="Times New Roman" w:cs="Times New Roman"/>
          <w:sz w:val="24"/>
          <w:szCs w:val="24"/>
          <w:lang w:eastAsia="ru-RU"/>
        </w:rPr>
        <w:t xml:space="preserve"> множеством ошибок. Это механизм формирования «сверху вниз».</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Первый механизм опирается в основном на естественное динамическое усиление тех побуждений, которые по своему содержанию могут служить зачатком, исходным пунктом формирования требуемой направленности мотивации. Второй опирается в основном на искусственную содержательно-смысловую перестройку действующей системы мотивации. Первый стимулируется в основном изменением внешних условий жизнедеятельности, второй — изменением </w:t>
      </w:r>
      <w:proofErr w:type="spellStart"/>
      <w:r w:rsidRPr="008F38A9">
        <w:rPr>
          <w:rFonts w:ascii="Times New Roman" w:eastAsia="Times New Roman" w:hAnsi="Times New Roman" w:cs="Times New Roman"/>
          <w:sz w:val="24"/>
          <w:szCs w:val="24"/>
          <w:lang w:eastAsia="ru-RU"/>
        </w:rPr>
        <w:t>внутриличностной</w:t>
      </w:r>
      <w:proofErr w:type="spellEnd"/>
      <w:r w:rsidRPr="008F38A9">
        <w:rPr>
          <w:rFonts w:ascii="Times New Roman" w:eastAsia="Times New Roman" w:hAnsi="Times New Roman" w:cs="Times New Roman"/>
          <w:sz w:val="24"/>
          <w:szCs w:val="24"/>
          <w:lang w:eastAsia="ru-RU"/>
        </w:rPr>
        <w:t xml:space="preserve"> «атмосферы» через внутреннюю сознательно-волевую работу </w:t>
      </w:r>
      <w:proofErr w:type="gramStart"/>
      <w:r w:rsidRPr="008F38A9">
        <w:rPr>
          <w:rFonts w:ascii="Times New Roman" w:eastAsia="Times New Roman" w:hAnsi="Times New Roman" w:cs="Times New Roman"/>
          <w:sz w:val="24"/>
          <w:szCs w:val="24"/>
          <w:lang w:eastAsia="ru-RU"/>
        </w:rPr>
        <w:t>по</w:t>
      </w:r>
      <w:proofErr w:type="gramEnd"/>
      <w:r w:rsidRPr="008F38A9">
        <w:rPr>
          <w:rFonts w:ascii="Times New Roman" w:eastAsia="Times New Roman" w:hAnsi="Times New Roman" w:cs="Times New Roman"/>
          <w:sz w:val="24"/>
          <w:szCs w:val="24"/>
          <w:lang w:eastAsia="ru-RU"/>
        </w:rPr>
        <w:t xml:space="preserve"> </w:t>
      </w:r>
      <w:proofErr w:type="gramStart"/>
      <w:r w:rsidRPr="008F38A9">
        <w:rPr>
          <w:rFonts w:ascii="Times New Roman" w:eastAsia="Times New Roman" w:hAnsi="Times New Roman" w:cs="Times New Roman"/>
          <w:sz w:val="24"/>
          <w:szCs w:val="24"/>
          <w:lang w:eastAsia="ru-RU"/>
        </w:rPr>
        <w:t>переосмысливании</w:t>
      </w:r>
      <w:proofErr w:type="gramEnd"/>
      <w:r w:rsidRPr="008F38A9">
        <w:rPr>
          <w:rFonts w:ascii="Times New Roman" w:eastAsia="Times New Roman" w:hAnsi="Times New Roman" w:cs="Times New Roman"/>
          <w:sz w:val="24"/>
          <w:szCs w:val="24"/>
          <w:lang w:eastAsia="ru-RU"/>
        </w:rPr>
        <w:t xml:space="preserve"> мотивационной направленности поведения.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Полноценное формирование мотивационной системы личности должно включать в себя оба механизма, и в большинстве случаев даже при стихийном формировании они действуют оба. Вместе с тем один из них может преобладать, что говорит не только об их единстве, но и об относительной самостоятельности.</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Недостаточность первого механизма, как такового, состоит в том, что, даже специально организуя процесс жизнедеятельности, мы еще не можем быть уверены, что сформируются именно требуемые по содержанию побуждения. Поэтому желательно дополнить этот механизм вторым, предъявляя воспитуемым требуемые от них нормы поведения, идеалы и объясняя им смысл и необходимость формирования именно этих побуждений.</w:t>
      </w:r>
    </w:p>
    <w:p w:rsidR="00DF1236" w:rsidRPr="008F38A9" w:rsidRDefault="00DF1236" w:rsidP="008F38A9">
      <w:pPr>
        <w:pStyle w:val="af"/>
        <w:jc w:val="both"/>
        <w:rPr>
          <w:rFonts w:ascii="Times New Roman" w:eastAsia="Times New Roman" w:hAnsi="Times New Roman" w:cs="Times New Roman"/>
          <w:sz w:val="24"/>
          <w:szCs w:val="24"/>
          <w:lang w:eastAsia="ru-RU"/>
        </w:rPr>
      </w:pPr>
    </w:p>
    <w:p w:rsidR="00DF1236" w:rsidRPr="008F38A9" w:rsidRDefault="00DF1236" w:rsidP="008F38A9">
      <w:pPr>
        <w:pStyle w:val="af"/>
        <w:jc w:val="both"/>
        <w:rPr>
          <w:rFonts w:ascii="Times New Roman" w:eastAsia="Times New Roman" w:hAnsi="Times New Roman" w:cs="Times New Roman"/>
          <w:b/>
          <w:sz w:val="24"/>
          <w:szCs w:val="24"/>
          <w:lang w:eastAsia="ru-RU"/>
        </w:rPr>
      </w:pPr>
      <w:r w:rsidRPr="008F38A9">
        <w:rPr>
          <w:rFonts w:ascii="Times New Roman" w:eastAsia="Times New Roman" w:hAnsi="Times New Roman" w:cs="Times New Roman"/>
          <w:b/>
          <w:sz w:val="24"/>
          <w:szCs w:val="24"/>
          <w:lang w:eastAsia="ru-RU"/>
        </w:rPr>
        <w:t xml:space="preserve">Комплекс игр, направленных на формирование </w:t>
      </w:r>
      <w:r w:rsidR="00B32B3F" w:rsidRPr="008F38A9">
        <w:rPr>
          <w:rFonts w:ascii="Times New Roman" w:eastAsia="Times New Roman" w:hAnsi="Times New Roman" w:cs="Times New Roman"/>
          <w:b/>
          <w:sz w:val="24"/>
          <w:szCs w:val="24"/>
          <w:lang w:eastAsia="ru-RU"/>
        </w:rPr>
        <w:t xml:space="preserve">познавательной </w:t>
      </w:r>
      <w:r w:rsidRPr="008F38A9">
        <w:rPr>
          <w:rFonts w:ascii="Times New Roman" w:eastAsia="Times New Roman" w:hAnsi="Times New Roman" w:cs="Times New Roman"/>
          <w:b/>
          <w:sz w:val="24"/>
          <w:szCs w:val="24"/>
          <w:lang w:eastAsia="ru-RU"/>
        </w:rPr>
        <w:t>мотивации у дошкольников</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«Барыня прислала сто рублей»</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Народная игра для воспитания сосредоточенности. Играть можно и в большой группе, но более эффективна игра вдвоем. Ведущий обращается к партнеру.</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Барыня прислала сто рублей. </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Что хотите, то купите. </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Черный, белый не берите. </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 и «нет» не говорите!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После этого ведущий начинает вести с партнером беседу, провоцирующую использование одного из «запрещенных» слов: черный», «белый», «да», «нет». Все участники игры имеют по несколько фантов; проштрафившиеся отдают их ведущему. Отвечать нужно быстро, все дети внимательно следят за выполнением правила. Беседа принимает примерно такой характер:</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Ходил ли ты когда-нибудь в зоопарк?</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Однажды.</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А видел ли там медведя?</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Видел.</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Он был бурый или белый?</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Полярный.</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Беседа продолжается до тех пор, пока не проскользнет «запрещенное» слово. Тогда участник отдает свой фант, для выкупа которого он должен выполнить отдельное задание. Если ребенок говорит «Ага», «Угу», «</w:t>
      </w:r>
      <w:proofErr w:type="spellStart"/>
      <w:r w:rsidRPr="008F38A9">
        <w:rPr>
          <w:rFonts w:ascii="Times New Roman" w:eastAsia="Times New Roman" w:hAnsi="Times New Roman" w:cs="Times New Roman"/>
          <w:sz w:val="24"/>
          <w:szCs w:val="24"/>
          <w:lang w:eastAsia="ru-RU"/>
        </w:rPr>
        <w:t>Не-а</w:t>
      </w:r>
      <w:proofErr w:type="spellEnd"/>
      <w:r w:rsidRPr="008F38A9">
        <w:rPr>
          <w:rFonts w:ascii="Times New Roman" w:eastAsia="Times New Roman" w:hAnsi="Times New Roman" w:cs="Times New Roman"/>
          <w:sz w:val="24"/>
          <w:szCs w:val="24"/>
          <w:lang w:eastAsia="ru-RU"/>
        </w:rPr>
        <w:t>», нужно договориться заранее, считать это ошибкой или нет. Можно ввести дополнительное условие: если диалог длится три минуты с соблюдением правил, считать, что ребенок выиграл.</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«Птичка»</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Познавательная игра для развития самоконтроля. Перед началом игры ведущий знакомит детей с различными породами деревьев, может показать их на картинке, рассказать, где они растут. Перед игрой все подбирают для себя фант — игрушку или любую мелкую вещь. Игроки усаживаются в круг и выбирают собирателя фантов. Он садится в середину круга и всем остальным игрокам дает названия деревьев (дуб, клен, липа). Каждый должен запомнить свое название.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Собиратель фантов говорит: «Прилетела птичка и села на дуб». Дуб должен ответить: «На дубу не была, улетела на елку». Елка вызывает другое дерево и т. д. Кто прозевает, отдает фант. В конце игры фанты </w:t>
      </w:r>
      <w:proofErr w:type="spellStart"/>
      <w:r w:rsidRPr="008F38A9">
        <w:rPr>
          <w:rFonts w:ascii="Times New Roman" w:eastAsia="Times New Roman" w:hAnsi="Times New Roman" w:cs="Times New Roman"/>
          <w:sz w:val="24"/>
          <w:szCs w:val="24"/>
          <w:lang w:eastAsia="ru-RU"/>
        </w:rPr>
        <w:t>отыгрываются</w:t>
      </w:r>
      <w:proofErr w:type="gramStart"/>
      <w:r w:rsidRPr="008F38A9">
        <w:rPr>
          <w:rFonts w:ascii="Times New Roman" w:eastAsia="Times New Roman" w:hAnsi="Times New Roman" w:cs="Times New Roman"/>
          <w:sz w:val="24"/>
          <w:szCs w:val="24"/>
          <w:lang w:eastAsia="ru-RU"/>
        </w:rPr>
        <w:t>.Н</w:t>
      </w:r>
      <w:proofErr w:type="gramEnd"/>
      <w:r w:rsidRPr="008F38A9">
        <w:rPr>
          <w:rFonts w:ascii="Times New Roman" w:eastAsia="Times New Roman" w:hAnsi="Times New Roman" w:cs="Times New Roman"/>
          <w:sz w:val="24"/>
          <w:szCs w:val="24"/>
          <w:lang w:eastAsia="ru-RU"/>
        </w:rPr>
        <w:t>еобходимо</w:t>
      </w:r>
      <w:proofErr w:type="spellEnd"/>
      <w:r w:rsidRPr="008F38A9">
        <w:rPr>
          <w:rFonts w:ascii="Times New Roman" w:eastAsia="Times New Roman" w:hAnsi="Times New Roman" w:cs="Times New Roman"/>
          <w:sz w:val="24"/>
          <w:szCs w:val="24"/>
          <w:lang w:eastAsia="ru-RU"/>
        </w:rPr>
        <w:t xml:space="preserve"> внимательно следить за ходом игры и быстро отвечать. Подсказывать нельзя.</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«Нарисуй пароход»</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Упражнение для воспитания произвольности движения. Ребенку предлагают как можно точнее срисовать пароход, отдельные детали которого составлены из элементов прописных букв и цифр. Взрослый говорит: «Перед тобой лежит лист бумаги и карандаш. На этом листе нарисуй, пожалуйста, точно такую же картинку, какую ты видишь на этом рисунке. Не торопись, постарайся быть внимательным, чтобы рисунок был точно таким же, как образец. Если ты что-то не так нарисуешь, не стирай ластиком, а нарисуй поверх </w:t>
      </w:r>
      <w:proofErr w:type="gramStart"/>
      <w:r w:rsidRPr="008F38A9">
        <w:rPr>
          <w:rFonts w:ascii="Times New Roman" w:eastAsia="Times New Roman" w:hAnsi="Times New Roman" w:cs="Times New Roman"/>
          <w:sz w:val="24"/>
          <w:szCs w:val="24"/>
          <w:lang w:eastAsia="ru-RU"/>
        </w:rPr>
        <w:t>неправильного</w:t>
      </w:r>
      <w:proofErr w:type="gramEnd"/>
      <w:r w:rsidRPr="008F38A9">
        <w:rPr>
          <w:rFonts w:ascii="Times New Roman" w:eastAsia="Times New Roman" w:hAnsi="Times New Roman" w:cs="Times New Roman"/>
          <w:sz w:val="24"/>
          <w:szCs w:val="24"/>
          <w:lang w:eastAsia="ru-RU"/>
        </w:rPr>
        <w:t xml:space="preserve"> или рядом правильно». При сравнении рисунка с образцом следует обращать внимание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а) на соотношение размеров деталей,</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б) на присутствие всех деталей,</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 на правильность изображения — нет ли зеркального отражения, не путает ли ребенок верх и низ,</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г) на количество деталей и способ их изображения — считает ли ребенок или рисует «на глазок»?</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 xml:space="preserve">Если оказывается, что задание слишком трудно, придумайте сами более простые и предлагайте их ребенку </w:t>
      </w:r>
      <w:proofErr w:type="gramStart"/>
      <w:r w:rsidRPr="008F38A9">
        <w:rPr>
          <w:rFonts w:ascii="Times New Roman" w:eastAsia="Times New Roman" w:hAnsi="Times New Roman" w:cs="Times New Roman"/>
          <w:sz w:val="24"/>
          <w:szCs w:val="24"/>
          <w:lang w:eastAsia="ru-RU"/>
        </w:rPr>
        <w:t>почаще</w:t>
      </w:r>
      <w:proofErr w:type="gramEnd"/>
      <w:r w:rsidRPr="008F38A9">
        <w:rPr>
          <w:rFonts w:ascii="Times New Roman" w:eastAsia="Times New Roman" w:hAnsi="Times New Roman" w:cs="Times New Roman"/>
          <w:sz w:val="24"/>
          <w:szCs w:val="24"/>
          <w:lang w:eastAsia="ru-RU"/>
        </w:rPr>
        <w:t xml:space="preserve"> — ведь эта игра воспроизводит сразу несколько упражнений для первоклассников!</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«Узоры»</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Игра для развития сосредоточенности. В эту игру можно играть и с одним, и с группой детей. Ребенку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назову следующую. Каждую линию начинайте там, где кончилась </w:t>
      </w:r>
      <w:proofErr w:type="gramStart"/>
      <w:r w:rsidRPr="008F38A9">
        <w:rPr>
          <w:rFonts w:ascii="Times New Roman" w:eastAsia="Times New Roman" w:hAnsi="Times New Roman" w:cs="Times New Roman"/>
          <w:sz w:val="24"/>
          <w:szCs w:val="24"/>
          <w:lang w:eastAsia="ru-RU"/>
        </w:rPr>
        <w:t>предыдущая</w:t>
      </w:r>
      <w:proofErr w:type="gramEnd"/>
      <w:r w:rsidRPr="008F38A9">
        <w:rPr>
          <w:rFonts w:ascii="Times New Roman" w:eastAsia="Times New Roman" w:hAnsi="Times New Roman" w:cs="Times New Roman"/>
          <w:sz w:val="24"/>
          <w:szCs w:val="24"/>
          <w:lang w:eastAsia="ru-RU"/>
        </w:rPr>
        <w:t>, не отрывая карандаша от бумаги. Все помнят, где правая рука? Вытяните ее в сторону. Сейчас вы показываете направо. А где левая рука? Молодцы!</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Начинаем рисовать первый узор. Поставили карандаш. </w:t>
      </w:r>
      <w:proofErr w:type="gramStart"/>
      <w:r w:rsidRPr="008F38A9">
        <w:rPr>
          <w:rFonts w:ascii="Times New Roman" w:eastAsia="Times New Roman" w:hAnsi="Times New Roman" w:cs="Times New Roman"/>
          <w:sz w:val="24"/>
          <w:szCs w:val="24"/>
          <w:lang w:eastAsia="ru-RU"/>
        </w:rPr>
        <w:t>Рисуем линию: одна клетка направо, одна клетка вверх, одна направо, одна вниз, одна направо, одна вниз, одна налево, одна вниз, одна налево, одна вверх, одна налево, одна вверх.</w:t>
      </w:r>
      <w:proofErr w:type="gramEnd"/>
      <w:r w:rsidRPr="008F38A9">
        <w:rPr>
          <w:rFonts w:ascii="Times New Roman" w:eastAsia="Times New Roman" w:hAnsi="Times New Roman" w:cs="Times New Roman"/>
          <w:sz w:val="24"/>
          <w:szCs w:val="24"/>
          <w:lang w:eastAsia="ru-RU"/>
        </w:rPr>
        <w:t xml:space="preserve"> Что у нас получилось? Правильно, крестик!</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Начинаем рисовать второй узор. Поставили карандаш на следующую точку. Рисуем линию: две клетки направо, две клетки вверх, две направо, две вниз, две налево, две вниз, две налево, две вверх. Попали в начальную точку? Молодцы! А что получилось? Правильно, квадратики!</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А теперь нарисуем самый сложный, третий узор. Поставьте карандашом точку. Проведите линию на три клетки вверх. А теперь — две клетки направо, две вниз, одну налево, одну вниз, две направо. Повторите с самого начала (продиктовать). Посмотрите, получился орнамент с древнегреческой вазы». Если задания не удаются, полезно </w:t>
      </w:r>
      <w:proofErr w:type="gramStart"/>
      <w:r w:rsidRPr="008F38A9">
        <w:rPr>
          <w:rFonts w:ascii="Times New Roman" w:eastAsia="Times New Roman" w:hAnsi="Times New Roman" w:cs="Times New Roman"/>
          <w:sz w:val="24"/>
          <w:szCs w:val="24"/>
          <w:lang w:eastAsia="ru-RU"/>
        </w:rPr>
        <w:t>поупражняться</w:t>
      </w:r>
      <w:proofErr w:type="gramEnd"/>
      <w:r w:rsidRPr="008F38A9">
        <w:rPr>
          <w:rFonts w:ascii="Times New Roman" w:eastAsia="Times New Roman" w:hAnsi="Times New Roman" w:cs="Times New Roman"/>
          <w:sz w:val="24"/>
          <w:szCs w:val="24"/>
          <w:lang w:eastAsia="ru-RU"/>
        </w:rPr>
        <w:t xml:space="preserve"> начиная с самых простых.</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«Палочки»</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Для этой увлекательной игры понадобится 30-40 палочек (можно спичек). Играть лучше вдвоем. Ведущий говорит: «Я покажу тебе фигурку, сложенную из палочек, и через 1 -2 секунды накрою ее листом бумаги. За это короткое время ты должен запомнить эту фигурку и затем выложить ее в соответствии с этим образцом. Затем, пожалуйста, сверь свою фигуру с образцом, исправь и подсчитай свои ошибки. Если палочка пропущена ил и положена неправильно — это считается ошибкой. Начали!»</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Первая фигурка — «домик».</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Предлагаем несколько фигурок — «звездочку», «снежинку», «елочку» одновременно. </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«Сокол и лиса»</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Игра моделирует ситуацию обучения и служит развитию произвольности</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Выбираются сокол и лиса. Остальные дети — соколята. Сокол своих соколят играть. Он бегает в разных направлениях и одновременно делает разные движения руками (вверх, в стороны, вперед и какие-либо более замысловатые). Стайка соколят бежит за соколом и следит за его движениями, стараясь точно повторить их. В это время из норы вдруг выскакивает лиса. Соколята быстро приседают на корточки, чтобы лиса их не заметила. (Лиса появляется по сигналу ведущего и ловит только тех, кто не присел.) «Пойманный» соколенок на время выбывает из игры.</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«Сосед, подними руку»</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Игра воспитывает произвольность, привычку соблюдать правила и внимание к товарищам-«одноклассникам»</w:t>
      </w:r>
    </w:p>
    <w:p w:rsidR="00DF1236" w:rsidRPr="008F38A9" w:rsidRDefault="00DF1236" w:rsidP="008F38A9">
      <w:pPr>
        <w:pStyle w:val="af"/>
        <w:jc w:val="both"/>
        <w:rPr>
          <w:rFonts w:ascii="Times New Roman" w:eastAsia="Times New Roman" w:hAnsi="Times New Roman" w:cs="Times New Roman"/>
          <w:sz w:val="24"/>
          <w:szCs w:val="24"/>
          <w:lang w:eastAsia="ru-RU"/>
        </w:rPr>
      </w:pPr>
      <w:proofErr w:type="gramStart"/>
      <w:r w:rsidRPr="008F38A9">
        <w:rPr>
          <w:rFonts w:ascii="Times New Roman" w:eastAsia="Times New Roman" w:hAnsi="Times New Roman" w:cs="Times New Roman"/>
          <w:sz w:val="24"/>
          <w:szCs w:val="24"/>
          <w:lang w:eastAsia="ru-RU"/>
        </w:rPr>
        <w:t>Играющие,  сидя или стоя (в зависимости от условий), образуют круг.</w:t>
      </w:r>
      <w:proofErr w:type="gramEnd"/>
      <w:r w:rsidRPr="008F38A9">
        <w:rPr>
          <w:rFonts w:ascii="Times New Roman" w:eastAsia="Times New Roman" w:hAnsi="Times New Roman" w:cs="Times New Roman"/>
          <w:sz w:val="24"/>
          <w:szCs w:val="24"/>
          <w:lang w:eastAsia="ru-RU"/>
        </w:rP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 Тот игрок, к которому обратился водящий, продолжает стоять (сидеть), не меняя положения. Водящий должен останавливаться точно напротив того ребенка, к которому он обращается. А оба его соседа должны поднять вверх одну руку: сосед справа — левую, а сосед слева — правую, т. е. ту руку, которая ближе к игроку, находящемуся между ними. Если кто-то из ребят ошибся, т. е. поднял не ту руку или вообще забыл это сделать, то он меняется с водящим ролями. Игрок считается проигравшим, даже если он только пытался поднять не ту руку.</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«Школа наоборот»</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Используется для проигрывания конфликтных ситуаций</w:t>
      </w:r>
      <w:r w:rsidR="00BB04A1" w:rsidRPr="008F38A9">
        <w:rPr>
          <w:rFonts w:ascii="Times New Roman" w:eastAsia="Times New Roman" w:hAnsi="Times New Roman" w:cs="Times New Roman"/>
          <w:sz w:val="24"/>
          <w:szCs w:val="24"/>
          <w:lang w:eastAsia="ru-RU"/>
        </w:rPr>
        <w:t xml:space="preserve">. </w:t>
      </w:r>
      <w:r w:rsidRPr="008F38A9">
        <w:rPr>
          <w:rFonts w:ascii="Times New Roman" w:eastAsia="Times New Roman" w:hAnsi="Times New Roman" w:cs="Times New Roman"/>
          <w:sz w:val="24"/>
          <w:szCs w:val="24"/>
          <w:lang w:eastAsia="ru-RU"/>
        </w:rPr>
        <w:t>Ребенок играет учителя, взрослый — нерадивого ученика. Можно подсказать такой сюжет для игры с куклой, но это менее привлекательно для ребенка. Учитель дает задание, ученик сопротивляется его выполнению, например:</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Учитель: — А теперь мы нарисуем солнце...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Ученик: — Какое солнце? Сейчас пасмурно. Я забыл, как оно выглядит!</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Учитель: — Ну-ка, давай вспомним. Оно красное или желтое?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Ученик: — Зеленое!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Учитель: — Молодец! А круглое или квадратное?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Ученик: — Продолговатое!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Учитель: — Правильно! Наша Таня (Маша, Лена) — молодец, вместо солнца — огурец! Ты, как всегда, отличница, заслужила хорошую отметку — двойку! Я очень похвалю тебя твоей маме! И зачем только такие способные дети ходят в школу, если они все знают?</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Примечание. Важно, чтобы ребенок понимал юмористическое содержание диалога. Можно проигрывать отказ выполнять задание, любые попытки непослушания на уроке — при этом ребенок и взрослый должны находить неожиданные, парадоксальные решения.</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«Лесная школа»</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Игра моделирует типичные школьные ситуации, пригодна для </w:t>
      </w:r>
      <w:proofErr w:type="gramStart"/>
      <w:r w:rsidRPr="008F38A9">
        <w:rPr>
          <w:rFonts w:ascii="Times New Roman" w:eastAsia="Times New Roman" w:hAnsi="Times New Roman" w:cs="Times New Roman"/>
          <w:sz w:val="24"/>
          <w:szCs w:val="24"/>
          <w:lang w:eastAsia="ru-RU"/>
        </w:rPr>
        <w:t>обучении</w:t>
      </w:r>
      <w:proofErr w:type="gramEnd"/>
      <w:r w:rsidRPr="008F38A9">
        <w:rPr>
          <w:rFonts w:ascii="Times New Roman" w:eastAsia="Times New Roman" w:hAnsi="Times New Roman" w:cs="Times New Roman"/>
          <w:sz w:val="24"/>
          <w:szCs w:val="24"/>
          <w:lang w:eastAsia="ru-RU"/>
        </w:rPr>
        <w:t xml:space="preserve"> различным навыкам, в том числе арифметике (считать орешки, листочки, звездочки и т. п.), и развивает произвольность поведения</w:t>
      </w:r>
      <w:r w:rsidR="00BB04A1" w:rsidRPr="008F38A9">
        <w:rPr>
          <w:rFonts w:ascii="Times New Roman" w:eastAsia="Times New Roman" w:hAnsi="Times New Roman" w:cs="Times New Roman"/>
          <w:sz w:val="24"/>
          <w:szCs w:val="24"/>
          <w:lang w:eastAsia="ru-RU"/>
        </w:rPr>
        <w:t>.</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Лучше, если есть возможность собрать небольшую группу из двух-трех-четырех человек. Каждый представляет кого-либо из животных, учитель (водящий) — мудрая Сова. Играя в первый раз лучше назначить учителем взрослого или более старшего ребенка. Звенит звонок. Сова влетает в класс и говорит: «Здравствуйте дети! Меня зовут Сова — Большая Голова. На другие имена я не откликаюсь, а забудете меня — очень обижаюсь. А вас как зовут?» Ученики отвечают хором, каждый голосом животного, которым он себя назначил. Сова говорит: «Ой, какие интересные совята, а какие шумные! Я </w:t>
      </w:r>
      <w:proofErr w:type="gramStart"/>
      <w:r w:rsidRPr="008F38A9">
        <w:rPr>
          <w:rFonts w:ascii="Times New Roman" w:eastAsia="Times New Roman" w:hAnsi="Times New Roman" w:cs="Times New Roman"/>
          <w:sz w:val="24"/>
          <w:szCs w:val="24"/>
          <w:lang w:eastAsia="ru-RU"/>
        </w:rPr>
        <w:t>таких</w:t>
      </w:r>
      <w:proofErr w:type="gramEnd"/>
      <w:r w:rsidRPr="008F38A9">
        <w:rPr>
          <w:rFonts w:ascii="Times New Roman" w:eastAsia="Times New Roman" w:hAnsi="Times New Roman" w:cs="Times New Roman"/>
          <w:sz w:val="24"/>
          <w:szCs w:val="24"/>
          <w:lang w:eastAsia="ru-RU"/>
        </w:rPr>
        <w:t xml:space="preserve"> никогда не видела! Давайте договоримся так — кто захочет отвечать, поднимает лапу или крыло. Как тебя зовут, детка?» Продолжают знакомство — каждый ученик должен встать и назвать себя, вначале издавая «звериное» приветствие.</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Сова: «Ой, какие вы разные! Ну что ж, всем надо учиться. Давайте сначала рассядемся </w:t>
      </w:r>
      <w:proofErr w:type="gramStart"/>
      <w:r w:rsidRPr="008F38A9">
        <w:rPr>
          <w:rFonts w:ascii="Times New Roman" w:eastAsia="Times New Roman" w:hAnsi="Times New Roman" w:cs="Times New Roman"/>
          <w:sz w:val="24"/>
          <w:szCs w:val="24"/>
          <w:lang w:eastAsia="ru-RU"/>
        </w:rPr>
        <w:t>поудобнее</w:t>
      </w:r>
      <w:proofErr w:type="gramEnd"/>
      <w:r w:rsidRPr="008F38A9">
        <w:rPr>
          <w:rFonts w:ascii="Times New Roman" w:eastAsia="Times New Roman" w:hAnsi="Times New Roman" w:cs="Times New Roman"/>
          <w:sz w:val="24"/>
          <w:szCs w:val="24"/>
          <w:lang w:eastAsia="ru-RU"/>
        </w:rPr>
        <w:t>» — они рассаживаются, соблюдая отношения в животном мире. «А теперь давайте договоримся о самом главном слове — оно должно быть всем понятно, это слово «мир». На каком языке мы будем его произносить? Давайте все выучим его. Теперь, если кто-то из вас будет обижать другою, давайте произнесем это волшебное слово».</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Далее моделируются любые школьные предметы. Например, естествознание. Сова: «Кто знает, сколько длится ночь?» Белка: «Мы спим пять часов!» Медведь: «Мы спим четыре месяца!» Сова: «Вот и неправильно! Что же такое ночь? Каждый знает, что ночь — это время, когда не спят, а приятно летать и охотиться! Какие странные совята! А ты как думаешь?» — обращается к тому, кто еще не отвечал (например, к зайцу), и т. д.</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 более высоком уровне игры дети должны отвечать с позиции «своей» зверушки, но постепенно понимать, что «правильным» считается только ответ с позиции Совы. В спорах об истине дети могут обращаться к товарищам и апеллировать к мнению родителей («А мама сказала, что медвежатам вредно ночью бегать и охотиться!»). Используйте вместо отметок призы — листочки, шишки, желуди (можно вырезанные из бумаги). Убедитесь, что дети умеют считать до 5 и понимают, какая отметка хорошая, а какая плохая.</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sz w:val="24"/>
          <w:szCs w:val="24"/>
          <w:lang w:eastAsia="ru-RU"/>
        </w:rPr>
        <w:t xml:space="preserve">Игра «Лесная школа» — удобная и увлекательная форма для неназойливого сообщения знаний в первую очередь по предметам естественного цикла. </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«Кто где живет»</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Коллективная игра для развития произвольности и школьных навыков</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Дети садятся в круг. Каждый из них изображает какого-либо зверя, для наглядности может надеть маску или значок и выясняет, где этот зверек обитает в природе (в лесу, в поле, на дереве, в дупле, норе и т. д.).</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lastRenderedPageBreak/>
        <w:t>Ведущий обращается к детям и называет место своего пребывания и пункт назначения. Например: «Ой, я, кажется, заблудился! Кто бы мне помог в этом дубовом лесу найти дорогу к полю? Но нет, никто здесь, видно, не живет». Выскакивает лесной кабанчик: «Я, я здесь живу! Дорогу показать могу!» — и ведет к кому-либо живущему в поле, например, мышке. Затем сюжет повторяется. Главное для путешественника — не забывать благодарить провожатого.</w:t>
      </w:r>
    </w:p>
    <w:p w:rsidR="00DF1236" w:rsidRPr="008F38A9" w:rsidRDefault="00DF1236" w:rsidP="008F38A9">
      <w:pPr>
        <w:pStyle w:val="af"/>
        <w:jc w:val="both"/>
        <w:rPr>
          <w:rFonts w:ascii="Times New Roman" w:eastAsia="Times New Roman" w:hAnsi="Times New Roman" w:cs="Times New Roman"/>
          <w:b/>
          <w:i/>
          <w:sz w:val="24"/>
          <w:szCs w:val="24"/>
          <w:lang w:eastAsia="ru-RU"/>
        </w:rPr>
      </w:pPr>
      <w:r w:rsidRPr="008F38A9">
        <w:rPr>
          <w:rFonts w:ascii="Times New Roman" w:eastAsia="Times New Roman" w:hAnsi="Times New Roman" w:cs="Times New Roman"/>
          <w:b/>
          <w:i/>
          <w:sz w:val="24"/>
          <w:szCs w:val="24"/>
          <w:lang w:eastAsia="ru-RU"/>
        </w:rPr>
        <w:t>«Первоклассник»</w:t>
      </w:r>
    </w:p>
    <w:p w:rsidR="00DF1236" w:rsidRPr="008F38A9" w:rsidRDefault="00DF1236"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В игре закрепляются знания детей о том, что нужно первокласснику для учёбы в школе, воспитывается желание учиться, собранность, аккуратность (обычно эта игра </w:t>
      </w:r>
      <w:proofErr w:type="spellStart"/>
      <w:r w:rsidRPr="008F38A9">
        <w:rPr>
          <w:rFonts w:ascii="Times New Roman" w:eastAsia="Times New Roman" w:hAnsi="Times New Roman" w:cs="Times New Roman"/>
          <w:sz w:val="24"/>
          <w:szCs w:val="24"/>
          <w:lang w:eastAsia="ru-RU"/>
        </w:rPr>
        <w:t>проводиься</w:t>
      </w:r>
      <w:proofErr w:type="spellEnd"/>
      <w:r w:rsidRPr="008F38A9">
        <w:rPr>
          <w:rFonts w:ascii="Times New Roman" w:eastAsia="Times New Roman" w:hAnsi="Times New Roman" w:cs="Times New Roman"/>
          <w:sz w:val="24"/>
          <w:szCs w:val="24"/>
          <w:lang w:eastAsia="ru-RU"/>
        </w:rPr>
        <w:t>, как развлекательная часть утренника)</w:t>
      </w:r>
    </w:p>
    <w:p w:rsidR="007B3CE1" w:rsidRPr="008F38A9" w:rsidRDefault="00DF1236" w:rsidP="008F38A9">
      <w:pPr>
        <w:pStyle w:val="af"/>
        <w:jc w:val="both"/>
        <w:rPr>
          <w:rFonts w:ascii="Times New Roman" w:eastAsia="Times New Roman" w:hAnsi="Times New Roman" w:cs="Times New Roman"/>
          <w:sz w:val="24"/>
          <w:szCs w:val="24"/>
          <w:lang w:eastAsia="ru-RU"/>
        </w:rPr>
      </w:pPr>
      <w:proofErr w:type="gramStart"/>
      <w:r w:rsidRPr="008F38A9">
        <w:rPr>
          <w:rFonts w:ascii="Times New Roman" w:eastAsia="Times New Roman" w:hAnsi="Times New Roman" w:cs="Times New Roman"/>
          <w:sz w:val="24"/>
          <w:szCs w:val="24"/>
          <w:lang w:eastAsia="ru-RU"/>
        </w:rPr>
        <w:t>На столе у взрослого лежит портфель и несколько предметов: ручка, пенал, тетрадь, дневник, карандаш, ложка, ножницы, ключ, расческа.</w:t>
      </w:r>
      <w:proofErr w:type="gramEnd"/>
      <w:r w:rsidRPr="008F38A9">
        <w:rPr>
          <w:rFonts w:ascii="Times New Roman" w:eastAsia="Times New Roman" w:hAnsi="Times New Roman" w:cs="Times New Roman"/>
          <w:sz w:val="24"/>
          <w:szCs w:val="24"/>
          <w:lang w:eastAsia="ru-RU"/>
        </w:rPr>
        <w:t xml:space="preserve"> После напоминания о том, что ребенок скоро идет в школу и будет сам собирать свои вещи, предлагают посмотреть на разложенные предметы и как можно быстрее собрать свой портфель. Игра заканчивается, когда ребенок сложит все вещи и закроет портфель. Возможные модификации: если участвуют несколько детей, ввести элемент соревнования, если один ребенок — считать до 5. Нужно обращать внимание на то, чтобы складывать вещи не только быстро, но и аккуратно. </w:t>
      </w:r>
    </w:p>
    <w:p w:rsidR="00AD16B2" w:rsidRPr="008F38A9" w:rsidRDefault="00AD16B2" w:rsidP="008F38A9">
      <w:pPr>
        <w:pStyle w:val="af"/>
        <w:jc w:val="both"/>
        <w:rPr>
          <w:rFonts w:ascii="Times New Roman" w:eastAsia="Times New Roman" w:hAnsi="Times New Roman" w:cs="Times New Roman"/>
          <w:b/>
          <w:sz w:val="24"/>
          <w:szCs w:val="24"/>
          <w:lang w:eastAsia="ru-RU"/>
        </w:rPr>
      </w:pPr>
      <w:r w:rsidRPr="008F38A9">
        <w:rPr>
          <w:rFonts w:ascii="Times New Roman" w:eastAsia="Times New Roman" w:hAnsi="Times New Roman" w:cs="Times New Roman"/>
          <w:b/>
          <w:bCs/>
          <w:sz w:val="24"/>
          <w:szCs w:val="24"/>
          <w:bdr w:val="none" w:sz="0" w:space="0" w:color="auto" w:frame="1"/>
          <w:lang w:eastAsia="ru-RU"/>
        </w:rPr>
        <w:t>Заключение</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Проанализировав соответствующую психолого-педагогическую литературу по данной теме, можно придти к следующим выводам:</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В среднем дошкольном возрасте мотивация поведения и деятельности приобретает качественно более сложный характер: поощрение воспитателя, положительная оценка усилий детей и результатов этих усилий являются важным мотивом поведения и становятся непременным условием определения ребенком своей позиции в семье или детском саду.</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На основе этой мотивации воспитатель получает возможность создавать условия для более высокой мотивации, показывая ценность их деятельности для семьи и воспитателя.</w:t>
      </w:r>
    </w:p>
    <w:p w:rsidR="00AD16B2" w:rsidRPr="008F38A9" w:rsidRDefault="00AD16B2"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Если в младшей группе детского сада дети получали удовольствие от любого доброжелательного общения </w:t>
      </w:r>
      <w:proofErr w:type="gramStart"/>
      <w:r w:rsidRPr="008F38A9">
        <w:rPr>
          <w:rFonts w:ascii="Times New Roman" w:eastAsia="Times New Roman" w:hAnsi="Times New Roman" w:cs="Times New Roman"/>
          <w:sz w:val="24"/>
          <w:szCs w:val="24"/>
          <w:lang w:eastAsia="ru-RU"/>
        </w:rPr>
        <w:t>со</w:t>
      </w:r>
      <w:proofErr w:type="gramEnd"/>
      <w:r w:rsidRPr="008F38A9">
        <w:rPr>
          <w:rFonts w:ascii="Times New Roman" w:eastAsia="Times New Roman" w:hAnsi="Times New Roman" w:cs="Times New Roman"/>
          <w:sz w:val="24"/>
          <w:szCs w:val="24"/>
          <w:lang w:eastAsia="ru-RU"/>
        </w:rPr>
        <w:t xml:space="preserve"> взрослыми, то в средней для них становится важной и оценка. Поэтому у ребенка возникает потребность не только в общении с воспитателем, но и в положительной оценке его деятельности со стороны взрослого. В </w:t>
      </w:r>
      <w:proofErr w:type="gramStart"/>
      <w:r w:rsidRPr="008F38A9">
        <w:rPr>
          <w:rFonts w:ascii="Times New Roman" w:eastAsia="Times New Roman" w:hAnsi="Times New Roman" w:cs="Times New Roman"/>
          <w:sz w:val="24"/>
          <w:szCs w:val="24"/>
          <w:lang w:eastAsia="ru-RU"/>
        </w:rPr>
        <w:t>связи</w:t>
      </w:r>
      <w:proofErr w:type="gramEnd"/>
      <w:r w:rsidRPr="008F38A9">
        <w:rPr>
          <w:rFonts w:ascii="Times New Roman" w:eastAsia="Times New Roman" w:hAnsi="Times New Roman" w:cs="Times New Roman"/>
          <w:sz w:val="24"/>
          <w:szCs w:val="24"/>
          <w:lang w:eastAsia="ru-RU"/>
        </w:rPr>
        <w:t xml:space="preserve"> с чем необходимо с большим вниманием подходить к вопросу положительного стимулирования их деятельности.</w:t>
      </w:r>
    </w:p>
    <w:p w:rsidR="007B3CE1" w:rsidRPr="008F38A9" w:rsidRDefault="007B3CE1" w:rsidP="008F38A9">
      <w:pPr>
        <w:pStyle w:val="af"/>
        <w:jc w:val="both"/>
        <w:rPr>
          <w:rFonts w:ascii="Times New Roman" w:eastAsia="Times New Roman" w:hAnsi="Times New Roman" w:cs="Times New Roman"/>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7B3CE1" w:rsidRPr="008F38A9" w:rsidRDefault="007B3CE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8F38A9" w:rsidRPr="008F38A9" w:rsidRDefault="008F38A9"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3F07C1" w:rsidRPr="008F38A9" w:rsidRDefault="003F07C1" w:rsidP="008F38A9">
      <w:pPr>
        <w:pStyle w:val="af"/>
        <w:jc w:val="both"/>
        <w:rPr>
          <w:rFonts w:ascii="Times New Roman" w:eastAsia="Times New Roman" w:hAnsi="Times New Roman" w:cs="Times New Roman"/>
          <w:b/>
          <w:bCs/>
          <w:sz w:val="24"/>
          <w:szCs w:val="24"/>
          <w:bdr w:val="none" w:sz="0" w:space="0" w:color="auto" w:frame="1"/>
          <w:lang w:eastAsia="ru-RU"/>
        </w:rPr>
      </w:pPr>
    </w:p>
    <w:p w:rsidR="00AD16B2" w:rsidRPr="008F38A9" w:rsidRDefault="00AD16B2" w:rsidP="008F38A9">
      <w:pPr>
        <w:pStyle w:val="af"/>
        <w:jc w:val="both"/>
        <w:rPr>
          <w:rFonts w:ascii="Times New Roman" w:eastAsia="Times New Roman" w:hAnsi="Times New Roman" w:cs="Times New Roman"/>
          <w:b/>
          <w:sz w:val="24"/>
          <w:szCs w:val="24"/>
          <w:lang w:eastAsia="ru-RU"/>
        </w:rPr>
      </w:pPr>
      <w:r w:rsidRPr="008F38A9">
        <w:rPr>
          <w:rFonts w:ascii="Times New Roman" w:eastAsia="Times New Roman" w:hAnsi="Times New Roman" w:cs="Times New Roman"/>
          <w:b/>
          <w:bCs/>
          <w:sz w:val="24"/>
          <w:szCs w:val="24"/>
          <w:bdr w:val="none" w:sz="0" w:space="0" w:color="auto" w:frame="1"/>
          <w:lang w:eastAsia="ru-RU"/>
        </w:rPr>
        <w:lastRenderedPageBreak/>
        <w:t>Список литературы:</w:t>
      </w:r>
    </w:p>
    <w:p w:rsidR="00AD16B2" w:rsidRPr="008F38A9" w:rsidRDefault="00AD16B2" w:rsidP="008F38A9">
      <w:pPr>
        <w:pStyle w:val="af"/>
        <w:jc w:val="both"/>
        <w:rPr>
          <w:rFonts w:ascii="Times New Roman" w:eastAsia="Times New Roman" w:hAnsi="Times New Roman" w:cs="Times New Roman"/>
          <w:sz w:val="24"/>
          <w:szCs w:val="24"/>
          <w:lang w:eastAsia="ru-RU"/>
        </w:rPr>
      </w:pP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Аверин</w:t>
      </w:r>
      <w:proofErr w:type="spellEnd"/>
      <w:r w:rsidRPr="008F38A9">
        <w:rPr>
          <w:rFonts w:ascii="Times New Roman" w:eastAsia="Times New Roman" w:hAnsi="Times New Roman" w:cs="Times New Roman"/>
          <w:sz w:val="24"/>
          <w:szCs w:val="24"/>
          <w:lang w:eastAsia="ru-RU"/>
        </w:rPr>
        <w:t xml:space="preserve"> В.А. Психология развития детей дошкольного возраста: Учеб</w:t>
      </w:r>
      <w:proofErr w:type="gramStart"/>
      <w:r w:rsidRPr="008F38A9">
        <w:rPr>
          <w:rFonts w:ascii="Times New Roman" w:eastAsia="Times New Roman" w:hAnsi="Times New Roman" w:cs="Times New Roman"/>
          <w:sz w:val="24"/>
          <w:szCs w:val="24"/>
          <w:lang w:eastAsia="ru-RU"/>
        </w:rPr>
        <w:t>.</w:t>
      </w:r>
      <w:proofErr w:type="gramEnd"/>
      <w:r w:rsidRPr="008F38A9">
        <w:rPr>
          <w:rFonts w:ascii="Times New Roman" w:eastAsia="Times New Roman" w:hAnsi="Times New Roman" w:cs="Times New Roman"/>
          <w:sz w:val="24"/>
          <w:szCs w:val="24"/>
          <w:lang w:eastAsia="ru-RU"/>
        </w:rPr>
        <w:t xml:space="preserve"> </w:t>
      </w:r>
      <w:proofErr w:type="gramStart"/>
      <w:r w:rsidRPr="008F38A9">
        <w:rPr>
          <w:rFonts w:ascii="Times New Roman" w:eastAsia="Times New Roman" w:hAnsi="Times New Roman" w:cs="Times New Roman"/>
          <w:sz w:val="24"/>
          <w:szCs w:val="24"/>
          <w:lang w:eastAsia="ru-RU"/>
        </w:rPr>
        <w:t>п</w:t>
      </w:r>
      <w:proofErr w:type="gramEnd"/>
      <w:r w:rsidRPr="008F38A9">
        <w:rPr>
          <w:rFonts w:ascii="Times New Roman" w:eastAsia="Times New Roman" w:hAnsi="Times New Roman" w:cs="Times New Roman"/>
          <w:sz w:val="24"/>
          <w:szCs w:val="24"/>
          <w:lang w:eastAsia="ru-RU"/>
        </w:rPr>
        <w:t xml:space="preserve">особие. – 2-е изд., </w:t>
      </w:r>
      <w:proofErr w:type="spellStart"/>
      <w:r w:rsidRPr="008F38A9">
        <w:rPr>
          <w:rFonts w:ascii="Times New Roman" w:eastAsia="Times New Roman" w:hAnsi="Times New Roman" w:cs="Times New Roman"/>
          <w:sz w:val="24"/>
          <w:szCs w:val="24"/>
          <w:lang w:eastAsia="ru-RU"/>
        </w:rPr>
        <w:t>перераб</w:t>
      </w:r>
      <w:proofErr w:type="spellEnd"/>
      <w:r w:rsidRPr="008F38A9">
        <w:rPr>
          <w:rFonts w:ascii="Times New Roman" w:eastAsia="Times New Roman" w:hAnsi="Times New Roman" w:cs="Times New Roman"/>
          <w:sz w:val="24"/>
          <w:szCs w:val="24"/>
          <w:lang w:eastAsia="ru-RU"/>
        </w:rPr>
        <w:t xml:space="preserve">. – СПб.: Изд-во Михайлова В.А., 2000. – 64 </w:t>
      </w:r>
      <w:proofErr w:type="gramStart"/>
      <w:r w:rsidRPr="008F38A9">
        <w:rPr>
          <w:rFonts w:ascii="Times New Roman" w:eastAsia="Times New Roman" w:hAnsi="Times New Roman" w:cs="Times New Roman"/>
          <w:sz w:val="24"/>
          <w:szCs w:val="24"/>
          <w:lang w:eastAsia="ru-RU"/>
        </w:rPr>
        <w:t>с</w:t>
      </w:r>
      <w:proofErr w:type="gramEnd"/>
      <w:r w:rsidRPr="008F38A9">
        <w:rPr>
          <w:rFonts w:ascii="Times New Roman" w:eastAsia="Times New Roman" w:hAnsi="Times New Roman" w:cs="Times New Roman"/>
          <w:sz w:val="24"/>
          <w:szCs w:val="24"/>
          <w:lang w:eastAsia="ru-RU"/>
        </w:rPr>
        <w:t>.</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Алтунина</w:t>
      </w:r>
      <w:proofErr w:type="spellEnd"/>
      <w:r w:rsidRPr="008F38A9">
        <w:rPr>
          <w:rFonts w:ascii="Times New Roman" w:eastAsia="Times New Roman" w:hAnsi="Times New Roman" w:cs="Times New Roman"/>
          <w:sz w:val="24"/>
          <w:szCs w:val="24"/>
          <w:lang w:eastAsia="ru-RU"/>
        </w:rPr>
        <w:t xml:space="preserve"> И.Р. Мотивы и мотивации социального поведения детей: теории развития мотивов и мотивации социального поведения: Монография: учебно-методическое пособие/ Москва, - 2005, - 226 </w:t>
      </w:r>
      <w:proofErr w:type="gramStart"/>
      <w:r w:rsidRPr="008F38A9">
        <w:rPr>
          <w:rFonts w:ascii="Times New Roman" w:eastAsia="Times New Roman" w:hAnsi="Times New Roman" w:cs="Times New Roman"/>
          <w:sz w:val="24"/>
          <w:szCs w:val="24"/>
          <w:lang w:eastAsia="ru-RU"/>
        </w:rPr>
        <w:t>с</w:t>
      </w:r>
      <w:proofErr w:type="gramEnd"/>
      <w:r w:rsidRPr="008F38A9">
        <w:rPr>
          <w:rFonts w:ascii="Times New Roman" w:eastAsia="Times New Roman" w:hAnsi="Times New Roman" w:cs="Times New Roman"/>
          <w:sz w:val="24"/>
          <w:szCs w:val="24"/>
          <w:lang w:eastAsia="ru-RU"/>
        </w:rPr>
        <w:t>.</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Асеев В.Г.. Мотивация поведения и формирования личности М., 1976, с.73.</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Бардин К. В. Подготовка ребенка к школе (психологические аспекты).</w:t>
      </w:r>
      <w:proofErr w:type="gramStart"/>
      <w:r w:rsidRPr="008F38A9">
        <w:rPr>
          <w:rFonts w:ascii="Times New Roman" w:eastAsia="Times New Roman" w:hAnsi="Times New Roman" w:cs="Times New Roman"/>
          <w:sz w:val="24"/>
          <w:szCs w:val="24"/>
          <w:lang w:eastAsia="ru-RU"/>
        </w:rPr>
        <w:t>—М</w:t>
      </w:r>
      <w:proofErr w:type="gramEnd"/>
      <w:r w:rsidRPr="008F38A9">
        <w:rPr>
          <w:rFonts w:ascii="Times New Roman" w:eastAsia="Times New Roman" w:hAnsi="Times New Roman" w:cs="Times New Roman"/>
          <w:sz w:val="24"/>
          <w:szCs w:val="24"/>
          <w:lang w:eastAsia="ru-RU"/>
        </w:rPr>
        <w:t xml:space="preserve">.: Знание, 1983.—96 с.— (Нар. ун-т. </w:t>
      </w:r>
      <w:proofErr w:type="spellStart"/>
      <w:proofErr w:type="gramStart"/>
      <w:r w:rsidRPr="008F38A9">
        <w:rPr>
          <w:rFonts w:ascii="Times New Roman" w:eastAsia="Times New Roman" w:hAnsi="Times New Roman" w:cs="Times New Roman"/>
          <w:sz w:val="24"/>
          <w:szCs w:val="24"/>
          <w:lang w:eastAsia="ru-RU"/>
        </w:rPr>
        <w:t>Пед</w:t>
      </w:r>
      <w:proofErr w:type="spellEnd"/>
      <w:r w:rsidRPr="008F38A9">
        <w:rPr>
          <w:rFonts w:ascii="Times New Roman" w:eastAsia="Times New Roman" w:hAnsi="Times New Roman" w:cs="Times New Roman"/>
          <w:sz w:val="24"/>
          <w:szCs w:val="24"/>
          <w:lang w:eastAsia="ru-RU"/>
        </w:rPr>
        <w:t xml:space="preserve">. </w:t>
      </w:r>
      <w:proofErr w:type="spellStart"/>
      <w:r w:rsidRPr="008F38A9">
        <w:rPr>
          <w:rFonts w:ascii="Times New Roman" w:eastAsia="Times New Roman" w:hAnsi="Times New Roman" w:cs="Times New Roman"/>
          <w:sz w:val="24"/>
          <w:szCs w:val="24"/>
          <w:lang w:eastAsia="ru-RU"/>
        </w:rPr>
        <w:t>фак</w:t>
      </w:r>
      <w:proofErr w:type="spellEnd"/>
      <w:proofErr w:type="gramEnd"/>
      <w:r w:rsidRPr="008F38A9">
        <w:rPr>
          <w:rFonts w:ascii="Times New Roman" w:eastAsia="Times New Roman" w:hAnsi="Times New Roman" w:cs="Times New Roman"/>
          <w:sz w:val="24"/>
          <w:szCs w:val="24"/>
          <w:lang w:eastAsia="ru-RU"/>
        </w:rPr>
        <w:t>.; № 5).</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Белкин А.С. Основы возрастной педагогики. Учебное пособие для студентов педагогических учебных заведений. – М. Академия, 2000, - 192 </w:t>
      </w:r>
      <w:proofErr w:type="gramStart"/>
      <w:r w:rsidRPr="008F38A9">
        <w:rPr>
          <w:rFonts w:ascii="Times New Roman" w:eastAsia="Times New Roman" w:hAnsi="Times New Roman" w:cs="Times New Roman"/>
          <w:sz w:val="24"/>
          <w:szCs w:val="24"/>
          <w:lang w:eastAsia="ru-RU"/>
        </w:rPr>
        <w:t>с</w:t>
      </w:r>
      <w:proofErr w:type="gramEnd"/>
      <w:r w:rsidRPr="008F38A9">
        <w:rPr>
          <w:rFonts w:ascii="Times New Roman" w:eastAsia="Times New Roman" w:hAnsi="Times New Roman" w:cs="Times New Roman"/>
          <w:sz w:val="24"/>
          <w:szCs w:val="24"/>
          <w:lang w:eastAsia="ru-RU"/>
        </w:rPr>
        <w:t>.</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Божович</w:t>
      </w:r>
      <w:proofErr w:type="spellEnd"/>
      <w:r w:rsidRPr="008F38A9">
        <w:rPr>
          <w:rFonts w:ascii="Times New Roman" w:eastAsia="Times New Roman" w:hAnsi="Times New Roman" w:cs="Times New Roman"/>
          <w:sz w:val="24"/>
          <w:szCs w:val="24"/>
          <w:lang w:eastAsia="ru-RU"/>
        </w:rPr>
        <w:t xml:space="preserve"> Л.И.. Личность и ее формирование в детском возрасте М., 1968 с.213-227.</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Веракса</w:t>
      </w:r>
      <w:proofErr w:type="spellEnd"/>
      <w:r w:rsidRPr="008F38A9">
        <w:rPr>
          <w:rFonts w:ascii="Times New Roman" w:eastAsia="Times New Roman" w:hAnsi="Times New Roman" w:cs="Times New Roman"/>
          <w:sz w:val="24"/>
          <w:szCs w:val="24"/>
          <w:lang w:eastAsia="ru-RU"/>
        </w:rPr>
        <w:t xml:space="preserve"> Н.Е.. Развитие предпосылок диалектического мышления в дошкольном возрасте // Вопросы психологии № 4, 1987, с.137-139.</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Гуцу</w:t>
      </w:r>
      <w:proofErr w:type="spellEnd"/>
      <w:r w:rsidRPr="008F38A9">
        <w:rPr>
          <w:rFonts w:ascii="Times New Roman" w:eastAsia="Times New Roman" w:hAnsi="Times New Roman" w:cs="Times New Roman"/>
          <w:sz w:val="24"/>
          <w:szCs w:val="24"/>
          <w:lang w:eastAsia="ru-RU"/>
        </w:rPr>
        <w:t xml:space="preserve"> Е.Г.. Индивидуальные варианты психологической готовности детей к обучению // Начальная школа - 2004 № 2 с.11-14.</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Ермолова Т.В., Мещерякова С.Ю., </w:t>
      </w:r>
      <w:proofErr w:type="spellStart"/>
      <w:r w:rsidRPr="008F38A9">
        <w:rPr>
          <w:rFonts w:ascii="Times New Roman" w:eastAsia="Times New Roman" w:hAnsi="Times New Roman" w:cs="Times New Roman"/>
          <w:sz w:val="24"/>
          <w:szCs w:val="24"/>
          <w:lang w:eastAsia="ru-RU"/>
        </w:rPr>
        <w:t>Ганошенко</w:t>
      </w:r>
      <w:proofErr w:type="spellEnd"/>
      <w:r w:rsidRPr="008F38A9">
        <w:rPr>
          <w:rFonts w:ascii="Times New Roman" w:eastAsia="Times New Roman" w:hAnsi="Times New Roman" w:cs="Times New Roman"/>
          <w:sz w:val="24"/>
          <w:szCs w:val="24"/>
          <w:lang w:eastAsia="ru-RU"/>
        </w:rPr>
        <w:t xml:space="preserve"> Н.И.. Особенности личностного развития дошкольников в предкризисной фазе и на этапе кризиса 7 лет // Вопросы психологии - 1999 № 1 с.50-52</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Ильин Е.П. Мотивация и мотивы, - СПб.: Питер, - 2000, - 512 </w:t>
      </w:r>
      <w:proofErr w:type="gramStart"/>
      <w:r w:rsidRPr="008F38A9">
        <w:rPr>
          <w:rFonts w:ascii="Times New Roman" w:eastAsia="Times New Roman" w:hAnsi="Times New Roman" w:cs="Times New Roman"/>
          <w:sz w:val="24"/>
          <w:szCs w:val="24"/>
          <w:lang w:eastAsia="ru-RU"/>
        </w:rPr>
        <w:t>с</w:t>
      </w:r>
      <w:proofErr w:type="gramEnd"/>
      <w:r w:rsidRPr="008F38A9">
        <w:rPr>
          <w:rFonts w:ascii="Times New Roman" w:eastAsia="Times New Roman" w:hAnsi="Times New Roman" w:cs="Times New Roman"/>
          <w:sz w:val="24"/>
          <w:szCs w:val="24"/>
          <w:lang w:eastAsia="ru-RU"/>
        </w:rPr>
        <w:t>.</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Кравцова Е.Е.. Психологические проблемы готовности детей к школе М., 1991, с.24.</w:t>
      </w:r>
    </w:p>
    <w:p w:rsidR="003F07C1" w:rsidRPr="008F38A9" w:rsidRDefault="003F07C1"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Маслоу</w:t>
      </w:r>
      <w:proofErr w:type="spellEnd"/>
      <w:r w:rsidRPr="008F38A9">
        <w:rPr>
          <w:rFonts w:ascii="Times New Roman" w:eastAsia="Times New Roman" w:hAnsi="Times New Roman" w:cs="Times New Roman"/>
          <w:sz w:val="24"/>
          <w:szCs w:val="24"/>
          <w:lang w:eastAsia="ru-RU"/>
        </w:rPr>
        <w:t xml:space="preserve"> А.Г. Мотивация и личность М., 2001 с.218</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xml:space="preserve">Сагайдак С.С. Мотивация деятельности. – Мн.; </w:t>
      </w:r>
      <w:proofErr w:type="spellStart"/>
      <w:r w:rsidRPr="008F38A9">
        <w:rPr>
          <w:rFonts w:ascii="Times New Roman" w:eastAsia="Times New Roman" w:hAnsi="Times New Roman" w:cs="Times New Roman"/>
          <w:sz w:val="24"/>
          <w:szCs w:val="24"/>
          <w:lang w:eastAsia="ru-RU"/>
        </w:rPr>
        <w:t>Адукацыя</w:t>
      </w:r>
      <w:proofErr w:type="spellEnd"/>
      <w:r w:rsidRPr="008F38A9">
        <w:rPr>
          <w:rFonts w:ascii="Times New Roman" w:eastAsia="Times New Roman" w:hAnsi="Times New Roman" w:cs="Times New Roman"/>
          <w:sz w:val="24"/>
          <w:szCs w:val="24"/>
          <w:lang w:eastAsia="ru-RU"/>
        </w:rPr>
        <w:t xml:space="preserve"> </w:t>
      </w:r>
      <w:proofErr w:type="spellStart"/>
      <w:r w:rsidRPr="008F38A9">
        <w:rPr>
          <w:rFonts w:ascii="Times New Roman" w:eastAsia="Times New Roman" w:hAnsi="Times New Roman" w:cs="Times New Roman"/>
          <w:sz w:val="24"/>
          <w:szCs w:val="24"/>
          <w:lang w:eastAsia="ru-RU"/>
        </w:rPr>
        <w:t>і</w:t>
      </w:r>
      <w:proofErr w:type="spellEnd"/>
      <w:r w:rsidRPr="008F38A9">
        <w:rPr>
          <w:rFonts w:ascii="Times New Roman" w:eastAsia="Times New Roman" w:hAnsi="Times New Roman" w:cs="Times New Roman"/>
          <w:sz w:val="24"/>
          <w:szCs w:val="24"/>
          <w:lang w:eastAsia="ru-RU"/>
        </w:rPr>
        <w:t xml:space="preserve"> </w:t>
      </w:r>
      <w:proofErr w:type="spellStart"/>
      <w:r w:rsidRPr="008F38A9">
        <w:rPr>
          <w:rFonts w:ascii="Times New Roman" w:eastAsia="Times New Roman" w:hAnsi="Times New Roman" w:cs="Times New Roman"/>
          <w:sz w:val="24"/>
          <w:szCs w:val="24"/>
          <w:lang w:eastAsia="ru-RU"/>
        </w:rPr>
        <w:t>выхаванне</w:t>
      </w:r>
      <w:proofErr w:type="spellEnd"/>
      <w:r w:rsidRPr="008F38A9">
        <w:rPr>
          <w:rFonts w:ascii="Times New Roman" w:eastAsia="Times New Roman" w:hAnsi="Times New Roman" w:cs="Times New Roman"/>
          <w:sz w:val="24"/>
          <w:szCs w:val="24"/>
          <w:lang w:eastAsia="ru-RU"/>
        </w:rPr>
        <w:t>, - 2001, - 208 с.</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Сигел</w:t>
      </w:r>
      <w:proofErr w:type="spellEnd"/>
      <w:r w:rsidRPr="008F38A9">
        <w:rPr>
          <w:rFonts w:ascii="Times New Roman" w:eastAsia="Times New Roman" w:hAnsi="Times New Roman" w:cs="Times New Roman"/>
          <w:sz w:val="24"/>
          <w:szCs w:val="24"/>
          <w:lang w:eastAsia="ru-RU"/>
        </w:rPr>
        <w:t xml:space="preserve"> Э. Как воспитывать дошкольника. – М.; РОСМЭН, - 1998, - 173 с.</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proofErr w:type="spellStart"/>
      <w:r w:rsidRPr="008F38A9">
        <w:rPr>
          <w:rFonts w:ascii="Times New Roman" w:eastAsia="Times New Roman" w:hAnsi="Times New Roman" w:cs="Times New Roman"/>
          <w:sz w:val="24"/>
          <w:szCs w:val="24"/>
          <w:lang w:eastAsia="ru-RU"/>
        </w:rPr>
        <w:t>Хекхаузен</w:t>
      </w:r>
      <w:proofErr w:type="spellEnd"/>
      <w:r w:rsidRPr="008F38A9">
        <w:rPr>
          <w:rFonts w:ascii="Times New Roman" w:eastAsia="Times New Roman" w:hAnsi="Times New Roman" w:cs="Times New Roman"/>
          <w:sz w:val="24"/>
          <w:szCs w:val="24"/>
          <w:lang w:eastAsia="ru-RU"/>
        </w:rPr>
        <w:t xml:space="preserve"> Х. Мотивация и деятельность. – Москва: Педагогика, 1986, - 391 </w:t>
      </w:r>
      <w:proofErr w:type="gramStart"/>
      <w:r w:rsidRPr="008F38A9">
        <w:rPr>
          <w:rFonts w:ascii="Times New Roman" w:eastAsia="Times New Roman" w:hAnsi="Times New Roman" w:cs="Times New Roman"/>
          <w:sz w:val="24"/>
          <w:szCs w:val="24"/>
          <w:lang w:eastAsia="ru-RU"/>
        </w:rPr>
        <w:t>с</w:t>
      </w:r>
      <w:proofErr w:type="gramEnd"/>
      <w:r w:rsidRPr="008F38A9">
        <w:rPr>
          <w:rFonts w:ascii="Times New Roman" w:eastAsia="Times New Roman" w:hAnsi="Times New Roman" w:cs="Times New Roman"/>
          <w:sz w:val="24"/>
          <w:szCs w:val="24"/>
          <w:lang w:eastAsia="ru-RU"/>
        </w:rPr>
        <w:t>.</w:t>
      </w:r>
    </w:p>
    <w:p w:rsidR="00AD16B2" w:rsidRPr="008F38A9" w:rsidRDefault="00AD16B2" w:rsidP="008F38A9">
      <w:pPr>
        <w:pStyle w:val="af"/>
        <w:numPr>
          <w:ilvl w:val="0"/>
          <w:numId w:val="12"/>
        </w:numPr>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Щукина</w:t>
      </w:r>
      <w:r w:rsidR="003F07C1" w:rsidRPr="008F38A9">
        <w:rPr>
          <w:rFonts w:ascii="Times New Roman" w:eastAsia="Times New Roman" w:hAnsi="Times New Roman" w:cs="Times New Roman"/>
          <w:sz w:val="24"/>
          <w:szCs w:val="24"/>
          <w:lang w:eastAsia="ru-RU"/>
        </w:rPr>
        <w:t xml:space="preserve"> Г.И.</w:t>
      </w:r>
      <w:r w:rsidRPr="008F38A9">
        <w:rPr>
          <w:rFonts w:ascii="Times New Roman" w:eastAsia="Times New Roman" w:hAnsi="Times New Roman" w:cs="Times New Roman"/>
          <w:sz w:val="24"/>
          <w:szCs w:val="24"/>
          <w:lang w:eastAsia="ru-RU"/>
        </w:rPr>
        <w:t>. Проблемы познавательного интереса в педагогике М., 1971 с.34</w:t>
      </w:r>
    </w:p>
    <w:p w:rsidR="00744793" w:rsidRPr="008F38A9" w:rsidRDefault="00744793" w:rsidP="008F38A9">
      <w:pPr>
        <w:pStyle w:val="af"/>
        <w:jc w:val="both"/>
        <w:rPr>
          <w:rFonts w:ascii="Times New Roman" w:eastAsia="Times New Roman" w:hAnsi="Times New Roman" w:cs="Times New Roman"/>
          <w:sz w:val="24"/>
          <w:szCs w:val="24"/>
          <w:lang w:eastAsia="ru-RU"/>
        </w:rPr>
      </w:pPr>
    </w:p>
    <w:p w:rsidR="00744793" w:rsidRPr="008F38A9" w:rsidRDefault="00744793" w:rsidP="008F38A9">
      <w:pPr>
        <w:pStyle w:val="af"/>
        <w:jc w:val="both"/>
        <w:rPr>
          <w:rFonts w:ascii="Times New Roman" w:hAnsi="Times New Roman" w:cs="Times New Roman"/>
          <w:sz w:val="24"/>
          <w:szCs w:val="24"/>
        </w:rPr>
      </w:pPr>
    </w:p>
    <w:p w:rsidR="00744793" w:rsidRPr="008F38A9" w:rsidRDefault="00744793" w:rsidP="008F38A9">
      <w:pPr>
        <w:pStyle w:val="af"/>
        <w:jc w:val="both"/>
        <w:rPr>
          <w:rFonts w:ascii="Times New Roman" w:hAnsi="Times New Roman" w:cs="Times New Roman"/>
          <w:sz w:val="24"/>
          <w:szCs w:val="24"/>
        </w:rPr>
      </w:pPr>
    </w:p>
    <w:tbl>
      <w:tblPr>
        <w:tblW w:w="5000" w:type="pct"/>
        <w:tblBorders>
          <w:top w:val="single" w:sz="36" w:space="0" w:color="FFFFFF"/>
        </w:tblBorders>
        <w:tblCellMar>
          <w:left w:w="0" w:type="dxa"/>
          <w:right w:w="0" w:type="dxa"/>
        </w:tblCellMar>
        <w:tblLook w:val="04A0"/>
      </w:tblPr>
      <w:tblGrid>
        <w:gridCol w:w="10447"/>
      </w:tblGrid>
      <w:tr w:rsidR="00744793" w:rsidRPr="008F38A9" w:rsidTr="00744793">
        <w:tc>
          <w:tcPr>
            <w:tcW w:w="0" w:type="auto"/>
            <w:tcBorders>
              <w:top w:val="single" w:sz="18" w:space="0" w:color="FFFFFF"/>
            </w:tcBorders>
            <w:tcMar>
              <w:top w:w="50" w:type="dxa"/>
              <w:left w:w="50" w:type="dxa"/>
              <w:bottom w:w="50" w:type="dxa"/>
              <w:right w:w="50" w:type="dxa"/>
            </w:tcMar>
            <w:hideMark/>
          </w:tcPr>
          <w:p w:rsidR="00744793" w:rsidRPr="008F38A9" w:rsidRDefault="00744793" w:rsidP="008F38A9">
            <w:pPr>
              <w:pStyle w:val="af"/>
              <w:jc w:val="both"/>
              <w:rPr>
                <w:rFonts w:ascii="Times New Roman" w:eastAsia="Times New Roman" w:hAnsi="Times New Roman" w:cs="Times New Roman"/>
                <w:sz w:val="24"/>
                <w:szCs w:val="24"/>
                <w:lang w:eastAsia="ru-RU"/>
              </w:rPr>
            </w:pPr>
            <w:r w:rsidRPr="008F38A9">
              <w:rPr>
                <w:rFonts w:ascii="Times New Roman" w:eastAsia="Times New Roman" w:hAnsi="Times New Roman" w:cs="Times New Roman"/>
                <w:sz w:val="24"/>
                <w:szCs w:val="24"/>
                <w:lang w:eastAsia="ru-RU"/>
              </w:rPr>
              <w:t> </w:t>
            </w:r>
          </w:p>
        </w:tc>
      </w:tr>
    </w:tbl>
    <w:p w:rsidR="00744793" w:rsidRPr="008D0335" w:rsidRDefault="00744793" w:rsidP="006814E3">
      <w:pPr>
        <w:spacing w:after="0" w:line="240" w:lineRule="auto"/>
        <w:ind w:firstLine="567"/>
        <w:rPr>
          <w:rFonts w:ascii="Times New Roman" w:hAnsi="Times New Roman" w:cs="Times New Roman"/>
          <w:sz w:val="28"/>
          <w:szCs w:val="28"/>
        </w:rPr>
      </w:pPr>
      <w:r w:rsidRPr="008D0335">
        <w:rPr>
          <w:rFonts w:ascii="Times New Roman" w:eastAsia="Times New Roman" w:hAnsi="Times New Roman" w:cs="Times New Roman"/>
          <w:noProof/>
          <w:sz w:val="28"/>
          <w:szCs w:val="28"/>
          <w:lang w:eastAsia="ru-RU"/>
        </w:rPr>
        <w:drawing>
          <wp:inline distT="0" distB="0" distL="0" distR="0">
            <wp:extent cx="63500" cy="63500"/>
            <wp:effectExtent l="0" t="0" r="0" b="0"/>
            <wp:docPr id="1" name="Рисунок 1" descr="http://www.nosh14.sheledu.ru/templates/bizblue/images/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sh14.sheledu.ru/templates/bizblue/images/px.gif"/>
                    <pic:cNvPicPr>
                      <a:picLocks noChangeAspect="1" noChangeArrowheads="1"/>
                    </pic:cNvPicPr>
                  </pic:nvPicPr>
                  <pic:blipFill>
                    <a:blip r:embed="rId8"/>
                    <a:srcRect/>
                    <a:stretch>
                      <a:fillRect/>
                    </a:stretch>
                  </pic:blipFill>
                  <pic:spPr bwMode="auto">
                    <a:xfrm>
                      <a:off x="0" y="0"/>
                      <a:ext cx="63500" cy="63500"/>
                    </a:xfrm>
                    <a:prstGeom prst="rect">
                      <a:avLst/>
                    </a:prstGeom>
                    <a:noFill/>
                    <a:ln w="9525">
                      <a:noFill/>
                      <a:miter lim="800000"/>
                      <a:headEnd/>
                      <a:tailEnd/>
                    </a:ln>
                  </pic:spPr>
                </pic:pic>
              </a:graphicData>
            </a:graphic>
          </wp:inline>
        </w:drawing>
      </w:r>
    </w:p>
    <w:sectPr w:rsidR="00744793" w:rsidRPr="008D0335" w:rsidSect="008F38A9">
      <w:footerReference w:type="default" r:id="rId9"/>
      <w:pgSz w:w="11906" w:h="16838"/>
      <w:pgMar w:top="1134" w:right="850" w:bottom="1134" w:left="70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72A" w:rsidRDefault="00B8172A" w:rsidP="00E747B7">
      <w:pPr>
        <w:spacing w:after="0" w:line="240" w:lineRule="auto"/>
      </w:pPr>
      <w:r>
        <w:separator/>
      </w:r>
    </w:p>
  </w:endnote>
  <w:endnote w:type="continuationSeparator" w:id="0">
    <w:p w:rsidR="00B8172A" w:rsidRDefault="00B8172A" w:rsidP="00E7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7864"/>
      <w:docPartObj>
        <w:docPartGallery w:val="Page Numbers (Bottom of Page)"/>
        <w:docPartUnique/>
      </w:docPartObj>
    </w:sdtPr>
    <w:sdtContent>
      <w:p w:rsidR="00845C79" w:rsidRDefault="00CB19E4">
        <w:pPr>
          <w:pStyle w:val="ad"/>
          <w:jc w:val="right"/>
        </w:pPr>
        <w:fldSimple w:instr=" PAGE   \* MERGEFORMAT ">
          <w:r w:rsidR="008F38A9">
            <w:rPr>
              <w:noProof/>
            </w:rPr>
            <w:t>15</w:t>
          </w:r>
        </w:fldSimple>
      </w:p>
    </w:sdtContent>
  </w:sdt>
  <w:p w:rsidR="00845C79" w:rsidRDefault="00845C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72A" w:rsidRDefault="00B8172A" w:rsidP="00E747B7">
      <w:pPr>
        <w:spacing w:after="0" w:line="240" w:lineRule="auto"/>
      </w:pPr>
      <w:r>
        <w:separator/>
      </w:r>
    </w:p>
  </w:footnote>
  <w:footnote w:type="continuationSeparator" w:id="0">
    <w:p w:rsidR="00B8172A" w:rsidRDefault="00B8172A" w:rsidP="00E74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03D"/>
    <w:multiLevelType w:val="hybridMultilevel"/>
    <w:tmpl w:val="338A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843D0"/>
    <w:multiLevelType w:val="hybridMultilevel"/>
    <w:tmpl w:val="822C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B4358"/>
    <w:multiLevelType w:val="multilevel"/>
    <w:tmpl w:val="307C5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C7C93"/>
    <w:multiLevelType w:val="multilevel"/>
    <w:tmpl w:val="E3F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04D6B"/>
    <w:multiLevelType w:val="hybridMultilevel"/>
    <w:tmpl w:val="A97EE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2C0F3D"/>
    <w:multiLevelType w:val="hybridMultilevel"/>
    <w:tmpl w:val="7F80C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39229CD"/>
    <w:multiLevelType w:val="hybridMultilevel"/>
    <w:tmpl w:val="C1264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F2833"/>
    <w:multiLevelType w:val="hybridMultilevel"/>
    <w:tmpl w:val="A7806A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2B07DB"/>
    <w:multiLevelType w:val="hybridMultilevel"/>
    <w:tmpl w:val="3EDA9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A48B0"/>
    <w:multiLevelType w:val="multilevel"/>
    <w:tmpl w:val="79A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24142"/>
    <w:multiLevelType w:val="multilevel"/>
    <w:tmpl w:val="881A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D513A"/>
    <w:multiLevelType w:val="hybridMultilevel"/>
    <w:tmpl w:val="B3B4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F4D1D"/>
    <w:multiLevelType w:val="multilevel"/>
    <w:tmpl w:val="385A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FD6557"/>
    <w:multiLevelType w:val="multilevel"/>
    <w:tmpl w:val="134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2347F4"/>
    <w:multiLevelType w:val="multilevel"/>
    <w:tmpl w:val="4B8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0D7AFF"/>
    <w:multiLevelType w:val="multilevel"/>
    <w:tmpl w:val="A81A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3"/>
  </w:num>
  <w:num w:numId="4">
    <w:abstractNumId w:val="9"/>
  </w:num>
  <w:num w:numId="5">
    <w:abstractNumId w:val="10"/>
  </w:num>
  <w:num w:numId="6">
    <w:abstractNumId w:val="15"/>
  </w:num>
  <w:num w:numId="7">
    <w:abstractNumId w:val="12"/>
  </w:num>
  <w:num w:numId="8">
    <w:abstractNumId w:val="13"/>
  </w:num>
  <w:num w:numId="9">
    <w:abstractNumId w:val="7"/>
  </w:num>
  <w:num w:numId="10">
    <w:abstractNumId w:val="5"/>
  </w:num>
  <w:num w:numId="11">
    <w:abstractNumId w:val="11"/>
  </w:num>
  <w:num w:numId="12">
    <w:abstractNumId w:val="4"/>
  </w:num>
  <w:num w:numId="13">
    <w:abstractNumId w:val="6"/>
  </w:num>
  <w:num w:numId="14">
    <w:abstractNumId w:val="8"/>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6F4B"/>
    <w:rsid w:val="000B04BB"/>
    <w:rsid w:val="0010170A"/>
    <w:rsid w:val="00212141"/>
    <w:rsid w:val="00326F4B"/>
    <w:rsid w:val="003F07C1"/>
    <w:rsid w:val="00546F14"/>
    <w:rsid w:val="00584F49"/>
    <w:rsid w:val="00655ED2"/>
    <w:rsid w:val="006814E3"/>
    <w:rsid w:val="00740466"/>
    <w:rsid w:val="00744793"/>
    <w:rsid w:val="007545DA"/>
    <w:rsid w:val="0079610A"/>
    <w:rsid w:val="007B3CE1"/>
    <w:rsid w:val="00834F04"/>
    <w:rsid w:val="00845C79"/>
    <w:rsid w:val="00856D4D"/>
    <w:rsid w:val="008D0335"/>
    <w:rsid w:val="008E096D"/>
    <w:rsid w:val="008F38A9"/>
    <w:rsid w:val="00A06B38"/>
    <w:rsid w:val="00A24678"/>
    <w:rsid w:val="00AD16B2"/>
    <w:rsid w:val="00B07073"/>
    <w:rsid w:val="00B32B3F"/>
    <w:rsid w:val="00B8172A"/>
    <w:rsid w:val="00B95169"/>
    <w:rsid w:val="00BB04A1"/>
    <w:rsid w:val="00CB19E4"/>
    <w:rsid w:val="00D37343"/>
    <w:rsid w:val="00DC624F"/>
    <w:rsid w:val="00DF1236"/>
    <w:rsid w:val="00DF171D"/>
    <w:rsid w:val="00E747B7"/>
    <w:rsid w:val="00FD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D4D"/>
  </w:style>
  <w:style w:type="paragraph" w:styleId="1">
    <w:name w:val="heading 1"/>
    <w:basedOn w:val="a"/>
    <w:link w:val="10"/>
    <w:uiPriority w:val="9"/>
    <w:qFormat/>
    <w:rsid w:val="00744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47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F4B"/>
    <w:rPr>
      <w:b/>
      <w:bCs/>
    </w:rPr>
  </w:style>
  <w:style w:type="character" w:customStyle="1" w:styleId="apple-converted-space">
    <w:name w:val="apple-converted-space"/>
    <w:basedOn w:val="a0"/>
    <w:rsid w:val="00326F4B"/>
  </w:style>
  <w:style w:type="character" w:styleId="a5">
    <w:name w:val="Hyperlink"/>
    <w:basedOn w:val="a0"/>
    <w:uiPriority w:val="99"/>
    <w:semiHidden/>
    <w:unhideWhenUsed/>
    <w:rsid w:val="00326F4B"/>
    <w:rPr>
      <w:color w:val="0000FF"/>
      <w:u w:val="single"/>
    </w:rPr>
  </w:style>
  <w:style w:type="character" w:customStyle="1" w:styleId="10">
    <w:name w:val="Заголовок 1 Знак"/>
    <w:basedOn w:val="a0"/>
    <w:link w:val="1"/>
    <w:uiPriority w:val="9"/>
    <w:rsid w:val="007447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4793"/>
    <w:rPr>
      <w:rFonts w:ascii="Times New Roman" w:eastAsia="Times New Roman" w:hAnsi="Times New Roman" w:cs="Times New Roman"/>
      <w:b/>
      <w:bCs/>
      <w:sz w:val="27"/>
      <w:szCs w:val="27"/>
      <w:lang w:eastAsia="ru-RU"/>
    </w:rPr>
  </w:style>
  <w:style w:type="character" w:styleId="a6">
    <w:name w:val="Emphasis"/>
    <w:basedOn w:val="a0"/>
    <w:uiPriority w:val="20"/>
    <w:qFormat/>
    <w:rsid w:val="00744793"/>
    <w:rPr>
      <w:i/>
      <w:iCs/>
    </w:rPr>
  </w:style>
  <w:style w:type="paragraph" w:styleId="z-">
    <w:name w:val="HTML Top of Form"/>
    <w:basedOn w:val="a"/>
    <w:next w:val="a"/>
    <w:link w:val="z-0"/>
    <w:hidden/>
    <w:uiPriority w:val="99"/>
    <w:semiHidden/>
    <w:unhideWhenUsed/>
    <w:rsid w:val="007447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479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447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4479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7447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793"/>
    <w:rPr>
      <w:rFonts w:ascii="Tahoma" w:hAnsi="Tahoma" w:cs="Tahoma"/>
      <w:sz w:val="16"/>
      <w:szCs w:val="16"/>
    </w:rPr>
  </w:style>
  <w:style w:type="table" w:styleId="a9">
    <w:name w:val="Table Grid"/>
    <w:basedOn w:val="a1"/>
    <w:uiPriority w:val="59"/>
    <w:rsid w:val="0068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24678"/>
    <w:pPr>
      <w:ind w:left="720"/>
      <w:contextualSpacing/>
    </w:pPr>
  </w:style>
  <w:style w:type="paragraph" w:styleId="ab">
    <w:name w:val="header"/>
    <w:basedOn w:val="a"/>
    <w:link w:val="ac"/>
    <w:uiPriority w:val="99"/>
    <w:semiHidden/>
    <w:unhideWhenUsed/>
    <w:rsid w:val="00E747B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747B7"/>
  </w:style>
  <w:style w:type="paragraph" w:styleId="ad">
    <w:name w:val="footer"/>
    <w:basedOn w:val="a"/>
    <w:link w:val="ae"/>
    <w:uiPriority w:val="99"/>
    <w:unhideWhenUsed/>
    <w:rsid w:val="00E747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747B7"/>
  </w:style>
  <w:style w:type="paragraph" w:styleId="af">
    <w:name w:val="No Spacing"/>
    <w:uiPriority w:val="1"/>
    <w:qFormat/>
    <w:rsid w:val="008F38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8062407">
      <w:bodyDiv w:val="1"/>
      <w:marLeft w:val="0"/>
      <w:marRight w:val="0"/>
      <w:marTop w:val="0"/>
      <w:marBottom w:val="0"/>
      <w:divBdr>
        <w:top w:val="none" w:sz="0" w:space="0" w:color="auto"/>
        <w:left w:val="none" w:sz="0" w:space="0" w:color="auto"/>
        <w:bottom w:val="none" w:sz="0" w:space="0" w:color="auto"/>
        <w:right w:val="none" w:sz="0" w:space="0" w:color="auto"/>
      </w:divBdr>
    </w:div>
    <w:div w:id="1431127452">
      <w:bodyDiv w:val="1"/>
      <w:marLeft w:val="0"/>
      <w:marRight w:val="0"/>
      <w:marTop w:val="0"/>
      <w:marBottom w:val="0"/>
      <w:divBdr>
        <w:top w:val="none" w:sz="0" w:space="0" w:color="auto"/>
        <w:left w:val="none" w:sz="0" w:space="0" w:color="auto"/>
        <w:bottom w:val="none" w:sz="0" w:space="0" w:color="auto"/>
        <w:right w:val="none" w:sz="0" w:space="0" w:color="auto"/>
      </w:divBdr>
    </w:div>
    <w:div w:id="1700814708">
      <w:bodyDiv w:val="1"/>
      <w:marLeft w:val="0"/>
      <w:marRight w:val="0"/>
      <w:marTop w:val="0"/>
      <w:marBottom w:val="0"/>
      <w:divBdr>
        <w:top w:val="none" w:sz="0" w:space="0" w:color="auto"/>
        <w:left w:val="none" w:sz="0" w:space="0" w:color="auto"/>
        <w:bottom w:val="none" w:sz="0" w:space="0" w:color="auto"/>
        <w:right w:val="none" w:sz="0" w:space="0" w:color="auto"/>
      </w:divBdr>
    </w:div>
    <w:div w:id="1733696133">
      <w:bodyDiv w:val="1"/>
      <w:marLeft w:val="0"/>
      <w:marRight w:val="0"/>
      <w:marTop w:val="0"/>
      <w:marBottom w:val="0"/>
      <w:divBdr>
        <w:top w:val="none" w:sz="0" w:space="0" w:color="auto"/>
        <w:left w:val="none" w:sz="0" w:space="0" w:color="auto"/>
        <w:bottom w:val="none" w:sz="0" w:space="0" w:color="auto"/>
        <w:right w:val="none" w:sz="0" w:space="0" w:color="auto"/>
      </w:divBdr>
    </w:div>
    <w:div w:id="1851481161">
      <w:bodyDiv w:val="1"/>
      <w:marLeft w:val="0"/>
      <w:marRight w:val="0"/>
      <w:marTop w:val="0"/>
      <w:marBottom w:val="0"/>
      <w:divBdr>
        <w:top w:val="none" w:sz="0" w:space="0" w:color="auto"/>
        <w:left w:val="none" w:sz="0" w:space="0" w:color="auto"/>
        <w:bottom w:val="none" w:sz="0" w:space="0" w:color="auto"/>
        <w:right w:val="none" w:sz="0" w:space="0" w:color="auto"/>
      </w:divBdr>
      <w:divsChild>
        <w:div w:id="174930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77DD-69A2-46C4-A71A-C600286D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8054</Words>
  <Characters>45909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Татьяна</cp:lastModifiedBy>
  <cp:revision>9</cp:revision>
  <dcterms:created xsi:type="dcterms:W3CDTF">2016-03-23T18:45:00Z</dcterms:created>
  <dcterms:modified xsi:type="dcterms:W3CDTF">2024-05-21T23:35:00Z</dcterms:modified>
</cp:coreProperties>
</file>