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rPr>
          <w:sz w:val="28"/>
        </w:rPr>
      </w:pPr>
      <w:r>
        <w:rPr>
          <w:sz w:val="28"/>
        </w:rPr>
        <w:t xml:space="preserve">муниципальное бюджетное дошкольное образовательное учреждение </w:t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  <w:t xml:space="preserve">города ростова-на-дону «детский сад №33»</w:t>
      </w:r>
      <w:r>
        <w:rPr>
          <w:sz w:val="28"/>
        </w:rPr>
      </w:r>
      <w:r>
        <w:rPr>
          <w:sz w:val="28"/>
        </w:rPr>
      </w:r>
    </w:p>
    <w:p>
      <w:pPr>
        <w:rPr>
          <w:b/>
          <w:bCs/>
        </w:rPr>
      </w:pPr>
      <w:r>
        <w:rPr>
          <w:b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  <w:t xml:space="preserve">Методическая разработка</w:t>
      </w:r>
      <w:r>
        <w:rPr>
          <w:b/>
          <w:bCs/>
          <w:sz w:val="32"/>
          <w:szCs w:val="32"/>
          <w:highlight w:val="none"/>
        </w:rPr>
      </w:r>
    </w:p>
    <w:p>
      <w:pPr>
        <w:ind w:left="0" w:right="0" w:firstLine="0"/>
        <w:jc w:val="center"/>
        <w:spacing w:after="150" w:line="229" w:lineRule="atLeast"/>
        <w:shd w:val="clear" w:color="ffffff" w:fill="ffffff"/>
        <w:rPr>
          <w:rFonts w:ascii="Carlito" w:hAnsi="Carlito" w:cs="Carlito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rlito" w:hAnsi="Carlito" w:eastAsia="Carlito" w:cs="Carlito"/>
          <w:b w:val="0"/>
          <w:bCs w:val="0"/>
          <w:color w:val="000000"/>
          <w:sz w:val="28"/>
          <w:szCs w:val="28"/>
        </w:rPr>
        <w:t xml:space="preserve">« </w:t>
      </w:r>
      <w:r>
        <w:rPr>
          <w:rFonts w:ascii="Carlito" w:hAnsi="Carlito" w:eastAsia="Carlito" w:cs="Carlito"/>
          <w:b w:val="0"/>
          <w:bCs w:val="0"/>
          <w:sz w:val="28"/>
          <w:szCs w:val="28"/>
        </w:rPr>
        <w:t xml:space="preserve">Универсальная панель для классификации предметов</w:t>
      </w:r>
      <w:r>
        <w:rPr>
          <w:rFonts w:ascii="Carlito" w:hAnsi="Carlito" w:eastAsia="Carlito" w:cs="Carlito"/>
          <w:b w:val="0"/>
          <w:bCs w:val="0"/>
          <w:color w:val="000000"/>
          <w:sz w:val="28"/>
          <w:szCs w:val="28"/>
        </w:rPr>
        <w:t xml:space="preserve">».</w:t>
      </w:r>
      <w:r>
        <w:rPr>
          <w:rFonts w:ascii="Carlito" w:hAnsi="Carlito" w:eastAsia="Carlito" w:cs="Carlito"/>
          <w:b w:val="0"/>
          <w:bCs w:val="0"/>
          <w:sz w:val="28"/>
          <w:szCs w:val="28"/>
        </w:rPr>
      </w:r>
    </w:p>
    <w:p>
      <w:pPr>
        <w:jc w:val="center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jc w:val="center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jc w:val="center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jc w:val="center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jc w:val="center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jc w:val="center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jc w:val="right"/>
        <w:rPr>
          <w:b/>
        </w:rPr>
      </w:pPr>
      <w:r>
        <w:rPr>
          <w:b/>
        </w:rPr>
        <w:t xml:space="preserve">Воспитатель: </w:t>
      </w:r>
      <w:r>
        <w:rPr>
          <w:b/>
        </w:rPr>
      </w:r>
      <w:r>
        <w:rPr>
          <w:b/>
        </w:rPr>
      </w:r>
    </w:p>
    <w:p>
      <w:pPr>
        <w:jc w:val="right"/>
      </w:pPr>
      <w:r>
        <w:t xml:space="preserve">Малюгина Е.Ю.</w:t>
      </w:r>
      <w:r/>
      <w:r/>
    </w:p>
    <w:p>
      <w:pPr>
        <w:jc w:val="right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  <w:highlight w:val="none"/>
        </w:rPr>
      </w:pPr>
      <w:r>
        <w:rPr>
          <w:b/>
        </w:rPr>
      </w:r>
      <w:r>
        <w:t xml:space="preserve">  </w:t>
      </w:r>
      <w:r>
        <w:t xml:space="preserve"> 2024 год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rPr>
          <w:b/>
          <w:bCs/>
          <w:sz w:val="24"/>
          <w:szCs w:val="24"/>
          <w:highlight w:val="none"/>
          <w14:ligatures w14:val="none"/>
        </w:rPr>
      </w:pPr>
      <w:r>
        <w:rPr>
          <w14:ligatures w14:val="none"/>
        </w:rPr>
      </w:r>
      <w:r>
        <w:rPr>
          <w:b/>
          <w:bCs/>
          <w:sz w:val="24"/>
          <w:szCs w:val="24"/>
        </w:rPr>
        <w:t xml:space="preserve">Универсальная панель для классификации предметов</w:t>
      </w:r>
      <w:r>
        <w:rPr>
          <w:b/>
          <w:bCs/>
          <w:sz w:val="24"/>
          <w:szCs w:val="24"/>
          <w14:ligatures w14:val="none"/>
        </w:rPr>
        <w:t xml:space="preserve">.</w:t>
      </w:r>
      <w:r>
        <w:rPr>
          <w:b/>
          <w:bCs/>
          <w:sz w:val="24"/>
          <w:szCs w:val="24"/>
          <w:highlight w:val="none"/>
          <w14:ligatures w14:val="none"/>
        </w:rPr>
      </w:r>
    </w:p>
    <w:p>
      <w:pPr>
        <w:rPr>
          <w:sz w:val="24"/>
          <w:szCs w:val="24"/>
          <w14:ligatures w14:val="none"/>
        </w:rPr>
      </w:pPr>
      <w:r>
        <w:rPr>
          <w:b/>
          <w:bCs/>
          <w:sz w:val="24"/>
          <w:szCs w:val="24"/>
          <w:highlight w:val="none"/>
          <w14:ligatures w14:val="none"/>
        </w:rPr>
      </w:r>
      <w:r>
        <w:rPr>
          <w:b/>
          <w:bCs/>
          <w:sz w:val="24"/>
          <w:szCs w:val="24"/>
        </w:rPr>
        <w:t xml:space="preserve">Цель: </w:t>
      </w:r>
      <w:r>
        <w:rPr>
          <w:sz w:val="24"/>
          <w:szCs w:val="24"/>
        </w:rPr>
        <w:t xml:space="preserve">Формирование у детей умений самостоятельно строить классификационные структуры по определенным основаниям в зависимости от решаемой ребенком задачи.</w:t>
      </w:r>
      <w:r>
        <w:rPr>
          <w:sz w:val="24"/>
          <w:szCs w:val="24"/>
          <w14:ligatures w14:val="none"/>
        </w:rPr>
      </w:r>
    </w:p>
    <w:p>
      <w:pPr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Задачи:</w:t>
      </w:r>
      <w:r>
        <w:rPr>
          <w:sz w:val="24"/>
          <w:szCs w:val="24"/>
        </w:rPr>
        <w:t xml:space="preserve"> - Учить выделять свойства и признаки объектов; </w:t>
      </w:r>
      <w:r>
        <w:rPr>
          <w:sz w:val="24"/>
          <w:szCs w:val="24"/>
          <w14:ligatures w14:val="none"/>
        </w:rPr>
      </w:r>
    </w:p>
    <w:p>
      <w:pPr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- Развивать умение объединять объекты в группы</w:t>
      </w:r>
      <w:r>
        <w:rPr>
          <w:sz w:val="24"/>
          <w:szCs w:val="24"/>
        </w:rPr>
        <w:t xml:space="preserve"> на основе общего признака;</w:t>
      </w:r>
      <w:r>
        <w:rPr>
          <w:sz w:val="24"/>
          <w:szCs w:val="24"/>
          <w14:ligatures w14:val="none"/>
        </w:rPr>
      </w:r>
    </w:p>
    <w:p>
      <w:pPr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 - учить выделять объект, не принадлежащий к данной группе по какому либо признаку;</w:t>
      </w:r>
      <w:r>
        <w:rPr>
          <w:sz w:val="24"/>
          <w:szCs w:val="24"/>
          <w14:ligatures w14:val="none"/>
        </w:rPr>
      </w:r>
    </w:p>
    <w:p>
      <w:pPr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- учить формулировать основные классификации объектов;</w:t>
      </w:r>
      <w:r>
        <w:rPr>
          <w:sz w:val="24"/>
          <w:szCs w:val="24"/>
          <w14:ligatures w14:val="none"/>
        </w:rPr>
      </w:r>
    </w:p>
    <w:p>
      <w:pPr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 - развивать умение перегруппировывать объекты в соответствии с изменившимися условиями.</w:t>
      </w:r>
      <w:r>
        <w:rPr>
          <w:sz w:val="24"/>
          <w:szCs w:val="24"/>
          <w14:ligatures w14:val="none"/>
        </w:rPr>
      </w:r>
    </w:p>
    <w:p>
      <w:pPr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 Из</w:t>
      </w:r>
      <w:r>
        <w:rPr>
          <w:sz w:val="24"/>
          <w:szCs w:val="24"/>
        </w:rPr>
        <w:t xml:space="preserve">начально эта панель была мной сделана для формирования элементарных математических представлений у детей младшего дошкольного возраста. Она представляет собой пустой короб с 16 ячейками-домиками, в которые можно поместить любые предметы </w:t>
      </w:r>
      <w:r>
        <w:rPr>
          <w:sz w:val="24"/>
          <w:szCs w:val="24"/>
          <w14:ligatures w14:val="none"/>
        </w:rPr>
      </w:r>
    </w:p>
    <w:p>
      <w:pPr>
        <w:rPr>
          <w:highlight w:val="none"/>
          <w14:ligatures w14:val="none"/>
        </w:rPr>
      </w:pPr>
      <w:r>
        <w:rPr>
          <w:b/>
          <w:bCs/>
          <w:sz w:val="24"/>
          <w:szCs w:val="24"/>
        </w:rPr>
        <w:t xml:space="preserve">Например:</w:t>
      </w:r>
      <w:r>
        <w:rPr>
          <w:sz w:val="24"/>
          <w:szCs w:val="24"/>
        </w:rPr>
        <w:t xml:space="preserve"> </w:t>
      </w:r>
      <w:r/>
      <w:r/>
    </w:p>
    <w:p>
      <w:pPr>
        <w:rPr>
          <w:sz w:val="24"/>
          <w:szCs w:val="24"/>
          <w14:ligatures w14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  <w:t xml:space="preserve">- при изучении понятий «ОДИН» «МНОГО» можно в одну ячейку положить шарик, а в другие кубики, так 1 предмет будет отличаться формой. Или 1 кубик красный, а все остальные зеленые, так этот предмет выделяется цветом. Можно посадить игрушку, например слоника, </w:t>
      </w:r>
      <w:r>
        <w:rPr>
          <w:sz w:val="24"/>
          <w:szCs w:val="24"/>
        </w:rPr>
        <w:t xml:space="preserve">в домик-ячейку, а другие игрушки на один ряд ниже. И выходит, что грустный слоник живет один на своей улице, а на другой улице живет много животных.</w:t>
      </w:r>
      <w:r>
        <w:rPr>
          <w:sz w:val="24"/>
          <w:szCs w:val="24"/>
          <w14:ligatures w14:val="none"/>
        </w:rPr>
      </w:r>
    </w:p>
    <w:p>
      <w:pPr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 - «КРУГ», «КВАДРАТ», «ТРЕУГОЛЬНИК». (кубики с рисунками этих геометрических фигур) «ШАРИК», «КУБИК». Нужно </w:t>
      </w:r>
      <w:r>
        <w:rPr>
          <w:sz w:val="24"/>
          <w:szCs w:val="24"/>
        </w:rPr>
        <w:t xml:space="preserve">распределить кубики и шарики в линию или в столбик. </w:t>
      </w:r>
      <w:r>
        <w:rPr>
          <w:sz w:val="24"/>
          <w:szCs w:val="24"/>
          <w14:ligatures w14:val="none"/>
        </w:rPr>
      </w:r>
    </w:p>
    <w:p>
      <w:pPr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- ЦВЕТА. Ребенку предлагается расположить все предметы определенного цвета в линию или в столбик. </w:t>
      </w:r>
      <w:r>
        <w:rPr>
          <w:sz w:val="24"/>
          <w:szCs w:val="24"/>
          <w14:ligatures w14:val="none"/>
        </w:rPr>
      </w:r>
    </w:p>
    <w:p>
      <w:pPr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- понятия «БОЛЬШОЙ» «МАЛЕНЬКИЙ». Где маленький мышонок спрятался в маленьком домике-ячейке, а большой кот </w:t>
      </w:r>
      <w:r>
        <w:rPr>
          <w:sz w:val="24"/>
          <w:szCs w:val="24"/>
        </w:rPr>
        <w:t xml:space="preserve">не может пролезть в мышиную норку. </w:t>
      </w:r>
      <w:r>
        <w:rPr>
          <w:sz w:val="24"/>
          <w:szCs w:val="24"/>
          <w14:ligatures w14:val="none"/>
        </w:rPr>
      </w:r>
    </w:p>
    <w:p>
      <w:pPr>
        <w:rPr>
          <w:highlight w:val="none"/>
          <w14:ligatures w14:val="none"/>
        </w:rPr>
      </w:pPr>
      <w:r>
        <w:rPr>
          <w:sz w:val="24"/>
          <w:szCs w:val="24"/>
        </w:rPr>
        <w:t xml:space="preserve">- СЧЁТ до 4 . состав числа 4. ДОМИКИ-СОСЕДИ ЧИСЕЛ до 4. </w:t>
      </w:r>
      <w:r/>
      <w:r/>
    </w:p>
    <w:p>
      <w:pPr>
        <w:rPr>
          <w:sz w:val="24"/>
          <w:szCs w:val="24"/>
          <w14:ligatures w14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  <w:t xml:space="preserve">И так как эта панель даже визуально напоминает тетрадный лист в клетку, то будет удобно переходить к подготовке к школе. В старшем дошкольном возрасте также можно использовать эту панель, но лучше уже на 20 ячеек. Так можно продолжать изучать порядковый и </w:t>
      </w:r>
      <w:r>
        <w:rPr>
          <w:sz w:val="24"/>
          <w:szCs w:val="24"/>
        </w:rPr>
        <w:t xml:space="preserve">обратный счет до 10, где дети сами располагают числовой ряд.</w:t>
      </w:r>
      <w:r>
        <w:rPr>
          <w:sz w:val="24"/>
          <w:szCs w:val="24"/>
          <w14:ligatures w14:val="none"/>
        </w:rPr>
      </w:r>
    </w:p>
    <w:p>
      <w:pPr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 - Изучение понятий «начало строки» «конец строки», стороны и углы клеток изучение понятий «ВЫШЕ» «НИЖЕ» , «СПРАВА» «СЛЕВА» Так как ячейки пустые, то в них можно поместить что угодно: от карточек </w:t>
      </w:r>
      <w:r>
        <w:rPr>
          <w:sz w:val="24"/>
          <w:szCs w:val="24"/>
        </w:rPr>
        <w:t xml:space="preserve">с картинками, кубиков, игрушек, до настоящих овощей и фруктов. Поэтому это пособие может применяться в других образовательных областях: </w:t>
      </w:r>
      <w:r>
        <w:rPr>
          <w:sz w:val="24"/>
          <w:szCs w:val="24"/>
          <w14:ligatures w14:val="none"/>
        </w:rPr>
      </w:r>
    </w:p>
    <w:p>
      <w:pPr>
        <w:rPr>
          <w:sz w:val="24"/>
          <w:szCs w:val="24"/>
          <w14:ligatures w14:val="none"/>
        </w:rPr>
      </w:pPr>
      <w:r>
        <w:rPr>
          <w:b/>
          <w:bCs/>
          <w:sz w:val="24"/>
          <w:szCs w:val="24"/>
        </w:rPr>
        <w:t xml:space="preserve">Ознакомление с окружающим миром: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14:ligatures w14:val="none"/>
        </w:rPr>
      </w:r>
    </w:p>
    <w:p>
      <w:pPr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- посуда, одежда, обувь (ребенку нужно выбрать из других предметов и выставить их на па</w:t>
      </w:r>
      <w:r>
        <w:rPr>
          <w:sz w:val="24"/>
          <w:szCs w:val="24"/>
        </w:rPr>
        <w:t xml:space="preserve">нели) </w:t>
      </w:r>
      <w:r>
        <w:rPr>
          <w:sz w:val="24"/>
          <w:szCs w:val="24"/>
          <w14:ligatures w14:val="none"/>
        </w:rPr>
      </w:r>
    </w:p>
    <w:p>
      <w:pPr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- деревья, листья деревьев (Классификация в строчку или в столбик кленовые, дубовые, березовые, рябиновые)</w:t>
      </w:r>
      <w:r>
        <w:rPr>
          <w:sz w:val="24"/>
          <w:szCs w:val="24"/>
          <w14:ligatures w14:val="none"/>
        </w:rPr>
      </w:r>
    </w:p>
    <w:p>
      <w:pPr>
        <w:rPr>
          <w:highlight w:val="none"/>
          <w14:ligatures w14:val="none"/>
        </w:rPr>
      </w:pPr>
      <w:r>
        <w:rPr>
          <w:sz w:val="24"/>
          <w:szCs w:val="24"/>
        </w:rPr>
        <w:t xml:space="preserve"> - Животные (дикие, домашние, птицы, рыбы и т.д.)</w:t>
      </w:r>
      <w:r/>
      <w:r/>
    </w:p>
    <w:p>
      <w:pPr>
        <w:rPr>
          <w:sz w:val="24"/>
          <w:szCs w:val="24"/>
          <w14:ligatures w14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  <w:t xml:space="preserve">- фрукты, овощи, ягоды, грибы И многое другое. </w:t>
      </w:r>
      <w:r>
        <w:rPr>
          <w:sz w:val="24"/>
          <w:szCs w:val="24"/>
          <w14:ligatures w14:val="none"/>
        </w:rPr>
      </w:r>
    </w:p>
    <w:p>
      <w:pPr>
        <w:rPr>
          <w:sz w:val="24"/>
          <w:szCs w:val="24"/>
          <w14:ligatures w14:val="none"/>
        </w:rPr>
      </w:pPr>
      <w:r>
        <w:rPr>
          <w:b/>
          <w:bCs/>
          <w:sz w:val="24"/>
          <w:szCs w:val="24"/>
        </w:rPr>
        <w:t xml:space="preserve">Обучение грамоте: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14:ligatures w14:val="none"/>
        </w:rPr>
      </w:r>
    </w:p>
    <w:p>
      <w:pPr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- Составление простых слов из букв - составление звуковой схемы слова </w:t>
      </w:r>
      <w:r>
        <w:rPr>
          <w:sz w:val="24"/>
          <w:szCs w:val="24"/>
          <w14:ligatures w14:val="none"/>
        </w:rPr>
      </w:r>
    </w:p>
    <w:p>
      <w:pPr>
        <w:rPr>
          <w:sz w:val="24"/>
          <w:szCs w:val="24"/>
          <w14:ligatures w14:val="none"/>
        </w:rPr>
      </w:pPr>
      <w:r>
        <w:rPr>
          <w:b/>
          <w:bCs/>
          <w:sz w:val="24"/>
          <w:szCs w:val="24"/>
        </w:rPr>
        <w:t xml:space="preserve">Физ. минутка:</w:t>
      </w:r>
      <w:r>
        <w:rPr>
          <w:sz w:val="24"/>
          <w:szCs w:val="24"/>
        </w:rPr>
      </w:r>
      <w:r>
        <w:rPr>
          <w:sz w:val="24"/>
          <w:szCs w:val="24"/>
          <w14:ligatures w14:val="none"/>
        </w:rPr>
      </w:r>
    </w:p>
    <w:p>
      <w:pPr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В виде эстафеты, кто быстрее расставит заданные предметы. В свободное от занятий время дети могут играть в:</w:t>
      </w:r>
      <w:r>
        <w:rPr>
          <w:sz w:val="24"/>
          <w:szCs w:val="24"/>
        </w:rPr>
        <w:t xml:space="preserve"> «КРЕСТИКИ, НОЛИКИ» «ЧТО ЛИШНЕЕ?» «СЛОВА» «ПОЛЕ ЧУДЕС» «ГЕОКОНТ» «МЕМО»</w:t>
      </w:r>
      <w:r>
        <w:rPr>
          <w:sz w:val="24"/>
          <w:szCs w:val="24"/>
          <w14:ligatures w14:val="none"/>
        </w:rPr>
      </w:r>
    </w:p>
    <w:p>
      <w:pPr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 Можно доработать: -приделав крючечки, для игры в «Геоконт», резинками или веревочками выкладывать рисунки.</w:t>
      </w:r>
      <w:r>
        <w:rPr>
          <w:sz w:val="24"/>
          <w:szCs w:val="24"/>
          <w14:ligatures w14:val="none"/>
        </w:rPr>
      </w:r>
    </w:p>
    <w:p>
      <w:pPr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 - сделать ячейки-дверки, чтобы визуально отчертить неиспользуемые ячейки. ПЛЮ</w:t>
      </w:r>
      <w:r>
        <w:rPr>
          <w:sz w:val="24"/>
          <w:szCs w:val="24"/>
        </w:rPr>
        <w:t xml:space="preserve">СЫ: -дешево -качественно -универсально (соответствует ФГОС)</w:t>
      </w: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panose1 w:val="020F0502020204030204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Елена Малюгина</cp:lastModifiedBy>
  <cp:revision>2</cp:revision>
  <dcterms:modified xsi:type="dcterms:W3CDTF">2024-05-19T13:47:45Z</dcterms:modified>
</cp:coreProperties>
</file>