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D01A3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«Средняя общеобразов</w:t>
      </w:r>
      <w:r w:rsidRPr="00A41AA3">
        <w:rPr>
          <w:rFonts w:ascii="Times New Roman" w:hAnsi="Times New Roman" w:cs="Times New Roman"/>
          <w:sz w:val="28"/>
          <w:szCs w:val="28"/>
        </w:rPr>
        <w:t>а</w:t>
      </w:r>
      <w:r w:rsidRPr="00A41AA3">
        <w:rPr>
          <w:rFonts w:ascii="Times New Roman" w:hAnsi="Times New Roman" w:cs="Times New Roman"/>
          <w:sz w:val="28"/>
          <w:szCs w:val="28"/>
        </w:rPr>
        <w:t>тельная школа №33»</w:t>
      </w: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Конспект урока по информатике</w:t>
      </w: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 xml:space="preserve"> для 6 класса</w:t>
      </w: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Одинцова И.М.</w:t>
      </w: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и информатики</w:t>
      </w: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(13лет, 1 кв</w:t>
      </w:r>
      <w:proofErr w:type="gramStart"/>
      <w:r w:rsidRPr="00A41A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1AA3">
        <w:rPr>
          <w:rFonts w:ascii="Times New Roman" w:hAnsi="Times New Roman" w:cs="Times New Roman"/>
          <w:sz w:val="28"/>
          <w:szCs w:val="28"/>
        </w:rPr>
        <w:t>атегория)</w:t>
      </w: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A3" w:rsidRPr="00A41AA3" w:rsidRDefault="00A41AA3" w:rsidP="00A41AA3">
      <w:pPr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b/>
          <w:sz w:val="28"/>
          <w:szCs w:val="28"/>
        </w:rPr>
        <w:t>Базовый учебник</w:t>
      </w:r>
      <w:r w:rsidRPr="00A41AA3">
        <w:rPr>
          <w:rFonts w:ascii="Times New Roman" w:hAnsi="Times New Roman" w:cs="Times New Roman"/>
          <w:sz w:val="28"/>
          <w:szCs w:val="28"/>
        </w:rPr>
        <w:t xml:space="preserve">: Л.Л. </w:t>
      </w:r>
      <w:proofErr w:type="spellStart"/>
      <w:r w:rsidRPr="00A41AA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41AA3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A41AA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proofErr w:type="gramStart"/>
      <w:r w:rsidRPr="00A41AA3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A41AA3">
        <w:rPr>
          <w:rFonts w:ascii="Times New Roman" w:hAnsi="Times New Roman" w:cs="Times New Roman"/>
          <w:sz w:val="28"/>
          <w:szCs w:val="28"/>
        </w:rPr>
        <w:t>нформатика. Учебник для 6 класса»</w:t>
      </w: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3ED" w:rsidRPr="00A41AA3" w:rsidRDefault="00C603ED" w:rsidP="00C60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B25" w:rsidRPr="00A41AA3" w:rsidRDefault="00E55B25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sz w:val="28"/>
          <w:szCs w:val="28"/>
        </w:rPr>
        <w:t>Тема урока «Что такое алгоритм</w:t>
      </w:r>
      <w:r w:rsidR="005A5952" w:rsidRPr="00A41AA3">
        <w:rPr>
          <w:rFonts w:ascii="Times New Roman" w:hAnsi="Times New Roman" w:cs="Times New Roman"/>
          <w:sz w:val="28"/>
          <w:szCs w:val="28"/>
        </w:rPr>
        <w:t>».</w:t>
      </w:r>
    </w:p>
    <w:p w:rsidR="005A5952" w:rsidRPr="00A41AA3" w:rsidRDefault="005A5952" w:rsidP="00E15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1AA3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A41AA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5A5952" w:rsidRPr="00A41AA3" w:rsidRDefault="005A5952" w:rsidP="00E15EB1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A41AA3">
        <w:rPr>
          <w:sz w:val="28"/>
          <w:szCs w:val="28"/>
        </w:rPr>
        <w:t>познакомиться с понятием  «Алгоритм»;</w:t>
      </w:r>
    </w:p>
    <w:p w:rsidR="005A5952" w:rsidRPr="00A41AA3" w:rsidRDefault="005A5952" w:rsidP="00E15EB1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A41AA3">
        <w:rPr>
          <w:sz w:val="28"/>
          <w:szCs w:val="28"/>
        </w:rPr>
        <w:t>сформировать умения составлять алгоритмы;</w:t>
      </w:r>
    </w:p>
    <w:p w:rsidR="005A5952" w:rsidRPr="00A41AA3" w:rsidRDefault="005A5952" w:rsidP="00E15EB1">
      <w:pPr>
        <w:pStyle w:val="a4"/>
        <w:numPr>
          <w:ilvl w:val="0"/>
          <w:numId w:val="1"/>
        </w:numPr>
        <w:ind w:left="426"/>
        <w:rPr>
          <w:sz w:val="28"/>
          <w:szCs w:val="28"/>
        </w:rPr>
      </w:pPr>
      <w:r w:rsidRPr="00A41AA3">
        <w:rPr>
          <w:sz w:val="28"/>
          <w:szCs w:val="28"/>
        </w:rPr>
        <w:t>научить находить и исправлять ошибки в алгоритмах.</w:t>
      </w:r>
    </w:p>
    <w:p w:rsidR="005A5952" w:rsidRPr="00A41AA3" w:rsidRDefault="005A5952" w:rsidP="00E15EB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952" w:rsidRPr="00A41AA3" w:rsidRDefault="005A5952" w:rsidP="00E15EB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A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41A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A5952" w:rsidRPr="00A41AA3" w:rsidRDefault="005A5952" w:rsidP="00E15EB1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AA3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познавательного инт</w:t>
      </w:r>
      <w:r w:rsidRPr="00A41A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1AA3">
        <w:rPr>
          <w:rFonts w:ascii="Times New Roman" w:eastAsia="Times New Roman" w:hAnsi="Times New Roman" w:cs="Times New Roman"/>
          <w:sz w:val="28"/>
          <w:szCs w:val="28"/>
        </w:rPr>
        <w:t>реса;</w:t>
      </w:r>
    </w:p>
    <w:p w:rsidR="005A5952" w:rsidRPr="00A41AA3" w:rsidRDefault="005A5952" w:rsidP="00E15EB1">
      <w:pPr>
        <w:numPr>
          <w:ilvl w:val="0"/>
          <w:numId w:val="2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AA3">
        <w:rPr>
          <w:rFonts w:ascii="Times New Roman" w:eastAsia="Times New Roman" w:hAnsi="Times New Roman" w:cs="Times New Roman"/>
          <w:sz w:val="28"/>
          <w:szCs w:val="28"/>
        </w:rPr>
        <w:t>воспитание целеустремленности при достижении поставленной цели.</w:t>
      </w:r>
    </w:p>
    <w:p w:rsidR="005A5952" w:rsidRPr="00A41AA3" w:rsidRDefault="005A5952" w:rsidP="00E15E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952" w:rsidRPr="00A41AA3" w:rsidRDefault="005A5952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A3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  <w:r w:rsidRPr="00A41AA3">
        <w:rPr>
          <w:rFonts w:ascii="Times New Roman" w:hAnsi="Times New Roman" w:cs="Times New Roman"/>
          <w:sz w:val="28"/>
          <w:szCs w:val="28"/>
        </w:rPr>
        <w:t>:  компьютер, проектор, экран, раздаточный матер</w:t>
      </w:r>
      <w:r w:rsidRPr="00A41AA3">
        <w:rPr>
          <w:rFonts w:ascii="Times New Roman" w:hAnsi="Times New Roman" w:cs="Times New Roman"/>
          <w:sz w:val="28"/>
          <w:szCs w:val="28"/>
        </w:rPr>
        <w:t>и</w:t>
      </w:r>
      <w:r w:rsidRPr="00A41AA3">
        <w:rPr>
          <w:rFonts w:ascii="Times New Roman" w:hAnsi="Times New Roman" w:cs="Times New Roman"/>
          <w:sz w:val="28"/>
          <w:szCs w:val="28"/>
        </w:rPr>
        <w:t>ал.</w:t>
      </w:r>
    </w:p>
    <w:p w:rsidR="005A5952" w:rsidRPr="00A41AA3" w:rsidRDefault="005A5952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952" w:rsidRPr="00A41AA3" w:rsidRDefault="005A5952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929"/>
        <w:gridCol w:w="2123"/>
      </w:tblGrid>
      <w:tr w:rsidR="00471060" w:rsidRPr="00A41AA3" w:rsidTr="00E15EB1">
        <w:tc>
          <w:tcPr>
            <w:tcW w:w="1440" w:type="dxa"/>
            <w:vAlign w:val="center"/>
          </w:tcPr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vAlign w:val="center"/>
          </w:tcPr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32" w:type="dxa"/>
            <w:vAlign w:val="center"/>
          </w:tcPr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71060" w:rsidRPr="00A41AA3" w:rsidTr="00E15EB1">
        <w:trPr>
          <w:cantSplit/>
        </w:trPr>
        <w:tc>
          <w:tcPr>
            <w:tcW w:w="1440" w:type="dxa"/>
          </w:tcPr>
          <w:p w:rsidR="00471060" w:rsidRPr="00A41AA3" w:rsidRDefault="00471060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  <w:p w:rsidR="00C603ED" w:rsidRPr="000B4822" w:rsidRDefault="00471060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603ED"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учебной деятел</w:t>
            </w:r>
            <w:r w:rsidR="00C603ED"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C603ED"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E15EB1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 ребята! Сегодня на уроке мы начнём изучать интересную и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тему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урока мы с вами будем выполнять задания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разного </w:t>
            </w:r>
            <w:proofErr w:type="gramStart"/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будете оценивать себя,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конце урока оцените себя.</w:t>
            </w:r>
            <w:r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 на экран.</w:t>
            </w:r>
            <w:r w:rsidRPr="000B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5EB1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знаете про К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РУБИК?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собрать К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РУБИК?</w:t>
            </w:r>
          </w:p>
          <w:p w:rsidR="00C603ED" w:rsidRPr="000B4822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правило сбора его?</w:t>
            </w:r>
          </w:p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03ED" w:rsidRPr="0007067B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 на урок.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proofErr w:type="gramStart"/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БИК-РУБИК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 (инт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ресный факт</w:t>
            </w:r>
            <w:proofErr w:type="gramStart"/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603ED" w:rsidRPr="0007067B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C603ED" w:rsidRPr="00A41AA3" w:rsidRDefault="00C603ED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5790" w:type="dxa"/>
          </w:tcPr>
          <w:p w:rsidR="00C603ED" w:rsidRPr="0007067B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повседневной жизни  пр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ходиться решать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Есть  задачи настолько просты, что мы </w:t>
            </w:r>
            <w:proofErr w:type="gramStart"/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не заду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мываясь</w:t>
            </w:r>
            <w:proofErr w:type="gramEnd"/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например, «Купить морож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ное»,  «Сварить кофе». Но есть тип задач, которые тр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буют усилий, например «Написать ВПР по матем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тике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603ED" w:rsidRPr="0007067B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посмотрим на экран. </w:t>
            </w:r>
            <w:r w:rsidR="00471060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разберем жизненную ситуацию «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обраться в школу», посмотрите на э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 перед нами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Петя и мы ему должны помочь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собраться в школу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чтобы он не оп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здал на урок. Какие действия мы будем в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полнять? Справились Ве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но?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AA3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Следующая  наша задача состоит в том, чтоб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выполнить задачу «Поку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мороженого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 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Составим план де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ствий. Все 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шли в строгом п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0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рядке, то есть по определённому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ну.</w:t>
            </w:r>
            <w:r w:rsidR="00471060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C3496C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  <w:r w:rsidR="00471060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C3496C" w:rsidRPr="00FA73C1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места и причины з</w:t>
            </w:r>
            <w:r w:rsidRPr="00FA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A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</w:t>
            </w:r>
            <w:r w:rsidRPr="00FA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A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  <w:p w:rsidR="00C603ED" w:rsidRPr="00A41AA3" w:rsidRDefault="00C603ED" w:rsidP="00E1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C3496C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теперь с вами рассмотрим следу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щую ситуацию у нашего ге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 «Пети Иванова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законч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лись </w:t>
            </w:r>
            <w:proofErr w:type="gramStart"/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proofErr w:type="gramEnd"/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пойдет домой. Он вы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из школы и ему  нео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ходимо дойти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</w:p>
          <w:p w:rsidR="00C3496C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нужно составить последовател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дейс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вий.</w:t>
            </w:r>
          </w:p>
          <w:p w:rsidR="00C603ED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какая последовательность действий у вас получилась?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если поменять последовательность, что произойдет? 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Нарушится ли последов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дейс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3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вий?</w:t>
            </w:r>
          </w:p>
          <w:p w:rsidR="00C3496C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идут строго по плану</w:t>
            </w:r>
          </w:p>
        </w:tc>
        <w:tc>
          <w:tcPr>
            <w:tcW w:w="2232" w:type="dxa"/>
          </w:tcPr>
          <w:p w:rsidR="00C603ED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няется в п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рах.</w:t>
            </w:r>
          </w:p>
          <w:p w:rsidR="00C3496C" w:rsidRPr="00A41AA3" w:rsidRDefault="00C3496C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  <w:r w:rsidR="00471060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пр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 выхода из з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труднения</w:t>
            </w: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алгоритм?»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 на этот вопрос?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Составим план действий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Узнать, что такое алг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ритм.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Узнать от какого слова пр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изошло  слово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алгоритм.3. Научит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составлять алгоритм.4. Выполнить р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боту по составлению алг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ритма</w:t>
            </w:r>
          </w:p>
          <w:p w:rsidR="006D4A9A" w:rsidRPr="00A41AA3" w:rsidRDefault="006D4A9A" w:rsidP="00E15E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6D4A9A" w:rsidRPr="00A41AA3" w:rsidRDefault="006D4A9A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плана дейс</w:t>
            </w: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вий</w:t>
            </w:r>
          </w:p>
          <w:p w:rsidR="006D4A9A" w:rsidRPr="00A41AA3" w:rsidRDefault="006D4A9A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Слайд </w:t>
            </w:r>
            <w:r w:rsidR="00471060"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строенного пр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</w:tcPr>
          <w:p w:rsidR="002F0340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пожалуйста,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действий перехода дороги по сигналам светофора это алгоритм?</w:t>
            </w:r>
            <w:r w:rsidR="00A41AA3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060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(раздаточный материал)</w:t>
            </w:r>
            <w:r w:rsidR="002F0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4A9A" w:rsidRPr="00A41AA3" w:rsidRDefault="00E15EB1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</w:t>
            </w:r>
          </w:p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такое алгоритм? </w:t>
            </w:r>
          </w:p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найдем определение 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 и запиш</w:t>
            </w:r>
            <w:r w:rsidR="00A41AA3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ради. </w:t>
            </w: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в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числений, а может — последовател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действий нематематического х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рактера.</w:t>
            </w:r>
          </w:p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его составлением 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алгоритма должны быть 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определены начальные условия и то, что предстоит п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лучить.</w:t>
            </w:r>
          </w:p>
          <w:p w:rsidR="006D4A9A" w:rsidRPr="00E92E39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кто-то из вас знает происхо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слова «А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ГОРИТМ»</w:t>
            </w: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6D4A9A" w:rsidRPr="00A41AA3" w:rsidRDefault="006D4A9A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Слайд </w:t>
            </w:r>
            <w:r w:rsidR="00471060"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5790" w:type="dxa"/>
          </w:tcPr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6D4A9A" w:rsidRPr="00A41AA3" w:rsidRDefault="006D4A9A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Слайд </w:t>
            </w:r>
            <w:r w:rsidR="00E55B25"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D4A9A" w:rsidRPr="00A41AA3" w:rsidTr="00E15EB1">
        <w:trPr>
          <w:cantSplit/>
        </w:trPr>
        <w:tc>
          <w:tcPr>
            <w:tcW w:w="1440" w:type="dxa"/>
          </w:tcPr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Первичное закр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пление</w:t>
            </w: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0" w:type="dxa"/>
          </w:tcPr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получили новые зн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 том, что так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«алгоритм</w:t>
            </w:r>
            <w:proofErr w:type="gramStart"/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понятием алгоритм мы сталк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ваемся постоянно. У вас на столах карточки с примерами из жи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ни. 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из них те, которые будут я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ляться алг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ритмами.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оставшиеся примеры не явл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алгоритм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ми?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познакомились с понятием «алгоритм», привели примеры алг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ритмов из жи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ни. 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важно помнить, </w:t>
            </w:r>
            <w:r w:rsidRPr="00E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для алгори</w:t>
            </w:r>
            <w:r w:rsidRPr="00E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E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 важно три пр</w:t>
            </w:r>
            <w:r w:rsidRPr="00E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F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вила: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Последовательность 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Результат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эти правила.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попробуем сами создать алгоритм. Вам нужно создать алг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 </w:t>
            </w:r>
            <w:r w:rsidR="00A41AA3"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того, чтобы смогли </w:t>
            </w:r>
          </w:p>
          <w:p w:rsidR="006D4A9A" w:rsidRDefault="006D4A9A" w:rsidP="00E15EB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Слепить снеговика.</w:t>
            </w:r>
          </w:p>
          <w:p w:rsidR="00E15EB1" w:rsidRPr="00EF7A0B" w:rsidRDefault="00E15EB1" w:rsidP="00E15EB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быстро справиться д</w:t>
            </w:r>
            <w:r w:rsidRP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15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полнительное задание нарисовать шахматную доску)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4A9A" w:rsidRPr="00EF7A0B" w:rsidRDefault="006D4A9A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4A9A" w:rsidRPr="00A41AA3" w:rsidRDefault="006D4A9A" w:rsidP="00E15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6D4A9A" w:rsidRPr="00A41AA3" w:rsidRDefault="00F67487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Слайд 1</w:t>
            </w:r>
            <w:r w:rsidR="00E55B25"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71060"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,11,12</w:t>
            </w:r>
          </w:p>
        </w:tc>
      </w:tr>
      <w:tr w:rsidR="00F67487" w:rsidRPr="00A41AA3" w:rsidTr="00E15EB1">
        <w:trPr>
          <w:cantSplit/>
        </w:trPr>
        <w:tc>
          <w:tcPr>
            <w:tcW w:w="1440" w:type="dxa"/>
          </w:tcPr>
          <w:p w:rsidR="00F67487" w:rsidRPr="00A41AA3" w:rsidRDefault="00F67487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5790" w:type="dxa"/>
          </w:tcPr>
          <w:p w:rsidR="00F67487" w:rsidRPr="00A41AA3" w:rsidRDefault="00F67487" w:rsidP="00E15EB1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  <w:r w:rsidRPr="00A41AA3">
              <w:rPr>
                <w:sz w:val="28"/>
                <w:szCs w:val="28"/>
              </w:rPr>
              <w:t>Ответьте на вопросы:</w:t>
            </w:r>
          </w:p>
          <w:p w:rsidR="00F67487" w:rsidRPr="00A41AA3" w:rsidRDefault="00F67487" w:rsidP="00E15EB1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  <w:r w:rsidRPr="00A41AA3">
              <w:rPr>
                <w:sz w:val="28"/>
                <w:szCs w:val="28"/>
              </w:rPr>
              <w:t xml:space="preserve">1.Как я работал на уроке? </w:t>
            </w:r>
            <w:r w:rsidRPr="00A41AA3">
              <w:rPr>
                <w:sz w:val="28"/>
                <w:szCs w:val="28"/>
              </w:rPr>
              <w:br/>
              <w:t>2.Доволен ли я соей раб</w:t>
            </w:r>
            <w:r w:rsidRPr="00A41AA3">
              <w:rPr>
                <w:sz w:val="28"/>
                <w:szCs w:val="28"/>
              </w:rPr>
              <w:t>о</w:t>
            </w:r>
            <w:r w:rsidRPr="00A41AA3">
              <w:rPr>
                <w:sz w:val="28"/>
                <w:szCs w:val="28"/>
              </w:rPr>
              <w:t xml:space="preserve">той? </w:t>
            </w:r>
            <w:r w:rsidRPr="00A41AA3">
              <w:rPr>
                <w:sz w:val="28"/>
                <w:szCs w:val="28"/>
              </w:rPr>
              <w:br/>
              <w:t>3.Урок для меня показа</w:t>
            </w:r>
            <w:r w:rsidRPr="00A41AA3">
              <w:rPr>
                <w:sz w:val="28"/>
                <w:szCs w:val="28"/>
              </w:rPr>
              <w:t>л</w:t>
            </w:r>
            <w:r w:rsidRPr="00A41AA3">
              <w:rPr>
                <w:sz w:val="28"/>
                <w:szCs w:val="28"/>
              </w:rPr>
              <w:t>ся</w:t>
            </w:r>
            <w:proofErr w:type="gramStart"/>
            <w:r w:rsidRPr="00A41AA3">
              <w:rPr>
                <w:sz w:val="28"/>
                <w:szCs w:val="28"/>
              </w:rPr>
              <w:t>…</w:t>
            </w:r>
            <w:r w:rsidRPr="00A41AA3">
              <w:rPr>
                <w:sz w:val="28"/>
                <w:szCs w:val="28"/>
              </w:rPr>
              <w:br/>
              <w:t>Н</w:t>
            </w:r>
            <w:proofErr w:type="gramEnd"/>
            <w:r w:rsidRPr="00A41AA3">
              <w:rPr>
                <w:sz w:val="28"/>
                <w:szCs w:val="28"/>
              </w:rPr>
              <w:t>арисуйте в тетради смайлик своего настро</w:t>
            </w:r>
            <w:r w:rsidRPr="00A41AA3">
              <w:rPr>
                <w:sz w:val="28"/>
                <w:szCs w:val="28"/>
              </w:rPr>
              <w:t>е</w:t>
            </w:r>
            <w:r w:rsidRPr="00A41AA3">
              <w:rPr>
                <w:sz w:val="28"/>
                <w:szCs w:val="28"/>
              </w:rPr>
              <w:t>ния.</w:t>
            </w:r>
            <w:r w:rsidRPr="00A41AA3">
              <w:rPr>
                <w:sz w:val="28"/>
                <w:szCs w:val="28"/>
              </w:rPr>
              <w:br/>
            </w:r>
            <w:r w:rsidRPr="00A41AA3">
              <w:rPr>
                <w:sz w:val="28"/>
                <w:szCs w:val="28"/>
              </w:rPr>
              <w:br/>
            </w:r>
          </w:p>
          <w:p w:rsidR="00F67487" w:rsidRPr="00A41AA3" w:rsidRDefault="00F67487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F67487" w:rsidRPr="00A41AA3" w:rsidRDefault="00F67487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</w:t>
            </w: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41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просы </w:t>
            </w:r>
          </w:p>
        </w:tc>
      </w:tr>
      <w:tr w:rsidR="00F67487" w:rsidRPr="00A41AA3" w:rsidTr="00E15EB1">
        <w:trPr>
          <w:cantSplit/>
        </w:trPr>
        <w:tc>
          <w:tcPr>
            <w:tcW w:w="1440" w:type="dxa"/>
          </w:tcPr>
          <w:p w:rsidR="00F67487" w:rsidRPr="00A41AA3" w:rsidRDefault="00F67487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</w:p>
        </w:tc>
        <w:tc>
          <w:tcPr>
            <w:tcW w:w="5790" w:type="dxa"/>
          </w:tcPr>
          <w:p w:rsidR="00F67487" w:rsidRPr="00A41AA3" w:rsidRDefault="00F67487" w:rsidP="00E15EB1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  <w:r w:rsidRPr="00A41AA3">
              <w:rPr>
                <w:sz w:val="28"/>
                <w:szCs w:val="28"/>
              </w:rPr>
              <w:t>Придумать 3 любых алг</w:t>
            </w:r>
            <w:r w:rsidRPr="00A41AA3">
              <w:rPr>
                <w:sz w:val="28"/>
                <w:szCs w:val="28"/>
              </w:rPr>
              <w:t>о</w:t>
            </w:r>
            <w:r w:rsidRPr="00A41AA3">
              <w:rPr>
                <w:sz w:val="28"/>
                <w:szCs w:val="28"/>
              </w:rPr>
              <w:t>ритма</w:t>
            </w:r>
          </w:p>
        </w:tc>
        <w:tc>
          <w:tcPr>
            <w:tcW w:w="2232" w:type="dxa"/>
          </w:tcPr>
          <w:p w:rsidR="00F67487" w:rsidRPr="00A41AA3" w:rsidRDefault="00F67487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7487" w:rsidRPr="00A41AA3" w:rsidTr="00E15EB1">
        <w:trPr>
          <w:cantSplit/>
        </w:trPr>
        <w:tc>
          <w:tcPr>
            <w:tcW w:w="1440" w:type="dxa"/>
          </w:tcPr>
          <w:p w:rsidR="00F67487" w:rsidRPr="00A41AA3" w:rsidRDefault="00F67487" w:rsidP="00E1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 и выставление оценок</w:t>
            </w:r>
          </w:p>
        </w:tc>
        <w:tc>
          <w:tcPr>
            <w:tcW w:w="5790" w:type="dxa"/>
          </w:tcPr>
          <w:p w:rsidR="00F67487" w:rsidRPr="00A41AA3" w:rsidRDefault="00F67487" w:rsidP="00E15EB1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67487" w:rsidRPr="00A41AA3" w:rsidRDefault="00F67487" w:rsidP="00E15E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03ED" w:rsidRDefault="00C603ED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Default="00A41AA3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Pr="00E15EB1" w:rsidRDefault="002F0340" w:rsidP="002F0340">
      <w:pPr>
        <w:pStyle w:val="a4"/>
        <w:rPr>
          <w:color w:val="000000" w:themeColor="text1"/>
          <w:sz w:val="28"/>
          <w:szCs w:val="28"/>
        </w:rPr>
      </w:pPr>
      <w:r w:rsidRPr="00E15EB1">
        <w:rPr>
          <w:color w:val="000000" w:themeColor="text1"/>
          <w:sz w:val="28"/>
          <w:szCs w:val="28"/>
        </w:rPr>
        <w:t>Литература.</w:t>
      </w:r>
    </w:p>
    <w:p w:rsidR="002F0340" w:rsidRPr="00E15EB1" w:rsidRDefault="002F0340" w:rsidP="002F0340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E15EB1">
        <w:rPr>
          <w:b/>
          <w:color w:val="000000" w:themeColor="text1"/>
          <w:sz w:val="28"/>
          <w:szCs w:val="28"/>
        </w:rPr>
        <w:t>Базовый учебник</w:t>
      </w:r>
      <w:r w:rsidRPr="00E15EB1">
        <w:rPr>
          <w:color w:val="000000" w:themeColor="text1"/>
          <w:sz w:val="28"/>
          <w:szCs w:val="28"/>
        </w:rPr>
        <w:t xml:space="preserve">: Л.Л. </w:t>
      </w:r>
      <w:proofErr w:type="spellStart"/>
      <w:r w:rsidRPr="00E15EB1">
        <w:rPr>
          <w:color w:val="000000" w:themeColor="text1"/>
          <w:sz w:val="28"/>
          <w:szCs w:val="28"/>
        </w:rPr>
        <w:t>Босова</w:t>
      </w:r>
      <w:proofErr w:type="spellEnd"/>
      <w:r w:rsidRPr="00E15EB1">
        <w:rPr>
          <w:color w:val="000000" w:themeColor="text1"/>
          <w:sz w:val="28"/>
          <w:szCs w:val="28"/>
        </w:rPr>
        <w:t xml:space="preserve">, А.Ю. </w:t>
      </w:r>
      <w:proofErr w:type="spellStart"/>
      <w:r w:rsidRPr="00E15EB1">
        <w:rPr>
          <w:color w:val="000000" w:themeColor="text1"/>
          <w:sz w:val="28"/>
          <w:szCs w:val="28"/>
        </w:rPr>
        <w:t>Босова</w:t>
      </w:r>
      <w:proofErr w:type="spellEnd"/>
      <w:proofErr w:type="gramStart"/>
      <w:r w:rsidRPr="00E15EB1">
        <w:rPr>
          <w:color w:val="000000" w:themeColor="text1"/>
          <w:sz w:val="28"/>
          <w:szCs w:val="28"/>
        </w:rPr>
        <w:t>«И</w:t>
      </w:r>
      <w:proofErr w:type="gramEnd"/>
      <w:r w:rsidRPr="00E15EB1">
        <w:rPr>
          <w:color w:val="000000" w:themeColor="text1"/>
          <w:sz w:val="28"/>
          <w:szCs w:val="28"/>
        </w:rPr>
        <w:t>нформатика. Учебник для 6 класса»</w:t>
      </w:r>
    </w:p>
    <w:p w:rsidR="002F0340" w:rsidRPr="00E15EB1" w:rsidRDefault="002F0340" w:rsidP="002F0340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E15EB1">
        <w:rPr>
          <w:color w:val="000000" w:themeColor="text1"/>
          <w:sz w:val="28"/>
          <w:szCs w:val="28"/>
        </w:rPr>
        <w:t>Интернет ресурсы</w:t>
      </w: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40" w:rsidRDefault="002F0340" w:rsidP="00E15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A3" w:rsidRPr="00E15EB1" w:rsidRDefault="00A41AA3" w:rsidP="00E15E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EB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:rsidR="00A41AA3" w:rsidRPr="00E15EB1" w:rsidRDefault="00A41AA3" w:rsidP="00E15EB1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15EB1">
        <w:rPr>
          <w:color w:val="000000" w:themeColor="text1"/>
          <w:sz w:val="28"/>
          <w:szCs w:val="28"/>
        </w:rPr>
        <w:t>Презентация.</w:t>
      </w:r>
    </w:p>
    <w:p w:rsidR="00A41AA3" w:rsidRPr="00E15EB1" w:rsidRDefault="00A41AA3" w:rsidP="00E15EB1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15EB1">
        <w:rPr>
          <w:color w:val="000000" w:themeColor="text1"/>
          <w:sz w:val="28"/>
          <w:szCs w:val="28"/>
        </w:rPr>
        <w:t>Раздато</w:t>
      </w:r>
      <w:r w:rsidR="002D7643" w:rsidRPr="00E15EB1">
        <w:rPr>
          <w:color w:val="000000" w:themeColor="text1"/>
          <w:sz w:val="28"/>
          <w:szCs w:val="28"/>
        </w:rPr>
        <w:t>ч</w:t>
      </w:r>
      <w:r w:rsidRPr="00E15EB1">
        <w:rPr>
          <w:color w:val="000000" w:themeColor="text1"/>
          <w:sz w:val="28"/>
          <w:szCs w:val="28"/>
        </w:rPr>
        <w:t>ный материал</w:t>
      </w:r>
    </w:p>
    <w:tbl>
      <w:tblPr>
        <w:tblStyle w:val="a5"/>
        <w:tblW w:w="0" w:type="auto"/>
        <w:tblInd w:w="720" w:type="dxa"/>
        <w:tblLook w:val="04A0"/>
      </w:tblPr>
      <w:tblGrid>
        <w:gridCol w:w="8850"/>
      </w:tblGrid>
      <w:tr w:rsidR="002D7643" w:rsidRPr="00E15EB1" w:rsidTr="002D7643">
        <w:tc>
          <w:tcPr>
            <w:tcW w:w="8850" w:type="dxa"/>
          </w:tcPr>
          <w:p w:rsidR="002D7643" w:rsidRPr="00E15EB1" w:rsidRDefault="002D7643" w:rsidP="00E15EB1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Если горит красный, то подождать, пока загорится зелёный, и уже тогда п</w:t>
            </w: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рейти дорогу.</w:t>
            </w:r>
          </w:p>
          <w:p w:rsidR="002D7643" w:rsidRPr="00E15EB1" w:rsidRDefault="002D7643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7643" w:rsidRPr="00E15EB1" w:rsidTr="002D7643">
        <w:tc>
          <w:tcPr>
            <w:tcW w:w="8850" w:type="dxa"/>
          </w:tcPr>
          <w:p w:rsidR="002D7643" w:rsidRPr="00E15EB1" w:rsidRDefault="002D7643" w:rsidP="00E15EB1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Если горит зелёный, то перейти дорогу.</w:t>
            </w:r>
          </w:p>
          <w:p w:rsidR="002D7643" w:rsidRPr="00E15EB1" w:rsidRDefault="002D7643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7643" w:rsidRPr="00E15EB1" w:rsidTr="002D7643">
        <w:tc>
          <w:tcPr>
            <w:tcW w:w="8850" w:type="dxa"/>
          </w:tcPr>
          <w:p w:rsidR="002D7643" w:rsidRPr="00E15EB1" w:rsidRDefault="002D7643" w:rsidP="00E15EB1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Посмотреть на его свет.</w:t>
            </w:r>
          </w:p>
          <w:p w:rsidR="002D7643" w:rsidRPr="00E15EB1" w:rsidRDefault="002D7643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7643" w:rsidRPr="00E15EB1" w:rsidTr="002D7643">
        <w:tc>
          <w:tcPr>
            <w:tcW w:w="8850" w:type="dxa"/>
          </w:tcPr>
          <w:p w:rsidR="002D7643" w:rsidRPr="00E15EB1" w:rsidRDefault="002D7643" w:rsidP="00E15EB1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5E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Подойти к светофору.</w:t>
            </w:r>
          </w:p>
          <w:p w:rsidR="002D7643" w:rsidRPr="00E15EB1" w:rsidRDefault="002D7643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br/>
        <w:t>Выбрать те, которые будут являться алгоритмами</w:t>
      </w:r>
    </w:p>
    <w:tbl>
      <w:tblPr>
        <w:tblStyle w:val="a5"/>
        <w:tblW w:w="0" w:type="auto"/>
        <w:tblInd w:w="720" w:type="dxa"/>
        <w:tblLook w:val="04A0"/>
      </w:tblPr>
      <w:tblGrid>
        <w:gridCol w:w="8850"/>
      </w:tblGrid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Горит яркий свет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Покупка мороженого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Иду гулять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Катание на коньках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Приготовление борща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Поездка в Москву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2F0340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домашнего задания </w:t>
            </w:r>
          </w:p>
        </w:tc>
      </w:tr>
      <w:tr w:rsidR="002F0340" w:rsidTr="002F0340">
        <w:tc>
          <w:tcPr>
            <w:tcW w:w="9570" w:type="dxa"/>
          </w:tcPr>
          <w:p w:rsidR="002F0340" w:rsidRDefault="002F0340" w:rsidP="00E15EB1">
            <w:pPr>
              <w:pStyle w:val="a4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Просмотр фильма</w:t>
            </w:r>
          </w:p>
        </w:tc>
      </w:tr>
    </w:tbl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F0340" w:rsidRDefault="002F0340" w:rsidP="00E15EB1">
      <w:pPr>
        <w:pStyle w:val="a4"/>
        <w:rPr>
          <w:color w:val="000000" w:themeColor="text1"/>
          <w:sz w:val="28"/>
          <w:szCs w:val="28"/>
        </w:rPr>
      </w:pPr>
    </w:p>
    <w:p w:rsidR="002D7643" w:rsidRPr="00E15EB1" w:rsidRDefault="00E15EB1" w:rsidP="00E15EB1">
      <w:pPr>
        <w:pStyle w:val="a4"/>
        <w:rPr>
          <w:color w:val="000000" w:themeColor="text1"/>
          <w:sz w:val="28"/>
          <w:szCs w:val="28"/>
        </w:rPr>
      </w:pPr>
      <w:r w:rsidRPr="00E15EB1">
        <w:rPr>
          <w:color w:val="000000" w:themeColor="text1"/>
          <w:sz w:val="28"/>
          <w:szCs w:val="28"/>
        </w:rPr>
        <w:t xml:space="preserve">  </w:t>
      </w:r>
    </w:p>
    <w:p w:rsidR="00E15EB1" w:rsidRDefault="00E15EB1" w:rsidP="00E15EB1">
      <w:pPr>
        <w:pStyle w:val="a4"/>
        <w:rPr>
          <w:sz w:val="28"/>
          <w:szCs w:val="28"/>
        </w:rPr>
      </w:pPr>
    </w:p>
    <w:sectPr w:rsidR="00E15EB1" w:rsidSect="00E15E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805"/>
    <w:multiLevelType w:val="multilevel"/>
    <w:tmpl w:val="5678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4636C"/>
    <w:multiLevelType w:val="hybridMultilevel"/>
    <w:tmpl w:val="0390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F02FA"/>
    <w:multiLevelType w:val="hybridMultilevel"/>
    <w:tmpl w:val="CEF29C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1A50952"/>
    <w:multiLevelType w:val="hybridMultilevel"/>
    <w:tmpl w:val="7DF6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1F10"/>
    <w:multiLevelType w:val="hybridMultilevel"/>
    <w:tmpl w:val="14B4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C4BF7"/>
    <w:multiLevelType w:val="hybridMultilevel"/>
    <w:tmpl w:val="D030511C"/>
    <w:lvl w:ilvl="0" w:tplc="EFB456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C603ED"/>
    <w:rsid w:val="002D7643"/>
    <w:rsid w:val="002F0340"/>
    <w:rsid w:val="00471060"/>
    <w:rsid w:val="005A5952"/>
    <w:rsid w:val="006D4A9A"/>
    <w:rsid w:val="009E4C34"/>
    <w:rsid w:val="00A41AA3"/>
    <w:rsid w:val="00B35935"/>
    <w:rsid w:val="00BB7241"/>
    <w:rsid w:val="00BD04BF"/>
    <w:rsid w:val="00C3496C"/>
    <w:rsid w:val="00C603ED"/>
    <w:rsid w:val="00E15EB1"/>
    <w:rsid w:val="00E55B25"/>
    <w:rsid w:val="00F6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95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2023-02-01T08:21:00Z</cp:lastPrinted>
  <dcterms:created xsi:type="dcterms:W3CDTF">2023-02-01T07:37:00Z</dcterms:created>
  <dcterms:modified xsi:type="dcterms:W3CDTF">2023-02-01T10:34:00Z</dcterms:modified>
</cp:coreProperties>
</file>