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84" w:rsidRPr="006B6184" w:rsidRDefault="006B6184" w:rsidP="006B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84">
        <w:rPr>
          <w:rFonts w:ascii="Times New Roman" w:hAnsi="Times New Roman" w:cs="Times New Roman"/>
          <w:b/>
          <w:sz w:val="28"/>
          <w:szCs w:val="28"/>
        </w:rPr>
        <w:t>Развитие музыкально-творческих способностей у детей старшего дошкольного возраста в условиях музыкально-игровой деятельности</w:t>
      </w:r>
    </w:p>
    <w:p w:rsidR="006B6184" w:rsidRDefault="006B6184" w:rsidP="006B61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184" w:rsidRDefault="006B6184" w:rsidP="006B61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Петровна</w:t>
      </w:r>
    </w:p>
    <w:p w:rsidR="006B6184" w:rsidRDefault="006B6184" w:rsidP="006B61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D19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Музыкальное искусство активно помогает решать задачи творческого развития и художественно-эстетического развития и воспитания детей, поскольку оно всегда служило символом добра, красоты, гармонии человеческих чувств, переживаний. Развитие музыкальных способностей всегда являлось одной из важных задач, стоящих перед педагогами дошкольных образовательных учреждений, </w:t>
      </w:r>
      <w:proofErr w:type="gramStart"/>
      <w:r w:rsidRPr="006B6184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6B6184">
        <w:rPr>
          <w:rFonts w:ascii="Times New Roman" w:hAnsi="Times New Roman" w:cs="Times New Roman"/>
          <w:sz w:val="28"/>
          <w:szCs w:val="28"/>
        </w:rPr>
        <w:t xml:space="preserve"> что именно дошкольный возраст является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 xml:space="preserve"> по отношению к развитию всех основных психических процессов, способностей, в том числе и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музыкальнотворческих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>.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Исходя из требований нормативно-правовой базы дошкольного образования, реализация развития музыкально-творческих способностей у детей старшего дошкольного возраста не может рассматриваться без создания необходимых условий. Под музыкально-творческим развитием ребёнка подразумевается сочетание его музыкальных способностей и творческой активности. В настоящей работе рассматриваются музыкально-творческие способности ребёнка как важнейший и необходимый компонент его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музыкальнотворческого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 xml:space="preserve"> развития. 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Проблема воспитания музыкально-творческих способностей сложна и актуальна на современном этапе. Не случайно её называют «проблемой века», поскольку решение её связано с вопросами общего развития и воспитания ребёнка, со становлением его личности. 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Способность к творчеству – это то, что всегда было определяющим в самом феномене человека. Деятельность, в которой в наибольшей мере концентрируются эстетические, творческие проявления, является музыкальное искусство. 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Музыка – это искусство прямого и сильного эмоционального воздействия. Она носит творческий характер, включая в себя композиторскую, исполнительскую,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 xml:space="preserve">, творческую деятельность, и представляет </w:t>
      </w:r>
      <w:r w:rsidRPr="006B6184">
        <w:rPr>
          <w:rFonts w:ascii="Times New Roman" w:hAnsi="Times New Roman" w:cs="Times New Roman"/>
          <w:sz w:val="28"/>
          <w:szCs w:val="28"/>
        </w:rPr>
        <w:lastRenderedPageBreak/>
        <w:t xml:space="preserve">ни с чем несравнимые возможности для музыкально-творческого развития дошкольников. 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>Музыкально-творческая способность является универсальной, обеспечивающей успешное выполнение самых разнообразных видов музыкальной деятельности. Она развивает при этом наблюдательность, память, мышление, интуицию, воображение дошкольников.</w:t>
      </w:r>
    </w:p>
    <w:p w:rsidR="006B6184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Дошкольный</w:t>
      </w:r>
      <w:r w:rsidRPr="006B6184">
        <w:rPr>
          <w:rFonts w:ascii="Times New Roman" w:hAnsi="Times New Roman" w:cs="Times New Roman"/>
          <w:sz w:val="28"/>
          <w:szCs w:val="28"/>
        </w:rPr>
        <w:t xml:space="preserve"> возраст является наиболее подходящим для развития музыкально-творческих способностей. Этот возраст, по мнению психологов (Б.М. Теплов, А.В. Запорожец), обладает типичными для детства особенностями: эмоциональной отзывчивостью, интересом к увлекательно-творческим заданиям, интенсивностью мышления, поэтому нужно учить детей активному восприятию, переживанию музыкальных произведений, которые пробуждают в них творческое начало, внутреннюю активность.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 Педагоги, музыканты пришли к мнению о том, что задатки к музыкально-творческим способностям имеются у каждого ребёнка. У одних – основные музыкально-творческие способности проявляются сразу, у других – развиваются позже. Музыкальные способности включают в себя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 xml:space="preserve"> слух, ладовое чувство, чувство ритма. Именно наличие их у каждого наполняет слышимую человеком музыку новым содержанием. </w:t>
      </w:r>
    </w:p>
    <w:p w:rsidR="006B6184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>Музыкально-игровая деятельность позволяет судить о своеобразии музыкального развития каждого ребёнка и соответственно корректировать содержание музыкальных занятий и самостоятельной деятельности детей в дошкольных образовательных учреждениях (далее – ДОУ).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Учёные в области педагогики выявили, что в различные возрастные периоды существуют неодинаковые возможности для развития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музыкальнотворческих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 xml:space="preserve"> способностей. Ребёнок, подросток и юноша, по-разному относятся к различным средствам воспитания. Знания и учёт достигнутого человеком в тот или иной период жизни помогает проектировать в воспитании его дальнейший рост. Через приобщение к музыкальному искусству в человеке активизируется творческий потенциал, идёт развитие интеллектуального и чувственного начал. Чем раньше заложены эти компоненты, тем активнее будет их проявление в приобщении к художественным ценностям мировой культуры. 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 Педагоги, музыканты пришли к мнению о том, что задатки к музыкальной деятельности имеются у каждого.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Именно они составляют основу музыкальных способностей. У одних детей основные музыкально-сенсорные способности проявляются сразу, у других они смогут развиться позже. Специальные или особенные способности включают в себя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 xml:space="preserve"> слух, ладовое чувство, чувство ритма. Именно наличие их у каждого наполняет слышимую человеком музыку новым содержанием. Развитие музыкальных способностей – одна из главных задач музыкального воспитания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184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>До недавнего времени процесс обучения музыке и музыкального воспитания в целом носили преимущественно репродуктивный характер, и 18 лишь в последние годы музыкальная педагогика и психология обратились к детскому творчеству как к одному из ведущих методов воспитания. В связи с этим развитие музыкально-творческих способностей детей, начиная с младшего дошкольного возраста, рассматривается сейчас в качестве важнейшей задачи музыкального воспитания</w:t>
      </w:r>
    </w:p>
    <w:p w:rsidR="006B6184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>Дошкольный возраст является наиболее подходящим возрастом для поднятия уровня развитости музыкально-творческих способностей.</w:t>
      </w:r>
    </w:p>
    <w:p w:rsidR="006B6184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>Важной составляющей педагогической работы является систематическое развитие разносторонней и творческой личности ребёнка дошкольного возраста, воспитание любви и интереса ко всем видам музыкальной деятельности через музыкальные игры и импровизации.</w:t>
      </w:r>
    </w:p>
    <w:p w:rsid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остро стоит проблема размытости художественно-эстетического вкуса подрастающего поколения, одним из центральных направлений работы является уровень развитости </w:t>
      </w:r>
      <w:proofErr w:type="spellStart"/>
      <w:r w:rsidRPr="006B6184">
        <w:rPr>
          <w:rFonts w:ascii="Times New Roman" w:hAnsi="Times New Roman" w:cs="Times New Roman"/>
          <w:sz w:val="28"/>
          <w:szCs w:val="28"/>
        </w:rPr>
        <w:t>музыкальнотворческих</w:t>
      </w:r>
      <w:proofErr w:type="spellEnd"/>
      <w:r w:rsidRPr="006B6184">
        <w:rPr>
          <w:rFonts w:ascii="Times New Roman" w:hAnsi="Times New Roman" w:cs="Times New Roman"/>
          <w:sz w:val="28"/>
          <w:szCs w:val="28"/>
        </w:rPr>
        <w:t xml:space="preserve"> способностей у детей старшего дошкольного возраста. </w:t>
      </w:r>
    </w:p>
    <w:p w:rsidR="006B6184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184">
        <w:rPr>
          <w:rFonts w:ascii="Times New Roman" w:hAnsi="Times New Roman" w:cs="Times New Roman"/>
          <w:sz w:val="28"/>
          <w:szCs w:val="28"/>
        </w:rPr>
        <w:t>Старший дошкольный возраст предоставляет большие возможности для формирования художественно-эстетических качеств, в том числе музыкально-творческой активности ребёнка. «Духовная жизнь ребёнка полноценна лишь тогда, когда он живет в мире игры, сказки, музыки, фантазии, творчества. Без этого он – засушенный цветок» – В.А. Сухомлинский.</w:t>
      </w:r>
    </w:p>
    <w:p w:rsidR="006B6184" w:rsidRPr="006B6184" w:rsidRDefault="006B6184" w:rsidP="006B61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184" w:rsidRPr="006B6184" w:rsidSect="0030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184"/>
    <w:rsid w:val="00305D19"/>
    <w:rsid w:val="006B6184"/>
    <w:rsid w:val="00757247"/>
    <w:rsid w:val="0080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2024-05-18T14:15:00Z</dcterms:created>
  <dcterms:modified xsi:type="dcterms:W3CDTF">2024-05-18T14:23:00Z</dcterms:modified>
</cp:coreProperties>
</file>