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E1" w:rsidRPr="008D22E1" w:rsidRDefault="008D22E1" w:rsidP="008D22E1">
      <w:pPr>
        <w:pBdr>
          <w:bottom w:val="single" w:sz="6" w:space="4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Corsiva" w:eastAsia="Times New Roman" w:hAnsi="Corsiva" w:cs="Times New Roman"/>
          <w:b/>
          <w:bCs/>
          <w:color w:val="371D10"/>
          <w:kern w:val="36"/>
          <w:sz w:val="44"/>
          <w:szCs w:val="44"/>
          <w:lang w:eastAsia="ru-RU"/>
        </w:rPr>
        <w:t xml:space="preserve">Сотрудничество с родителями – залог успешной воспитательно-образовательной работы </w:t>
      </w:r>
      <w:proofErr w:type="gramStart"/>
      <w:r>
        <w:rPr>
          <w:rFonts w:ascii="Corsiva" w:eastAsia="Times New Roman" w:hAnsi="Corsiva" w:cs="Times New Roman"/>
          <w:b/>
          <w:bCs/>
          <w:color w:val="371D10"/>
          <w:kern w:val="36"/>
          <w:sz w:val="44"/>
          <w:szCs w:val="44"/>
          <w:lang w:eastAsia="ru-RU"/>
        </w:rPr>
        <w:t>в дошкольной учреждении</w:t>
      </w:r>
      <w:proofErr w:type="gramEnd"/>
      <w:r>
        <w:rPr>
          <w:rFonts w:ascii="Corsiva" w:eastAsia="Times New Roman" w:hAnsi="Corsiva" w:cs="Times New Roman"/>
          <w:b/>
          <w:bCs/>
          <w:color w:val="371D10"/>
          <w:kern w:val="36"/>
          <w:sz w:val="44"/>
          <w:szCs w:val="44"/>
          <w:lang w:eastAsia="ru-RU"/>
        </w:rPr>
        <w:t>.</w:t>
      </w:r>
    </w:p>
    <w:p w:rsidR="008D22E1" w:rsidRDefault="008D22E1" w:rsidP="008D22E1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orsiva" w:eastAsia="Times New Roman" w:hAnsi="Corsiva" w:cs="Times New Roman"/>
          <w:i/>
          <w:iCs/>
          <w:color w:val="4F6228"/>
          <w:kern w:val="36"/>
          <w:sz w:val="32"/>
          <w:szCs w:val="32"/>
          <w:lang w:eastAsia="ru-RU"/>
        </w:rPr>
      </w:pPr>
      <w:r w:rsidRPr="008D22E1">
        <w:rPr>
          <w:rFonts w:ascii="Corsiva" w:eastAsia="Times New Roman" w:hAnsi="Corsiva" w:cs="Times New Roman"/>
          <w:i/>
          <w:iCs/>
          <w:color w:val="4F6228"/>
          <w:kern w:val="36"/>
          <w:sz w:val="32"/>
          <w:szCs w:val="32"/>
          <w:lang w:eastAsia="ru-RU"/>
        </w:rPr>
        <w:t>«От того, как прошло детство, кто вёл ребёнка за руку в детские годы, что вошло в его разум и сердце из окружающего мира</w:t>
      </w:r>
      <w:r w:rsidRPr="008D22E1">
        <w:rPr>
          <w:rFonts w:ascii="Corsiva" w:eastAsia="Times New Roman" w:hAnsi="Corsiva" w:cs="Times New Roman"/>
          <w:i/>
          <w:iCs/>
          <w:color w:val="4F6228"/>
          <w:kern w:val="36"/>
          <w:sz w:val="48"/>
          <w:szCs w:val="48"/>
          <w:lang w:eastAsia="ru-RU"/>
        </w:rPr>
        <w:t> </w:t>
      </w:r>
      <w:r w:rsidRPr="008D22E1">
        <w:rPr>
          <w:rFonts w:ascii="Corsiva" w:eastAsia="Times New Roman" w:hAnsi="Corsiva" w:cs="Times New Roman"/>
          <w:i/>
          <w:iCs/>
          <w:color w:val="4F6228"/>
          <w:kern w:val="36"/>
          <w:sz w:val="32"/>
          <w:szCs w:val="32"/>
          <w:lang w:eastAsia="ru-RU"/>
        </w:rPr>
        <w:t>- от этого в решающей степени зависит, каким человеком станет сегодняшний малыш».</w:t>
      </w:r>
    </w:p>
    <w:p w:rsidR="008D22E1" w:rsidRPr="008D22E1" w:rsidRDefault="008D22E1" w:rsidP="008D22E1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22E1">
        <w:rPr>
          <w:rFonts w:ascii="Corsiva" w:eastAsia="Times New Roman" w:hAnsi="Corsiva" w:cs="Times New Roman"/>
          <w:i/>
          <w:iCs/>
          <w:color w:val="4F6228"/>
          <w:kern w:val="36"/>
          <w:sz w:val="32"/>
          <w:szCs w:val="32"/>
          <w:lang w:eastAsia="ru-RU"/>
        </w:rPr>
        <w:t> /</w:t>
      </w:r>
      <w:proofErr w:type="spellStart"/>
      <w:r w:rsidRPr="008D22E1">
        <w:rPr>
          <w:rFonts w:ascii="Corsiva" w:eastAsia="Times New Roman" w:hAnsi="Corsiva" w:cs="Times New Roman"/>
          <w:i/>
          <w:iCs/>
          <w:color w:val="4F6228"/>
          <w:kern w:val="36"/>
          <w:sz w:val="32"/>
          <w:szCs w:val="32"/>
          <w:lang w:eastAsia="ru-RU"/>
        </w:rPr>
        <w:t>В.А.Сухомлинский</w:t>
      </w:r>
      <w:proofErr w:type="spellEnd"/>
      <w:r w:rsidRPr="008D22E1">
        <w:rPr>
          <w:rFonts w:ascii="Corsiva" w:eastAsia="Times New Roman" w:hAnsi="Corsiva" w:cs="Times New Roman"/>
          <w:i/>
          <w:iCs/>
          <w:color w:val="4F6228"/>
          <w:kern w:val="36"/>
          <w:sz w:val="32"/>
          <w:szCs w:val="32"/>
          <w:lang w:eastAsia="ru-RU"/>
        </w:rPr>
        <w:t>/</w:t>
      </w:r>
      <w:r w:rsidRPr="008D22E1">
        <w:rPr>
          <w:rFonts w:ascii="Corsiva" w:eastAsia="Times New Roman" w:hAnsi="Corsiva" w:cs="Times New Roman"/>
          <w:b/>
          <w:bCs/>
          <w:color w:val="4F6228"/>
          <w:kern w:val="36"/>
          <w:sz w:val="32"/>
          <w:szCs w:val="32"/>
          <w:lang w:eastAsia="ru-RU"/>
        </w:rPr>
        <w:t> </w:t>
      </w:r>
    </w:p>
    <w:p w:rsidR="008D22E1" w:rsidRPr="008D22E1" w:rsidRDefault="008D22E1" w:rsidP="008D22E1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 xml:space="preserve">Современное дошкольное образование ставит перед собой цель – </w:t>
      </w:r>
      <w:proofErr w:type="gramStart"/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>всестороннее  воспитание</w:t>
      </w:r>
      <w:proofErr w:type="gramEnd"/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 xml:space="preserve"> гармонично развитой личности ребёнка. Совершенствуются стандарты</w:t>
      </w: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48"/>
          <w:szCs w:val="48"/>
          <w:lang w:eastAsia="ru-RU"/>
        </w:rPr>
        <w:t> </w:t>
      </w: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>образования, меняются программы, появляются инновационные формы и технологии работы с детьми.</w:t>
      </w:r>
      <w:r w:rsidRPr="008D22E1">
        <w:rPr>
          <w:rFonts w:ascii="Corsiva" w:eastAsia="Times New Roman" w:hAnsi="Corsiva" w:cs="Times New Roman"/>
          <w:color w:val="000000"/>
          <w:kern w:val="36"/>
          <w:sz w:val="32"/>
          <w:szCs w:val="32"/>
          <w:lang w:eastAsia="ru-RU"/>
        </w:rPr>
        <w:t> </w:t>
      </w:r>
    </w:p>
    <w:p w:rsidR="008D22E1" w:rsidRPr="008D22E1" w:rsidRDefault="008D22E1" w:rsidP="008D22E1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 xml:space="preserve">Переход к личностно-ориентированной модели общения педагога с детьми обусловил необходимость по-новому взглянуть и на проблему взаимодействия дошкольного учреждения с родителями с целью создания </w:t>
      </w:r>
      <w:proofErr w:type="gramStart"/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>единого  образовательного</w:t>
      </w:r>
      <w:proofErr w:type="gramEnd"/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 xml:space="preserve"> пространства.</w:t>
      </w:r>
    </w:p>
    <w:p w:rsidR="008D22E1" w:rsidRPr="008D22E1" w:rsidRDefault="008D22E1" w:rsidP="008D22E1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>Если раньше педагоги просвещали родителей, то теперь появилась необходимость сотрудничества с ними.</w:t>
      </w:r>
    </w:p>
    <w:p w:rsidR="008D22E1" w:rsidRPr="008D22E1" w:rsidRDefault="008D22E1" w:rsidP="008D22E1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 xml:space="preserve">Родители и педагоги детского сада - воспитатели одних и тех же детей. Поэтому результат их деятельности может быть успешным только тогда, когда </w:t>
      </w:r>
      <w:proofErr w:type="gramStart"/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>они  </w:t>
      </w:r>
      <w:r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>с</w:t>
      </w: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>танут</w:t>
      </w:r>
      <w:proofErr w:type="gramEnd"/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 xml:space="preserve"> </w:t>
      </w:r>
      <w:r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>с</w:t>
      </w: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>оюзниками.</w:t>
      </w: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48"/>
          <w:szCs w:val="48"/>
          <w:lang w:eastAsia="ru-RU"/>
        </w:rPr>
        <w:t> </w:t>
      </w: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>Эффективным механизмом такого взаимодействия может стать система социального партнёрства.</w:t>
      </w:r>
    </w:p>
    <w:p w:rsidR="008D22E1" w:rsidRPr="008D22E1" w:rsidRDefault="008D22E1" w:rsidP="008D22E1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>За дверьми детского сада – огромный мир, общение с которым способно принести много пользы и радости</w:t>
      </w: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48"/>
          <w:szCs w:val="48"/>
          <w:lang w:eastAsia="ru-RU"/>
        </w:rPr>
        <w:t>.</w:t>
      </w:r>
    </w:p>
    <w:p w:rsidR="008D22E1" w:rsidRPr="008D22E1" w:rsidRDefault="008D22E1" w:rsidP="008D22E1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t xml:space="preserve">Развитие социальных связей дошкольного образовательного учреждения с культурными и образовательными учреждениями даёт дополнительный импульс для духовного развития и </w:t>
      </w:r>
      <w:r w:rsidRPr="008D22E1">
        <w:rPr>
          <w:rFonts w:ascii="Corsiva" w:eastAsia="Times New Roman" w:hAnsi="Corsiva" w:cs="Times New Roman"/>
          <w:i/>
          <w:iCs/>
          <w:color w:val="000000"/>
          <w:kern w:val="36"/>
          <w:sz w:val="32"/>
          <w:szCs w:val="32"/>
          <w:lang w:eastAsia="ru-RU"/>
        </w:rPr>
        <w:lastRenderedPageBreak/>
        <w:t>обогащения личности ребёнка с первых лет жизни, совершенствует конструктивные взаимоотношения с родителями.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i/>
          <w:iCs/>
          <w:color w:val="000000"/>
          <w:sz w:val="32"/>
          <w:szCs w:val="32"/>
          <w:lang w:eastAsia="ru-RU"/>
        </w:rPr>
        <w:t>Одновременно процесс взаимодействия с социальными партнёрами способствует росту профессионального мастерства всех специалистов детского сада, работающих с детьми, поднимает статус учреждения, что в конечном итоге ведёт к повышению качества дошкольного образования.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i/>
          <w:iCs/>
          <w:color w:val="000000"/>
          <w:sz w:val="32"/>
          <w:szCs w:val="32"/>
          <w:lang w:eastAsia="ru-RU"/>
        </w:rPr>
        <w:t>Чётко спланированное и грамотно организованное взаимодействие детского сада с социальными партнёрами создаёт условия для расширения кругозора дошкольников, так как исчезает территориальная ограниченность ДОУ.</w:t>
      </w:r>
      <w:r w:rsidRPr="008D22E1">
        <w:rPr>
          <w:rFonts w:ascii="Corsiva" w:eastAsia="Times New Roman" w:hAnsi="Corsiva" w:cs="Calibri"/>
          <w:color w:val="000000"/>
          <w:sz w:val="32"/>
          <w:szCs w:val="32"/>
          <w:lang w:eastAsia="ru-RU"/>
        </w:rPr>
        <w:t> 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 xml:space="preserve">Одним из направлений работы </w:t>
      </w:r>
      <w:proofErr w:type="gramStart"/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педагогов  является</w:t>
      </w:r>
      <w:proofErr w:type="gramEnd"/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 xml:space="preserve"> повышение педагогической культуры родителей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,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 xml:space="preserve">гармонизация и </w:t>
      </w:r>
      <w:proofErr w:type="spellStart"/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гуманизация</w:t>
      </w:r>
      <w:proofErr w:type="spellEnd"/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 xml:space="preserve"> детско-родительских отношений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Д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ля формирования сотрудничества между взрослыми и детьми важно представлять коллектив, как единое целое, как большую сплочённую семью, жизнь которой интересна, если организована совместная деятельность педагогов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,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родителей и детей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.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 Это способствует установлению взаимопонимания между родителями и детьми, созданию комфортных условий в семье.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Для достижения наибольшего результата в вопросах взаимодействия педагогов и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родителей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целесообразно использовать как традиционные, так и не традиционные формы организации общения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color w:val="000000"/>
          <w:sz w:val="32"/>
          <w:szCs w:val="32"/>
          <w:shd w:val="clear" w:color="auto" w:fill="FFFFFF"/>
          <w:lang w:eastAsia="ru-RU"/>
        </w:rPr>
        <w:t>Целесообразно сочетание </w:t>
      </w:r>
      <w:hyperlink r:id="rId4" w:history="1">
        <w:r w:rsidRPr="008D22E1">
          <w:rPr>
            <w:rFonts w:ascii="Corsiva" w:eastAsia="Times New Roman" w:hAnsi="Corsiva" w:cs="Calibri"/>
            <w:color w:val="0000FF"/>
            <w:sz w:val="32"/>
            <w:szCs w:val="32"/>
            <w:u w:val="single"/>
            <w:shd w:val="clear" w:color="auto" w:fill="FFFFFF"/>
            <w:lang w:eastAsia="ru-RU"/>
          </w:rPr>
          <w:t>коллективных</w:t>
        </w:r>
      </w:hyperlink>
      <w:r w:rsidRPr="008D22E1">
        <w:rPr>
          <w:rFonts w:ascii="Corsiva" w:eastAsia="Times New Roman" w:hAnsi="Corsiva" w:cs="Calibri"/>
          <w:color w:val="000000"/>
          <w:sz w:val="32"/>
          <w:szCs w:val="32"/>
          <w:shd w:val="clear" w:color="auto" w:fill="FFFFFF"/>
          <w:lang w:eastAsia="ru-RU"/>
        </w:rPr>
        <w:t> и индивидуальных форм взаимодействия: беседа, задушевный разговор, консультации – размышления, выполнение индивидуальных поручений, совместный поиск решения проблемы, переписка, стенгазета и т. п. Эти формы могут стать эффективными только в том случае, если удалось найти индивидуальный стиль </w:t>
      </w:r>
      <w:hyperlink r:id="rId5" w:history="1">
        <w:r w:rsidRPr="008D22E1">
          <w:rPr>
            <w:rFonts w:ascii="Corsiva" w:eastAsia="Times New Roman" w:hAnsi="Corsiva" w:cs="Calibri"/>
            <w:color w:val="0000FF"/>
            <w:sz w:val="32"/>
            <w:szCs w:val="32"/>
            <w:u w:val="single"/>
            <w:shd w:val="clear" w:color="auto" w:fill="FFFFFF"/>
            <w:lang w:eastAsia="ru-RU"/>
          </w:rPr>
          <w:t>взаимоотношений</w:t>
        </w:r>
      </w:hyperlink>
      <w:r w:rsidRPr="008D22E1">
        <w:rPr>
          <w:rFonts w:ascii="Corsiva" w:eastAsia="Times New Roman" w:hAnsi="Corsiva" w:cs="Calibri"/>
          <w:color w:val="000000"/>
          <w:sz w:val="32"/>
          <w:szCs w:val="32"/>
          <w:shd w:val="clear" w:color="auto" w:fill="FFFFFF"/>
          <w:lang w:eastAsia="ru-RU"/>
        </w:rPr>
        <w:t xml:space="preserve"> с каждым родителем. Мне важно не только, расположить к себе родителей, завоевать их доверие, вызвать на откровенность, но и разбудить желание поделиться с педагогом своими мыслями, сомнениями. Все это поможет лучше понять ребенка, найти оптимальные способы решения проблем воспитания конкретной личности в ДОУ и дома. Психологическим условием такого успешного межличностного </w:t>
      </w:r>
      <w:r w:rsidRPr="008D22E1">
        <w:rPr>
          <w:rFonts w:ascii="Corsiva" w:eastAsia="Times New Roman" w:hAnsi="Corsiva" w:cs="Calibri"/>
          <w:color w:val="000000"/>
          <w:sz w:val="32"/>
          <w:szCs w:val="32"/>
          <w:shd w:val="clear" w:color="auto" w:fill="FFFFFF"/>
          <w:lang w:eastAsia="ru-RU"/>
        </w:rPr>
        <w:lastRenderedPageBreak/>
        <w:t>взаимодействия является внимательность, проникновенность, неторопливость.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Самая популярная и любимая, как воспитателями, так и родителями форма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работы – это досуговая деятельность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.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 Здесь наиболее полно раскрываются возможности для сотрудничества, проявление активности, творчества и фантазии. Из опыта работы знаю, что родители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наиболее охотно идут на контакт, выражают желание сотрудничать с детским садом именно тогда, когда речь идёт непосредственно об их ребёнке. Всё, что связано с конкретным ребёнком, вызывает неподдельный интерес. Именно этот интерес я использую при организации досуговой деятельности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Организация выставок фотографий, рисунков, поделок, макетов, сделанных родителями совместно с детьми 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–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одна из интереснейших форм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сотрудничества с родителями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,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походы в музеи.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Это важный момент в построении взаимоотношений между ребёнком и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родителем и значимый для воспитателя (повышение активного участия родителей в жизни группы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,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 один из показателей комфортности внутрисемейных отношений).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color w:val="333333"/>
          <w:sz w:val="32"/>
          <w:szCs w:val="32"/>
          <w:shd w:val="clear" w:color="auto" w:fill="FFFFFF"/>
          <w:lang w:eastAsia="ru-RU"/>
        </w:rPr>
        <w:t>Активно родители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shd w:val="clear" w:color="auto" w:fill="FFFFFF"/>
          <w:lang w:eastAsia="ru-RU"/>
        </w:rPr>
        <w:t>принимают участие в соревнованиях, развлечениях, утренниках. Подобные мероприятия сплачивают семьи, дают возможность взглянуть друг на друга в новой обстановке. Родители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shd w:val="clear" w:color="auto" w:fill="FFFFFF"/>
          <w:lang w:eastAsia="ru-RU"/>
        </w:rPr>
        <w:t>могут проявить смекалку и фантазию в различных конкурсах. Они выступают в роли непосредственных участников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u w:val="single"/>
          <w:shd w:val="clear" w:color="auto" w:fill="FFFFFF"/>
          <w:lang w:eastAsia="ru-RU"/>
        </w:rPr>
        <w:t>мероприятий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shd w:val="clear" w:color="auto" w:fill="FFFFFF"/>
          <w:lang w:eastAsia="ru-RU"/>
        </w:rPr>
        <w:t>: читают стихи, поют песни, танцуют, играю на музыкальных инструментах, соревнуются. Причём особо значимо то, что некоторые номера родители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shd w:val="clear" w:color="auto" w:fill="FFFFFF"/>
          <w:lang w:eastAsia="ru-RU"/>
        </w:rPr>
        <w:t>готовят вместе с детьми.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color w:val="333333"/>
          <w:sz w:val="32"/>
          <w:szCs w:val="32"/>
          <w:shd w:val="clear" w:color="auto" w:fill="FFFFFF"/>
          <w:lang w:eastAsia="ru-RU"/>
        </w:rPr>
        <w:t>Хороший эффект в роботе с родителями дают совместные и семейные проекты различной направленности. 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Семья и ДОУ – два важных социальных института в социализации ребёнка. И хотя их воспитательные функции различны, положительные результаты достигаются только при умелом сочетании разных форм сотрудничества, при активном включении в эту работу всех членов коллектива ДОУ и членов семьи воспитанников.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Главное в работе – завоевать доверие и авторитет, убедить родителей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в важности и необходимости согласованных действий. Без родительского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 xml:space="preserve">участия процесс воспитания не 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lastRenderedPageBreak/>
        <w:t>возможен, или, по крайней мере, неполноцене</w:t>
      </w:r>
      <w:r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 xml:space="preserve">н. Поэтому особое </w:t>
      </w:r>
      <w:proofErr w:type="gramStart"/>
      <w:r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 xml:space="preserve">внимание 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 xml:space="preserve"> необходимо</w:t>
      </w:r>
      <w:proofErr w:type="gramEnd"/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 xml:space="preserve"> уделять внедрению новых нетрадиционных форм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сотрудничества</w:t>
      </w:r>
      <w:r w:rsidRPr="008D22E1">
        <w:rPr>
          <w:rFonts w:ascii="Corsiva" w:eastAsia="Times New Roman" w:hAnsi="Corsiva" w:cs="Calibri"/>
          <w:b/>
          <w:bCs/>
          <w:color w:val="333333"/>
          <w:sz w:val="32"/>
          <w:szCs w:val="32"/>
          <w:lang w:eastAsia="ru-RU"/>
        </w:rPr>
        <w:t>, </w:t>
      </w:r>
      <w:r w:rsidRPr="008D22E1">
        <w:rPr>
          <w:rFonts w:ascii="Corsiva" w:eastAsia="Times New Roman" w:hAnsi="Corsiva" w:cs="Calibri"/>
          <w:color w:val="333333"/>
          <w:sz w:val="32"/>
          <w:szCs w:val="32"/>
          <w:lang w:eastAsia="ru-RU"/>
        </w:rPr>
        <w:t>направленных на организацию индивидуальной работы с семьей, дифференцированный подход к семьям разного типа.</w:t>
      </w:r>
    </w:p>
    <w:p w:rsidR="008D22E1" w:rsidRPr="008D22E1" w:rsidRDefault="008D22E1" w:rsidP="008D22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8D22E1">
        <w:rPr>
          <w:rFonts w:ascii="Corsiva" w:eastAsia="Times New Roman" w:hAnsi="Corsiva" w:cs="Calibri"/>
          <w:color w:val="000000"/>
          <w:sz w:val="32"/>
          <w:szCs w:val="32"/>
          <w:shd w:val="clear" w:color="auto" w:fill="FFFFFF"/>
          <w:lang w:eastAsia="ru-RU"/>
        </w:rPr>
        <w:t>Важно помнить, что какую бы форму работы мы не выбрали, партнерское взаимодействие родителей и педагогов редко возникает сразу. Это длительный процесс, со множеством «подводных камней», это долгий и кропотливый труд не только педагогов, но и родителей и главное на этом пути – не останавливаться на достигнутом, продолжать находить новые грани сотрудничества</w:t>
      </w:r>
    </w:p>
    <w:p w:rsidR="00637741" w:rsidRDefault="00637741"/>
    <w:sectPr w:rsidR="0063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637741"/>
    <w:rsid w:val="008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CE76"/>
  <w15:chartTrackingRefBased/>
  <w15:docId w15:val="{78B8D7BB-821C-4AA0-BD7A-F3BB99BA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andia.ru/text/category/vzaimootnoshenie/&amp;sa=D&amp;ust=1490696862731000&amp;usg=AFQjCNHLsFDlOELn_5TZyuiXJgCbzzYh8g" TargetMode="External"/><Relationship Id="rId4" Type="http://schemas.openxmlformats.org/officeDocument/2006/relationships/hyperlink" Target="https://www.google.com/url?q=http://pandia.ru/text/category/koll/&amp;sa=D&amp;ust=1490696862731000&amp;usg=AFQjCNEAovKLQc0S7B4XdNebBCQ7FPh5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Инженерский</dc:creator>
  <cp:keywords/>
  <dc:description/>
  <cp:lastModifiedBy>Инженерский</cp:lastModifiedBy>
  <cp:revision>1</cp:revision>
  <dcterms:created xsi:type="dcterms:W3CDTF">2024-05-02T17:49:00Z</dcterms:created>
  <dcterms:modified xsi:type="dcterms:W3CDTF">2024-05-02T17:56:00Z</dcterms:modified>
</cp:coreProperties>
</file>