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8B" w:rsidRDefault="008F348B" w:rsidP="009656B0">
      <w:pPr>
        <w:shd w:val="clear" w:color="auto" w:fill="FFFFFF"/>
        <w:spacing w:before="150" w:after="450" w:line="288" w:lineRule="atLeast"/>
        <w:outlineLvl w:val="0"/>
        <w:rPr>
          <w:rFonts w:ascii="Arial" w:eastAsia="Times New Roman" w:hAnsi="Arial" w:cs="Arial"/>
          <w:color w:val="333333"/>
          <w:kern w:val="36"/>
          <w:sz w:val="36"/>
          <w:szCs w:val="36"/>
          <w:lang w:eastAsia="ru-RU"/>
        </w:rPr>
      </w:pPr>
      <w:r w:rsidRPr="00A759AE">
        <w:rPr>
          <w:rFonts w:ascii="Arial" w:eastAsia="Times New Roman" w:hAnsi="Arial" w:cs="Arial"/>
          <w:color w:val="333333"/>
          <w:kern w:val="36"/>
          <w:sz w:val="36"/>
          <w:szCs w:val="36"/>
          <w:lang w:eastAsia="ru-RU"/>
        </w:rPr>
        <w:t>Методическая разработка (подготовительная группа) на тему:</w:t>
      </w:r>
      <w:r w:rsidR="00A759AE" w:rsidRPr="00A759AE">
        <w:rPr>
          <w:rFonts w:ascii="Arial" w:eastAsia="Times New Roman" w:hAnsi="Arial" w:cs="Arial"/>
          <w:color w:val="333333"/>
          <w:kern w:val="36"/>
          <w:sz w:val="36"/>
          <w:szCs w:val="36"/>
          <w:lang w:eastAsia="ru-RU"/>
        </w:rPr>
        <w:t xml:space="preserve"> "Подготовка ребенка к школе".</w:t>
      </w:r>
      <w:r w:rsidR="008306CB" w:rsidRPr="00A759AE">
        <w:rPr>
          <w:rFonts w:ascii="Arial" w:eastAsia="Times New Roman" w:hAnsi="Arial" w:cs="Arial"/>
          <w:color w:val="333333"/>
          <w:kern w:val="36"/>
          <w:sz w:val="36"/>
          <w:szCs w:val="36"/>
          <w:lang w:eastAsia="ru-RU"/>
        </w:rPr>
        <w:t>"</w:t>
      </w:r>
    </w:p>
    <w:p w:rsidR="00A91F07" w:rsidRDefault="00A91F07" w:rsidP="00A91F07">
      <w:pPr>
        <w:shd w:val="clear" w:color="auto" w:fill="FFFFFF"/>
        <w:spacing w:after="150" w:line="240" w:lineRule="auto"/>
        <w:rPr>
          <w:rFonts w:ascii="Helvetica" w:eastAsia="Times New Roman" w:hAnsi="Helvetica" w:cs="Helvetica"/>
          <w:color w:val="333333"/>
          <w:sz w:val="21"/>
          <w:szCs w:val="21"/>
          <w:lang w:eastAsia="ru-RU"/>
        </w:rPr>
      </w:pPr>
      <w:r w:rsidRPr="00FA7356">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В.А.</w:t>
      </w:r>
    </w:p>
    <w:p w:rsidR="00A91F07" w:rsidRPr="00FA7356" w:rsidRDefault="00A91F07" w:rsidP="00A91F0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Организация: МБДОУ «Детский сад № 33</w:t>
      </w:r>
      <w:r w:rsidRPr="00FA7356">
        <w:rPr>
          <w:rFonts w:ascii="Helvetica" w:eastAsia="Times New Roman" w:hAnsi="Helvetica" w:cs="Helvetica"/>
          <w:color w:val="333333"/>
          <w:sz w:val="21"/>
          <w:szCs w:val="21"/>
          <w:lang w:eastAsia="ru-RU"/>
        </w:rPr>
        <w:t>»</w:t>
      </w:r>
    </w:p>
    <w:p w:rsidR="009656B0" w:rsidRPr="00A759AE" w:rsidRDefault="009656B0" w:rsidP="00A91F07">
      <w:pPr>
        <w:spacing w:after="0" w:line="240" w:lineRule="auto"/>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Готовим руку к письму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Наверное, первоклашкам труднее всего приходится на уроках обучения грамоте. Как считают врачи, физиологи, психологи, причины в том, что слабые мышцы кистей рук малыша быстро устают.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К шести годам дети могут выполнять сложные задания, требующие достаточной точности и согласованности движений кистей рук. Можно предложить детям выполнить разные виды плетений из бумаги, ткани, тесьмы. Старшим дошкольникам вполне доступны и простейшие приемы плетения макраме.</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Точность и ловкость движений пальцев приобретаются детьми, когда они занимаются изготовлением бус из бумаги. Дети сами разрезают бумагу, скручивают ее в бусины, проклеивая ее конец, а затем нанизывают на нитку.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Очень полезны для развития пальцев рук ребенка рисование и раскрашивание. Не рисуйте фломастерами: они не требуют никаких усилий от ребенка и не развивают мышц пальцев руки. Отдавайте предпочтение цветным карандашам и восковым мелкам.</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Рисуйте или распечатывайте лабиринты, и пусть каждый ребенок «ходит» по ним, отмечая свой путь карандашом. Пусть ребенок сам нарисует лабиринт.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 xml:space="preserve">Бывают картинки с пронумерованными точками, которые нужно соединять по порядку. Или просто точки без номеров, которые стоят достаточно близко, - некоторым детям нравится их соединять и </w:t>
      </w:r>
      <w:proofErr w:type="gramStart"/>
      <w:r w:rsidRPr="00A759AE">
        <w:rPr>
          <w:rFonts w:ascii="Arial" w:eastAsia="Times New Roman" w:hAnsi="Arial" w:cs="Arial"/>
          <w:color w:val="111111"/>
          <w:sz w:val="24"/>
          <w:szCs w:val="24"/>
          <w:lang w:eastAsia="ru-RU"/>
        </w:rPr>
        <w:t>потом раскрашивать</w:t>
      </w:r>
      <w:proofErr w:type="gramEnd"/>
      <w:r w:rsidRPr="00A759AE">
        <w:rPr>
          <w:rFonts w:ascii="Arial" w:eastAsia="Times New Roman" w:hAnsi="Arial" w:cs="Arial"/>
          <w:color w:val="111111"/>
          <w:sz w:val="24"/>
          <w:szCs w:val="24"/>
          <w:lang w:eastAsia="ru-RU"/>
        </w:rPr>
        <w:t xml:space="preserve"> и дорисовывать картинку.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Используйте разнообразные трафареты. Не обязательно покупные – обводить можно что угодно. А получившиеся картинки очень интересно дорисовывать и заштриховывать.</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Делаем дыхательную гимнастику правильно!</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Для правильного произношения звуков недостаточно тренировать органы артикуляции, необходимо также научить ребенка правильно дышать. Следите, чтобы вдох шел через нос, плечи не поднимались, щеки не надувались (сначала можно прижимать их ладошками). Упражнения нужно повторять не более 3-5 раз, поскольку излишние старания могут привести к головокружению.</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Пузыри в воде. Ребенок кладет соломинку на язык, плотно прижимает язык к зубам, губы в широкой улыбке – легкий выдох в воду, выдувая большие пузыри.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lastRenderedPageBreak/>
        <w:t>Свеча. Ребенок делает ровный, медленный выдох – пламя свечи легло, и его надо удержать в этом положении воздушной струей.</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Погаси свечу. Ребенок делает вдох, затем секундную задержку дыхания и несколько выдохов – толчков: «фу-фу-фу».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Погрей ладошки. Ребенок имитирует дутье теплым воздухом на озябшие ладошки, произнося при этом шепотом на одном усиленном выдохе: «х-х-х».</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Цветочный магазин. Предложите ребенку медленно глубоко вдохнуть через нос, нюхая воображаемый цветочек, чтобы выбрать самый ароматный цветочек для бабушки или мамы, и на выдохе произнести: «Ах, как пахнет!»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Снежные занавески. Ребенок кладет соломинку на язык, плотно прижимает язык к зубам. Открывает широко рот и удерживает соломинку у верхних резцов. Для контроля направленности воздушной струи предлагается дуть на занавеску с бахромой. Если воздух выходит направленно, будет колыхаться каждая нить занавески.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Карандаш. Плавной воздушной струей попробуйте прокатить карандаш по столу.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Костер. Перед ребенком кладется макет костра с полосками тонкой красной бумаги. Детям предлагается раздувать «угасающий», вдыхая через нос и медленно выдыхая через рот.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Правильное речевое дыхание обеспечивает нормальное звукообразование, достаточную громкость, плавность и выразительность речи.</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Как пополнить словарный запас у детей 6-7 лет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Словарный запас в основном формируется в семье и складывается к 6-7 годам. Дальше ребенок будет «добирать» новые слова за счет прочитанных литературных произведений, услышанных и усвоенных на экскурсиях и занятиях, при обучении рассказыванию, во время словесных игр. Многие чрезвычайно просты и не требуют более 10-15 минут времени.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Предложите малышу игры и упражнения, направленные на расширение и активизацию словаря.</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По дороге домой. Взрослый предлагает ребенку называть все предметы, мимо которых он проходит, обязательно указывая, какие они: «Вот девятиэтажный серый дом. У него много окон и два подъезда. Вот рыжая пушистая кошка».</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Что я загадал? Взрослый перечисляет признаки, свойства, предмета, возможные действия с ним: «Круглый оранжевый фрукт, из него можно сделать сок».</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Загадай – мы отгадаем. Составление ребенком загадок-описаний.</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При знакомстве с многозначными словами желательно использовать наглядность: рисунки, иллюстрации, сами предметы. Например, гуляя в лесу, обратите внимание на сосновые и еловые иголки, вспомните, что иголки бывают швейными, медицинскими, иголками у ежа. Попросите ребенка объяснить значение слов в словосочетаниях: острая коса – длинная коса.</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Большое значение в обращении детского словаря работа по словообразованию. Ребенок начинает понимать, как образуются новые слова: названия детенышей животных, некоторых слов (почему цветок – подснежник, а гриб – подберезовик).</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Выполнение заданий на подбор антонимов и синонимов</w:t>
      </w:r>
      <w:r w:rsidRPr="00A759AE">
        <w:rPr>
          <w:rFonts w:ascii="Arial" w:eastAsia="Times New Roman" w:hAnsi="Arial" w:cs="Arial"/>
          <w:color w:val="111111"/>
          <w:sz w:val="24"/>
          <w:szCs w:val="24"/>
          <w:lang w:eastAsia="ru-RU"/>
        </w:rPr>
        <w:t> требует достаточного объема словаря. Необходимо учить детей различать и подбирать слова, близкие и противоположные по значению слова (антонимы и синонимы).</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Скажи наоборот. Взрослый называет слово, а ребенок – противоположное ему по значению: толстый – тонкий, сильный –слабый, стоять – идти, война – мир и т. д.</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Продолжи цепочку. </w:t>
      </w:r>
      <w:r w:rsidRPr="00A759AE">
        <w:rPr>
          <w:rFonts w:ascii="Arial" w:eastAsia="Times New Roman" w:hAnsi="Arial" w:cs="Arial"/>
          <w:color w:val="111111"/>
          <w:sz w:val="24"/>
          <w:szCs w:val="24"/>
          <w:lang w:eastAsia="ru-RU"/>
        </w:rPr>
        <w:t>Взрослый называет одно-два слова, а ребенок должен подобрать как можно больше близких по значению слов: пища – еда – корм – продукты; жилище – дом – квартира – здание; идти – шагать – топать – шлепать; веселый – озорной – смешной.</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Дети дошкольного возраста учатся не только соотносить слова по смыслу, но и объяснять их значение (упражнения «Почему так называют?», «Скажи по-другому»).</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Играем и развиваем грамматический строй речи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Выполняя интересные и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Из чего сделано? (</w:t>
      </w:r>
      <w:proofErr w:type="gramStart"/>
      <w:r w:rsidRPr="00A759AE">
        <w:rPr>
          <w:rFonts w:ascii="Arial" w:eastAsia="Times New Roman" w:hAnsi="Arial" w:cs="Arial"/>
          <w:color w:val="111111"/>
          <w:sz w:val="24"/>
          <w:szCs w:val="24"/>
          <w:lang w:eastAsia="ru-RU"/>
        </w:rPr>
        <w:t>С</w:t>
      </w:r>
      <w:proofErr w:type="gramEnd"/>
      <w:r w:rsidRPr="00A759AE">
        <w:rPr>
          <w:rFonts w:ascii="Arial" w:eastAsia="Times New Roman" w:hAnsi="Arial" w:cs="Arial"/>
          <w:color w:val="111111"/>
          <w:sz w:val="24"/>
          <w:szCs w:val="24"/>
          <w:lang w:eastAsia="ru-RU"/>
        </w:rPr>
        <w:t xml:space="preserve"> мячом.) Взрослый, бросая мяч, говорит: «Сапоги из кожи», а ребенок, возвращая мяч, отвечает: «кожаные».</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 xml:space="preserve">Чей хвост? Ребенку предлагается угадать, чьи хвосты изображены на картинке. </w:t>
      </w:r>
      <w:proofErr w:type="gramStart"/>
      <w:r w:rsidRPr="00A759AE">
        <w:rPr>
          <w:rFonts w:ascii="Arial" w:eastAsia="Times New Roman" w:hAnsi="Arial" w:cs="Arial"/>
          <w:color w:val="111111"/>
          <w:sz w:val="24"/>
          <w:szCs w:val="24"/>
          <w:lang w:eastAsia="ru-RU"/>
        </w:rPr>
        <w:t>Например</w:t>
      </w:r>
      <w:proofErr w:type="gramEnd"/>
      <w:r w:rsidRPr="00A759AE">
        <w:rPr>
          <w:rFonts w:ascii="Arial" w:eastAsia="Times New Roman" w:hAnsi="Arial" w:cs="Arial"/>
          <w:color w:val="111111"/>
          <w:sz w:val="24"/>
          <w:szCs w:val="24"/>
          <w:lang w:eastAsia="ru-RU"/>
        </w:rPr>
        <w:t>: «У зайца какой хвост? Заячий».</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Скажи наоборот. </w:t>
      </w:r>
      <w:r w:rsidRPr="00A759AE">
        <w:rPr>
          <w:rFonts w:ascii="Arial" w:eastAsia="Times New Roman" w:hAnsi="Arial" w:cs="Arial"/>
          <w:color w:val="111111"/>
          <w:sz w:val="24"/>
          <w:szCs w:val="24"/>
          <w:lang w:eastAsia="ru-RU"/>
        </w:rPr>
        <w:t>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мальчик</w:t>
      </w:r>
      <w:proofErr w:type="gramStart"/>
      <w:r w:rsidRPr="00A759AE">
        <w:rPr>
          <w:rFonts w:ascii="Arial" w:eastAsia="Times New Roman" w:hAnsi="Arial" w:cs="Arial"/>
          <w:color w:val="111111"/>
          <w:sz w:val="24"/>
          <w:szCs w:val="24"/>
          <w:lang w:eastAsia="ru-RU"/>
        </w:rPr>
        <w:t>-«</w:t>
      </w:r>
      <w:proofErr w:type="gramEnd"/>
      <w:r w:rsidRPr="00A759AE">
        <w:rPr>
          <w:rFonts w:ascii="Arial" w:eastAsia="Times New Roman" w:hAnsi="Arial" w:cs="Arial"/>
          <w:color w:val="111111"/>
          <w:sz w:val="24"/>
          <w:szCs w:val="24"/>
          <w:lang w:eastAsia="ru-RU"/>
        </w:rPr>
        <w:t>наоборот», если бы его попросили: встать, показать ладони, открыть рот, опустить руки, поймать мяч, согнуть руки, положить ручку, отодвинуть стул и т. п.</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Когда подбор слов противоположного значения осуществляется без ошибок, можно продолжать игру и попросить назвать «действия-наоборот» к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Бывает – не бывает</w:t>
      </w:r>
      <w:r w:rsidRPr="00A759AE">
        <w:rPr>
          <w:rFonts w:ascii="Arial" w:eastAsia="Times New Roman" w:hAnsi="Arial" w:cs="Arial"/>
          <w:color w:val="111111"/>
          <w:sz w:val="24"/>
          <w:szCs w:val="24"/>
          <w:lang w:eastAsia="ru-RU"/>
        </w:rPr>
        <w:t>.Взрослый просит внимательно слушать то, что он скажет. Если то, что он скажет, бывает, надо хлопнуть в ладоши и повторить сказанное; если не бывает – покачать головой и промолчать. Затем взрослый медленно, отчетливо произносит сочетания слов: кошка летает. Рыбка летает. 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 д.)</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Подбери слово. </w:t>
      </w:r>
      <w:r w:rsidRPr="00A759AE">
        <w:rPr>
          <w:rFonts w:ascii="Arial" w:eastAsia="Times New Roman" w:hAnsi="Arial" w:cs="Arial"/>
          <w:color w:val="111111"/>
          <w:sz w:val="24"/>
          <w:szCs w:val="24"/>
          <w:lang w:eastAsia="ru-RU"/>
        </w:rPr>
        <w:t>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реку (всплыла или переплыла? Бабочка к цветку (отлетела или подлетела); с ветку на цветок (облетела или перелетела); вокруг капусты (влетела или облетела); в комнату (подлетела или влетела? Лягушка: к бревну (подпрыгнула или впрыгнула); на бревно (впрыгнула или выпрыгнула); с бревна (отпрыгнула или спрыгнула); от журавля (перепрыгнула или отпрыгнула)</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Упражнение продолжается до тех пор, пока ребенок не станет сознательно и точно подбирать нужный приставочный глагол.</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Перечисленные упражнения помогут развивать речь вашего ребенка, что позволит ему выражать свои мысли более выразительно и правильно.</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Праздник красивой речи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Ребенок седьмого года жизни правильно произносит все звуки родного языка, четко и внятно составляет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Свои возможности дошкольник сможет показать в разнообразных играх.</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 xml:space="preserve">Скажи наоборот. Взрослый произносит различные слоги, а ребенок произносит слог наоборот. </w:t>
      </w:r>
      <w:proofErr w:type="gramStart"/>
      <w:r w:rsidRPr="00A759AE">
        <w:rPr>
          <w:rFonts w:ascii="Arial" w:eastAsia="Times New Roman" w:hAnsi="Arial" w:cs="Arial"/>
          <w:color w:val="111111"/>
          <w:sz w:val="24"/>
          <w:szCs w:val="24"/>
          <w:lang w:eastAsia="ru-RU"/>
        </w:rPr>
        <w:t>Например</w:t>
      </w:r>
      <w:proofErr w:type="gramEnd"/>
      <w:r w:rsidRPr="00A759AE">
        <w:rPr>
          <w:rFonts w:ascii="Arial" w:eastAsia="Times New Roman" w:hAnsi="Arial" w:cs="Arial"/>
          <w:color w:val="111111"/>
          <w:sz w:val="24"/>
          <w:szCs w:val="24"/>
          <w:lang w:eastAsia="ru-RU"/>
        </w:rPr>
        <w:t>: ау – уа, ры –ыр, ос – со…</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Сигнальщики. У ребенка карточки, на одной из которых изображен колокольчик, на другой колокольчик зачеркнут. Если слово начинается с глухого согласного, ребенок показывает зачеркнутый колокольчик, если со звонкого – обычный колокольчик.</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Заколдованное слово. </w:t>
      </w:r>
      <w:r w:rsidRPr="00A759AE">
        <w:rPr>
          <w:rFonts w:ascii="Arial" w:eastAsia="Times New Roman" w:hAnsi="Arial" w:cs="Arial"/>
          <w:color w:val="111111"/>
          <w:sz w:val="24"/>
          <w:szCs w:val="24"/>
          <w:lang w:eastAsia="ru-RU"/>
        </w:rPr>
        <w:t xml:space="preserve">Взрослый предлагает ребенку «спасти» слово, проговорив все звуки, из которых оно состоит. Сначала следует подбирать односложные легкие слова, </w:t>
      </w:r>
      <w:proofErr w:type="gramStart"/>
      <w:r w:rsidRPr="00A759AE">
        <w:rPr>
          <w:rFonts w:ascii="Arial" w:eastAsia="Times New Roman" w:hAnsi="Arial" w:cs="Arial"/>
          <w:color w:val="111111"/>
          <w:sz w:val="24"/>
          <w:szCs w:val="24"/>
          <w:lang w:eastAsia="ru-RU"/>
        </w:rPr>
        <w:t>например</w:t>
      </w:r>
      <w:proofErr w:type="gramEnd"/>
      <w:r w:rsidRPr="00A759AE">
        <w:rPr>
          <w:rFonts w:ascii="Arial" w:eastAsia="Times New Roman" w:hAnsi="Arial" w:cs="Arial"/>
          <w:color w:val="111111"/>
          <w:sz w:val="24"/>
          <w:szCs w:val="24"/>
          <w:lang w:eastAsia="ru-RU"/>
        </w:rPr>
        <w:t xml:space="preserve"> слово «мяч», а потом усложнять.</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Телеграфист. Ребенок отстукивает слоговой рисунок слова с помощью карандаша: мар-ме-лад, по-су-да, че-ре-</w:t>
      </w:r>
      <w:proofErr w:type="gramStart"/>
      <w:r w:rsidRPr="00A759AE">
        <w:rPr>
          <w:rFonts w:ascii="Arial" w:eastAsia="Times New Roman" w:hAnsi="Arial" w:cs="Arial"/>
          <w:color w:val="111111"/>
          <w:sz w:val="24"/>
          <w:szCs w:val="24"/>
          <w:lang w:eastAsia="ru-RU"/>
        </w:rPr>
        <w:t>па-ха</w:t>
      </w:r>
      <w:proofErr w:type="gramEnd"/>
      <w:r w:rsidRPr="00A759AE">
        <w:rPr>
          <w:rFonts w:ascii="Arial" w:eastAsia="Times New Roman" w:hAnsi="Arial" w:cs="Arial"/>
          <w:color w:val="111111"/>
          <w:sz w:val="24"/>
          <w:szCs w:val="24"/>
          <w:lang w:eastAsia="ru-RU"/>
        </w:rPr>
        <w:t>…</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 xml:space="preserve">Звуковая цепочка. Взрослый называет первое слово, далее ребенок называет </w:t>
      </w:r>
      <w:proofErr w:type="gramStart"/>
      <w:r w:rsidRPr="00A759AE">
        <w:rPr>
          <w:rFonts w:ascii="Arial" w:eastAsia="Times New Roman" w:hAnsi="Arial" w:cs="Arial"/>
          <w:color w:val="111111"/>
          <w:sz w:val="24"/>
          <w:szCs w:val="24"/>
          <w:lang w:eastAsia="ru-RU"/>
        </w:rPr>
        <w:t>слово,начинающееся</w:t>
      </w:r>
      <w:proofErr w:type="gramEnd"/>
      <w:r w:rsidRPr="00A759AE">
        <w:rPr>
          <w:rFonts w:ascii="Arial" w:eastAsia="Times New Roman" w:hAnsi="Arial" w:cs="Arial"/>
          <w:color w:val="111111"/>
          <w:sz w:val="24"/>
          <w:szCs w:val="24"/>
          <w:lang w:eastAsia="ru-RU"/>
        </w:rPr>
        <w:t xml:space="preserve"> с того звука, которым заканчивается предыдущее слово. </w:t>
      </w:r>
      <w:proofErr w:type="gramStart"/>
      <w:r w:rsidRPr="00A759AE">
        <w:rPr>
          <w:rFonts w:ascii="Arial" w:eastAsia="Times New Roman" w:hAnsi="Arial" w:cs="Arial"/>
          <w:color w:val="111111"/>
          <w:sz w:val="24"/>
          <w:szCs w:val="24"/>
          <w:lang w:eastAsia="ru-RU"/>
        </w:rPr>
        <w:t>Например</w:t>
      </w:r>
      <w:proofErr w:type="gramEnd"/>
      <w:r w:rsidRPr="00A759AE">
        <w:rPr>
          <w:rFonts w:ascii="Arial" w:eastAsia="Times New Roman" w:hAnsi="Arial" w:cs="Arial"/>
          <w:color w:val="111111"/>
          <w:sz w:val="24"/>
          <w:szCs w:val="24"/>
          <w:lang w:eastAsia="ru-RU"/>
        </w:rPr>
        <w:t>: весна – автобус – слон – нос – сова…</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Архитектор. Ребенок называет слово с заданным звуком и берет одну детальконструктора. Чем больше правильно названных слов, тем больше и красивее постройка.</w:t>
      </w:r>
    </w:p>
    <w:p w:rsidR="009656B0" w:rsidRPr="00A759AE" w:rsidRDefault="009656B0" w:rsidP="009656B0">
      <w:pPr>
        <w:spacing w:after="0" w:line="240" w:lineRule="auto"/>
        <w:ind w:firstLine="360"/>
        <w:rPr>
          <w:rFonts w:ascii="Arial" w:eastAsia="Times New Roman" w:hAnsi="Arial" w:cs="Arial"/>
          <w:color w:val="111111"/>
          <w:sz w:val="24"/>
          <w:szCs w:val="24"/>
          <w:lang w:eastAsia="ru-RU"/>
        </w:rPr>
      </w:pPr>
      <w:r w:rsidRPr="00A759AE">
        <w:rPr>
          <w:rFonts w:ascii="Arial" w:eastAsia="Times New Roman" w:hAnsi="Arial" w:cs="Arial"/>
          <w:b/>
          <w:bCs/>
          <w:color w:val="111111"/>
          <w:sz w:val="24"/>
          <w:szCs w:val="24"/>
          <w:lang w:eastAsia="ru-RU"/>
        </w:rPr>
        <w:t>Собери мозаику. </w:t>
      </w:r>
      <w:r w:rsidRPr="00A759AE">
        <w:rPr>
          <w:rFonts w:ascii="Arial" w:eastAsia="Times New Roman" w:hAnsi="Arial" w:cs="Arial"/>
          <w:color w:val="111111"/>
          <w:sz w:val="24"/>
          <w:szCs w:val="24"/>
          <w:lang w:eastAsia="ru-RU"/>
        </w:rPr>
        <w:t>Взрослый предлагает ребенку собрать мозаики: зеленую – если в слове заданный звук мягкий, синюю - если звук твердый. Одно правильно придуманное слово – одна деталь мозаики.</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Отыщи слово, отыщи звук.</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1. Землю роет старый к…от (крот)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Под землею он живет.</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2. Нам темно. Мы просим папу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Нам включить поярче ла…пу (лампу).</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3. На арену вышли …игры (тигры,</w:t>
      </w:r>
    </w:p>
    <w:p w:rsidR="009656B0" w:rsidRPr="00A759AE"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Мы от страха все притихли.</w:t>
      </w:r>
    </w:p>
    <w:p w:rsidR="009656B0" w:rsidRDefault="009656B0" w:rsidP="009656B0">
      <w:pPr>
        <w:spacing w:before="225" w:after="225" w:line="240" w:lineRule="auto"/>
        <w:ind w:firstLine="360"/>
        <w:rPr>
          <w:rFonts w:ascii="Arial" w:eastAsia="Times New Roman" w:hAnsi="Arial" w:cs="Arial"/>
          <w:color w:val="111111"/>
          <w:sz w:val="24"/>
          <w:szCs w:val="24"/>
          <w:lang w:eastAsia="ru-RU"/>
        </w:rPr>
      </w:pPr>
      <w:r w:rsidRPr="00A759AE">
        <w:rPr>
          <w:rFonts w:ascii="Arial" w:eastAsia="Times New Roman" w:hAnsi="Arial" w:cs="Arial"/>
          <w:color w:val="111111"/>
          <w:sz w:val="24"/>
          <w:szCs w:val="24"/>
          <w:lang w:eastAsia="ru-RU"/>
        </w:rPr>
        <w:t>Подобные игры и упражнения по развитию фонематического восприятия облегчают дошкольнику процесс освоения правильного звукопроизношения, а в дальнейшем - чтения и письма.</w:t>
      </w:r>
    </w:p>
    <w:p w:rsidR="009D695B" w:rsidRPr="009D695B" w:rsidRDefault="009D695B" w:rsidP="009656B0">
      <w:pPr>
        <w:spacing w:before="225" w:after="225" w:line="240" w:lineRule="auto"/>
        <w:ind w:firstLine="360"/>
        <w:rPr>
          <w:rFonts w:ascii="Arial" w:eastAsia="Times New Roman" w:hAnsi="Arial" w:cs="Arial"/>
          <w:b/>
          <w:color w:val="111111"/>
          <w:sz w:val="28"/>
          <w:szCs w:val="28"/>
          <w:lang w:eastAsia="ru-RU"/>
        </w:rPr>
      </w:pPr>
      <w:r w:rsidRPr="009D695B">
        <w:rPr>
          <w:rFonts w:ascii="Arial" w:eastAsia="Times New Roman" w:hAnsi="Arial" w:cs="Arial"/>
          <w:b/>
          <w:color w:val="111111"/>
          <w:sz w:val="28"/>
          <w:szCs w:val="28"/>
          <w:lang w:eastAsia="ru-RU"/>
        </w:rPr>
        <w:t>Список литературы</w:t>
      </w:r>
    </w:p>
    <w:p w:rsidR="009D695B" w:rsidRPr="009D695B" w:rsidRDefault="00A91F07" w:rsidP="009D69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D695B">
        <w:rPr>
          <w:rFonts w:ascii="Times New Roman" w:eastAsia="Times New Roman" w:hAnsi="Times New Roman" w:cs="Times New Roman"/>
          <w:color w:val="000000"/>
          <w:sz w:val="28"/>
          <w:szCs w:val="28"/>
          <w:lang w:eastAsia="ru-RU"/>
        </w:rPr>
        <w:t>Д</w:t>
      </w:r>
      <w:r w:rsidR="009D695B" w:rsidRPr="009D695B">
        <w:rPr>
          <w:rFonts w:ascii="Times New Roman" w:eastAsia="Times New Roman" w:hAnsi="Times New Roman" w:cs="Times New Roman"/>
          <w:color w:val="000000"/>
          <w:sz w:val="28"/>
          <w:szCs w:val="28"/>
          <w:lang w:eastAsia="ru-RU"/>
        </w:rPr>
        <w:t xml:space="preserve">оронова Т.Н. Взаимодействие дошкольного учреждения с </w:t>
      </w:r>
      <w:proofErr w:type="gramStart"/>
      <w:r w:rsidR="009D695B" w:rsidRPr="009D695B">
        <w:rPr>
          <w:rFonts w:ascii="Times New Roman" w:eastAsia="Times New Roman" w:hAnsi="Times New Roman" w:cs="Times New Roman"/>
          <w:color w:val="000000"/>
          <w:sz w:val="28"/>
          <w:szCs w:val="28"/>
          <w:lang w:eastAsia="ru-RU"/>
        </w:rPr>
        <w:t>родителями.-</w:t>
      </w:r>
      <w:proofErr w:type="gramEnd"/>
      <w:r w:rsidR="009D695B" w:rsidRPr="009D695B">
        <w:rPr>
          <w:rFonts w:ascii="Times New Roman" w:eastAsia="Times New Roman" w:hAnsi="Times New Roman" w:cs="Times New Roman"/>
          <w:color w:val="000000"/>
          <w:sz w:val="28"/>
          <w:szCs w:val="28"/>
          <w:lang w:eastAsia="ru-RU"/>
        </w:rPr>
        <w:t xml:space="preserve"> М.,2002.</w:t>
      </w:r>
    </w:p>
    <w:p w:rsidR="009D695B" w:rsidRPr="009D695B" w:rsidRDefault="00A91F07" w:rsidP="009D69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D695B" w:rsidRPr="009D695B">
        <w:rPr>
          <w:rFonts w:ascii="Times New Roman" w:eastAsia="Times New Roman" w:hAnsi="Times New Roman" w:cs="Times New Roman"/>
          <w:color w:val="000000"/>
          <w:sz w:val="28"/>
          <w:szCs w:val="28"/>
          <w:lang w:eastAsia="ru-RU"/>
        </w:rPr>
        <w:t xml:space="preserve">Островская Л.Ф. Педагогические ситуации в семейном воспитании </w:t>
      </w:r>
      <w:proofErr w:type="gramStart"/>
      <w:r w:rsidR="009D695B" w:rsidRPr="009D695B">
        <w:rPr>
          <w:rFonts w:ascii="Times New Roman" w:eastAsia="Times New Roman" w:hAnsi="Times New Roman" w:cs="Times New Roman"/>
          <w:color w:val="000000"/>
          <w:sz w:val="28"/>
          <w:szCs w:val="28"/>
          <w:lang w:eastAsia="ru-RU"/>
        </w:rPr>
        <w:t>дошкольников.-</w:t>
      </w:r>
      <w:proofErr w:type="gramEnd"/>
      <w:r w:rsidR="009D695B" w:rsidRPr="009D695B">
        <w:rPr>
          <w:rFonts w:ascii="Times New Roman" w:eastAsia="Times New Roman" w:hAnsi="Times New Roman" w:cs="Times New Roman"/>
          <w:color w:val="000000"/>
          <w:sz w:val="28"/>
          <w:szCs w:val="28"/>
          <w:lang w:eastAsia="ru-RU"/>
        </w:rPr>
        <w:t xml:space="preserve"> М.,1990.</w:t>
      </w:r>
    </w:p>
    <w:p w:rsidR="009D695B" w:rsidRPr="009D695B" w:rsidRDefault="00A91F07" w:rsidP="009D69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D695B" w:rsidRPr="009D695B">
        <w:rPr>
          <w:rFonts w:ascii="Times New Roman" w:eastAsia="Times New Roman" w:hAnsi="Times New Roman" w:cs="Times New Roman"/>
          <w:color w:val="000000"/>
          <w:sz w:val="28"/>
          <w:szCs w:val="28"/>
          <w:lang w:eastAsia="ru-RU"/>
        </w:rPr>
        <w:t xml:space="preserve">Дронь А.В. Взаимодействие ДОУ с родителями </w:t>
      </w:r>
      <w:proofErr w:type="gramStart"/>
      <w:r w:rsidR="009D695B" w:rsidRPr="009D695B">
        <w:rPr>
          <w:rFonts w:ascii="Times New Roman" w:eastAsia="Times New Roman" w:hAnsi="Times New Roman" w:cs="Times New Roman"/>
          <w:color w:val="000000"/>
          <w:sz w:val="28"/>
          <w:szCs w:val="28"/>
          <w:lang w:eastAsia="ru-RU"/>
        </w:rPr>
        <w:t>дошкольников.-</w:t>
      </w:r>
      <w:proofErr w:type="gramEnd"/>
      <w:r w:rsidR="009D695B" w:rsidRPr="009D695B">
        <w:rPr>
          <w:rFonts w:ascii="Times New Roman" w:eastAsia="Times New Roman" w:hAnsi="Times New Roman" w:cs="Times New Roman"/>
          <w:color w:val="000000"/>
          <w:sz w:val="28"/>
          <w:szCs w:val="28"/>
          <w:lang w:eastAsia="ru-RU"/>
        </w:rPr>
        <w:t xml:space="preserve"> СанктПетербург,2012.</w:t>
      </w:r>
    </w:p>
    <w:p w:rsidR="009D695B" w:rsidRPr="009D695B" w:rsidRDefault="00A91F07" w:rsidP="009D69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D695B" w:rsidRPr="009D695B">
        <w:rPr>
          <w:rFonts w:ascii="Times New Roman" w:eastAsia="Times New Roman" w:hAnsi="Times New Roman" w:cs="Times New Roman"/>
          <w:color w:val="000000"/>
          <w:sz w:val="28"/>
          <w:szCs w:val="28"/>
          <w:lang w:eastAsia="ru-RU"/>
        </w:rPr>
        <w:t xml:space="preserve">Зверева О.Л., Короткова Т.В. Общение педагога с родителями в </w:t>
      </w:r>
      <w:proofErr w:type="gramStart"/>
      <w:r w:rsidR="009D695B" w:rsidRPr="009D695B">
        <w:rPr>
          <w:rFonts w:ascii="Times New Roman" w:eastAsia="Times New Roman" w:hAnsi="Times New Roman" w:cs="Times New Roman"/>
          <w:color w:val="000000"/>
          <w:sz w:val="28"/>
          <w:szCs w:val="28"/>
          <w:lang w:eastAsia="ru-RU"/>
        </w:rPr>
        <w:t>ДОУ.-</w:t>
      </w:r>
      <w:proofErr w:type="gramEnd"/>
      <w:r w:rsidR="009D695B" w:rsidRPr="009D695B">
        <w:rPr>
          <w:rFonts w:ascii="Times New Roman" w:eastAsia="Times New Roman" w:hAnsi="Times New Roman" w:cs="Times New Roman"/>
          <w:color w:val="000000"/>
          <w:sz w:val="28"/>
          <w:szCs w:val="28"/>
          <w:lang w:eastAsia="ru-RU"/>
        </w:rPr>
        <w:t xml:space="preserve"> М.,2005.</w:t>
      </w:r>
    </w:p>
    <w:p w:rsidR="00DE06FE" w:rsidRPr="00A759AE" w:rsidRDefault="00A91F07" w:rsidP="009D695B">
      <w:pPr>
        <w:rPr>
          <w:sz w:val="24"/>
          <w:szCs w:val="24"/>
        </w:rPr>
      </w:pPr>
      <w:r>
        <w:rPr>
          <w:rFonts w:ascii="Times New Roman" w:eastAsia="Times New Roman" w:hAnsi="Times New Roman" w:cs="Times New Roman"/>
          <w:color w:val="000000"/>
          <w:sz w:val="28"/>
          <w:szCs w:val="28"/>
          <w:lang w:eastAsia="ru-RU"/>
        </w:rPr>
        <w:t>5</w:t>
      </w:r>
      <w:bookmarkStart w:id="0" w:name="_GoBack"/>
      <w:bookmarkEnd w:id="0"/>
      <w:r w:rsidR="009D695B" w:rsidRPr="009D695B">
        <w:rPr>
          <w:rFonts w:ascii="Times New Roman" w:eastAsia="Times New Roman" w:hAnsi="Times New Roman" w:cs="Times New Roman"/>
          <w:color w:val="000000"/>
          <w:sz w:val="28"/>
          <w:szCs w:val="28"/>
          <w:lang w:eastAsia="ru-RU"/>
        </w:rPr>
        <w:t xml:space="preserve">. Свирская Л. Работа с семьей: необязательные </w:t>
      </w:r>
      <w:proofErr w:type="gramStart"/>
      <w:r w:rsidR="009D695B" w:rsidRPr="009D695B">
        <w:rPr>
          <w:rFonts w:ascii="Times New Roman" w:eastAsia="Times New Roman" w:hAnsi="Times New Roman" w:cs="Times New Roman"/>
          <w:color w:val="000000"/>
          <w:sz w:val="28"/>
          <w:szCs w:val="28"/>
          <w:lang w:eastAsia="ru-RU"/>
        </w:rPr>
        <w:t>инструкции.-</w:t>
      </w:r>
      <w:proofErr w:type="gramEnd"/>
      <w:r w:rsidR="009D695B" w:rsidRPr="009D695B">
        <w:rPr>
          <w:rFonts w:ascii="Times New Roman" w:eastAsia="Times New Roman" w:hAnsi="Times New Roman" w:cs="Times New Roman"/>
          <w:color w:val="000000"/>
          <w:sz w:val="28"/>
          <w:szCs w:val="28"/>
          <w:lang w:eastAsia="ru-RU"/>
        </w:rPr>
        <w:t xml:space="preserve"> М.,2007.</w:t>
      </w:r>
    </w:p>
    <w:sectPr w:rsidR="00DE06FE" w:rsidRPr="00A759AE" w:rsidSect="00593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656B0"/>
    <w:rsid w:val="001763B9"/>
    <w:rsid w:val="0024436E"/>
    <w:rsid w:val="003C795D"/>
    <w:rsid w:val="00593AF2"/>
    <w:rsid w:val="005B1FD0"/>
    <w:rsid w:val="008306CB"/>
    <w:rsid w:val="008F348B"/>
    <w:rsid w:val="009656B0"/>
    <w:rsid w:val="009D695B"/>
    <w:rsid w:val="00A759AE"/>
    <w:rsid w:val="00A91F07"/>
    <w:rsid w:val="00E1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2061C-E83D-4606-8DC5-C44864F2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F2"/>
  </w:style>
  <w:style w:type="paragraph" w:styleId="1">
    <w:name w:val="heading 1"/>
    <w:basedOn w:val="a"/>
    <w:link w:val="10"/>
    <w:uiPriority w:val="9"/>
    <w:qFormat/>
    <w:rsid w:val="00965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6B0"/>
    <w:rPr>
      <w:rFonts w:ascii="Times New Roman" w:eastAsia="Times New Roman" w:hAnsi="Times New Roman" w:cs="Times New Roman"/>
      <w:b/>
      <w:bCs/>
      <w:kern w:val="36"/>
      <w:sz w:val="48"/>
      <w:szCs w:val="48"/>
      <w:lang w:eastAsia="ru-RU"/>
    </w:rPr>
  </w:style>
  <w:style w:type="paragraph" w:customStyle="1" w:styleId="headline">
    <w:name w:val="headline"/>
    <w:basedOn w:val="a"/>
    <w:rsid w:val="009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5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5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3151">
      <w:bodyDiv w:val="1"/>
      <w:marLeft w:val="0"/>
      <w:marRight w:val="0"/>
      <w:marTop w:val="0"/>
      <w:marBottom w:val="0"/>
      <w:divBdr>
        <w:top w:val="none" w:sz="0" w:space="0" w:color="auto"/>
        <w:left w:val="none" w:sz="0" w:space="0" w:color="auto"/>
        <w:bottom w:val="none" w:sz="0" w:space="0" w:color="auto"/>
        <w:right w:val="none" w:sz="0" w:space="0" w:color="auto"/>
      </w:divBdr>
    </w:div>
    <w:div w:id="19403367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Учетная запись Майкрософт</cp:lastModifiedBy>
  <cp:revision>6</cp:revision>
  <dcterms:created xsi:type="dcterms:W3CDTF">2021-03-18T17:39:00Z</dcterms:created>
  <dcterms:modified xsi:type="dcterms:W3CDTF">2024-04-22T20:04:00Z</dcterms:modified>
</cp:coreProperties>
</file>