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41" w:rsidRPr="00F73D68" w:rsidRDefault="00731041" w:rsidP="00F73D68">
      <w:pPr>
        <w:spacing w:after="0" w:line="240" w:lineRule="auto"/>
        <w:ind w:left="-1440" w:right="-1236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73D68">
        <w:rPr>
          <w:rFonts w:ascii="Times New Roman" w:hAnsi="Times New Roman" w:cs="Times New Roman"/>
          <w:b/>
          <w:bCs/>
          <w:sz w:val="24"/>
          <w:szCs w:val="24"/>
        </w:rPr>
        <w:t>История Пятигорска в прошлом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 xml:space="preserve">Благодаря благодатному климату, наличию целебных вод Пятигорье было давно заселено человеком. Об этом свидетельствуют многочисленные археологические памятники, исследованные на территории Пятигорска, которые относятся к разным историческим эпохам от бронзового века до позднего средневековья. Это и погребальные памятники - курганы, некоторые и сейчас высятся в нашем городе, и бытовые - поселения. В настоящее время в черте города выявлено 7 поселений, крупнейшее из которых располагалось вдоль реки Подкумок и тянулось от современного Цветника на восток на </w:t>
      </w:r>
      <w:smartTag w:uri="urn:schemas-microsoft-com:office:smarttags" w:element="metricconverter">
        <w:smartTagPr>
          <w:attr w:name="ProductID" w:val="3 километра"/>
        </w:smartTagPr>
        <w:r w:rsidRPr="00F73D68">
          <w:rPr>
            <w:rFonts w:ascii="Times New Roman" w:hAnsi="Times New Roman" w:cs="Times New Roman"/>
            <w:sz w:val="24"/>
            <w:szCs w:val="24"/>
          </w:rPr>
          <w:t>3 километра</w:t>
        </w:r>
      </w:smartTag>
      <w:r w:rsidRPr="00F73D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>В Х веке на склоне г. Бештау возник византийский монастырь, что имело важное значение для христианизации местного населения.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>В XVI-ХVIII вв. существовали кабардинские аулы в долине реки Подкумок и на склоне г. Бештау. Небольшие поселения, вероятно, имелись в районе «Белой Ромашки» - об этом свидетельствуют находки XVI-ХVII вв. в Комсомольском парке.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>Современная история Пятигорска берет своё начало с 1780 года, с момента закладки крепости в системе Азово-Моздокской оборонительной линии. Создавая эту линию в период обострения борьбы с Турцией за Северо-западный Кавказ, царское правительство ставило своей задачей укрепление границ и сохранение мирных отношений с закубанскими черкесами и другими горскими народами.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>В 1768 году вспыхнула очередная русско-турецкая война, которая завершилась в 1774 году, подписанием Кучук-Кайнарджийского мира. По его условиям новая граница была установлена от устья реки Терек до Моздока на Северо-запад до крепости Св. Дмитрия (ныне Ростов-на-Дону) и Азова. Возникла необходимость «закрыть» пятисотвёрстное расстояние на южной окраине России путем создания цепи мощных форпостов.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>Осуществление этой задачи было возложено на генерал-аншефа князя Потёмкина – «государева наместника Азовского и Астраханского». По его распоряжению военные специалисты составили карты и описание пограничья. Итоги Князь представил императрице Екатерине II – доклад о сооружении 10 крепостей от Азова до Моздока.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>Доклад получил одобрение, и 24 апреля 1777 последовал высочайший указ о строительстве Азово-Моздокской линии. Для сооружения крепостей и несения службы в гарнизонах на Северный Кавказ переселили волжских и донских казаков. Прикрывали строительство регулярные воинские части: Владимирский драгунский и Кабардинский пехотные полки, два батальона егерей и несколько казачьих полков с Дона. Все они были сведены в Астраханский корпус. Его командиром и руководителем строительства Азово-Моздокской линии стал Астраханский губернатор Генерал - майор И.В. Якоби.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>Пятигорск - второй по величине город в Ставропольском крае, расположен в регионе Кавказских Минеральных вод, долгое время был центром курорта, является старейшим среди городов-курортов региона. Датой основания считается 1780 год.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>23 июля 1779 года астраханский генерал-губернатор генерал-поручик В.И. Якоби направил рапорт Г.А. Потемкину с предложением устроить крепость у Бештовых гор, которая должна была «служить замком» Азово-Моздокской линии. Историки считают, что в следующем году укрепление было выстроено. Названо Константиногорской крепостью в честь сына императора Павла I великого князя Константина, родившегося в 1779 году. Первыми поселенцами стали присланные из Георгиевска рекруты и Свияжский батальон.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>Крепость находилась на берегу реки Золотуха - притоке Подкумка, верстах в четырех от горы Машук. Постепенно рядом с крепостью выросла небольшая слободка в две улицы, где поселились отставные солдаты, названная Константиногорском.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 xml:space="preserve">Первые больные, рискнувшие приехать в наши края на лечение, первоначально поселялись либо в крепости, либо в этой слободке. Сюда же отправлялись и первые научные экспедиции с целью исследования вод. 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>В конце 18 века на уступе Горячей горы были устроены первые небольшие деревянные купальни.</w:t>
      </w:r>
    </w:p>
    <w:p w:rsidR="00731041" w:rsidRPr="00F73D68" w:rsidRDefault="00731041" w:rsidP="00F73D68">
      <w:pPr>
        <w:spacing w:after="0" w:line="240" w:lineRule="auto"/>
        <w:ind w:left="-1440" w:right="-12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D68">
        <w:rPr>
          <w:rFonts w:ascii="Times New Roman" w:hAnsi="Times New Roman" w:cs="Times New Roman"/>
          <w:sz w:val="24"/>
          <w:szCs w:val="24"/>
        </w:rPr>
        <w:t>24 апреля 1803 года Император Александр I издал Рескрипт Инспектору Кавказской линии. Астраханскому Военному Губернатору и Главноуправляющему в Грузии князю П.Д. Цицианову о признании государственного значения Кавказских Минеральных вод и необходимости их устройства.</w:t>
      </w:r>
    </w:p>
    <w:sectPr w:rsidR="00731041" w:rsidRPr="00F73D68" w:rsidSect="00F73D68">
      <w:pgSz w:w="11906" w:h="16838"/>
      <w:pgMar w:top="36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B72"/>
    <w:rsid w:val="003D4B72"/>
    <w:rsid w:val="00707BF4"/>
    <w:rsid w:val="00731041"/>
    <w:rsid w:val="009E3201"/>
    <w:rsid w:val="00F7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72"/>
    <w:pPr>
      <w:spacing w:after="200" w:line="276" w:lineRule="auto"/>
    </w:pPr>
    <w:rPr>
      <w:rFonts w:cs="Arial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611</Words>
  <Characters>3484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HEY-W09</dc:creator>
  <cp:keywords/>
  <dc:description/>
  <cp:lastModifiedBy>Владелец</cp:lastModifiedBy>
  <cp:revision>2</cp:revision>
  <dcterms:created xsi:type="dcterms:W3CDTF">2024-04-21T16:30:00Z</dcterms:created>
  <dcterms:modified xsi:type="dcterms:W3CDTF">2024-04-21T16:35:00Z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b85bd9636d504d8ea0ad428237d4211c</vt:lpwstr>
  </property>
</Properties>
</file>