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8049546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720862" w:rsidRDefault="00720862"/>
        <w:p w:rsidR="00720862" w:rsidRDefault="00720862">
          <w:pPr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D5883" w:rsidRDefault="00DE2FE7" w:rsidP="00720862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alias w:val="Название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D5883" w:rsidRPr="00720862">
                                        <w:rPr>
                                          <w:rFonts w:ascii="Times New Roman" w:hAnsi="Times New Roman" w:cs="Times New Roman"/>
                                          <w:b/>
                                          <w:sz w:val="32"/>
                                          <w:szCs w:val="32"/>
                                        </w:rPr>
                                        <w:t>УРОК- ПУТЕШЕСТВИЕ ПО ТЕМЕ «АРИФМЕТИЧЕСКИЕДЕЙСТВИЯ НАД РАЦИОНАЛЬНЫМИ ЧИСЛАМИ»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Группа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">
                    <o:lock v:ext="edit" aspectratio="t"/>
                    <v:shape id="Полилиния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AD5883" w:rsidRDefault="00AD5883" w:rsidP="00720862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alias w:val="Название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720862">
                                  <w:rPr>
                                    <w:rFonts w:ascii="Times New Roman" w:hAnsi="Times New Roman" w:cs="Times New Roman"/>
                                    <w:b/>
                                    <w:sz w:val="32"/>
                                    <w:szCs w:val="32"/>
                                  </w:rPr>
                                  <w:t>УРОК- ПУТЕШЕСТВИЕ ПО ТЕМЕ «АРИФМЕТИЧЕСКИЕДЕЙСТВИЯ НАД РАЦИОНАЛЬНЫМИ ЧИСЛАМИ»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Текстовое поле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D5883" w:rsidRDefault="00AD5883">
                                <w:pPr>
                                  <w:pStyle w:val="a7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" filled="f" stroked="f" strokeweight=".5pt">
                    <v:textbox style="mso-fit-shape-to-text:t" inset="1in,0,86.4pt,0">
                      <w:txbxContent>
                        <w:p w:rsidR="00AD5883" w:rsidRDefault="00AD5883">
                          <w:pPr>
                            <w:pStyle w:val="a7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D5883" w:rsidRDefault="00AD5883">
                                    <w:pPr>
                                      <w:pStyle w:val="a7"/>
                                      <w:spacing w:before="40" w:after="40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>внеклассное мероприятие по математике</w:t>
                                    </w:r>
                                  </w:p>
                                </w:sdtContent>
                              </w:sdt>
                              <w:p w:rsidR="00AD5883" w:rsidRDefault="00AD5883">
                                <w:pPr>
                                  <w:pStyle w:val="a7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t>учитель математики: Зикрань г.Х.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Текстовое поле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DJ1dS1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D5883" w:rsidRDefault="00AD5883">
                              <w:pPr>
                                <w:pStyle w:val="a7"/>
                                <w:spacing w:before="40" w:after="40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>внеклассное мероприятие по математике</w:t>
                              </w:r>
                            </w:p>
                          </w:sdtContent>
                        </w:sdt>
                        <w:p w:rsidR="00AD5883" w:rsidRDefault="00AD5883">
                          <w:pPr>
                            <w:pStyle w:val="a7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  <w: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t>учитель математики: Зикрань г.Х.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D5883" w:rsidRDefault="00AD5883">
                                    <w:pPr>
                                      <w:pStyle w:val="a7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D5883" w:rsidRDefault="00AD5883">
                              <w:pPr>
                                <w:pStyle w:val="a7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br w:type="page"/>
          </w:r>
        </w:p>
      </w:sdtContent>
    </w:sdt>
    <w:p w:rsidR="00720862" w:rsidRPr="00720862" w:rsidRDefault="00720862" w:rsidP="007208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862">
        <w:rPr>
          <w:rFonts w:ascii="Times New Roman" w:hAnsi="Times New Roman" w:cs="Times New Roman"/>
          <w:b/>
          <w:sz w:val="32"/>
          <w:szCs w:val="32"/>
        </w:rPr>
        <w:lastRenderedPageBreak/>
        <w:t>7.УРОК- ПУТЕШЕСТВИЕ ПО ТЕМЕ «АРИФМЕТИЧЕСКИЕ</w:t>
      </w:r>
    </w:p>
    <w:p w:rsidR="00720862" w:rsidRPr="00720862" w:rsidRDefault="00720862" w:rsidP="007208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862">
        <w:rPr>
          <w:rFonts w:ascii="Times New Roman" w:hAnsi="Times New Roman" w:cs="Times New Roman"/>
          <w:b/>
          <w:sz w:val="32"/>
          <w:szCs w:val="32"/>
        </w:rPr>
        <w:t>ДЕЙСТВИЯ НАД РАЦИОНАЛЬНЫМИ ЧИСЛАМИ»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62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 xml:space="preserve">- повторить теоретический материал по </w:t>
      </w:r>
      <w:r>
        <w:rPr>
          <w:rFonts w:ascii="Times New Roman" w:hAnsi="Times New Roman" w:cs="Times New Roman"/>
          <w:sz w:val="28"/>
          <w:szCs w:val="28"/>
        </w:rPr>
        <w:t xml:space="preserve">теме, закрепить умения учащихся </w:t>
      </w:r>
      <w:r w:rsidRPr="00720862">
        <w:rPr>
          <w:rFonts w:ascii="Times New Roman" w:hAnsi="Times New Roman" w:cs="Times New Roman"/>
          <w:sz w:val="28"/>
          <w:szCs w:val="28"/>
        </w:rPr>
        <w:t>выполнять действия с положител</w:t>
      </w:r>
      <w:r>
        <w:rPr>
          <w:rFonts w:ascii="Times New Roman" w:hAnsi="Times New Roman" w:cs="Times New Roman"/>
          <w:sz w:val="28"/>
          <w:szCs w:val="28"/>
        </w:rPr>
        <w:t xml:space="preserve">ьными и отрицательными числами, </w:t>
      </w:r>
      <w:r w:rsidRPr="00720862">
        <w:rPr>
          <w:rFonts w:ascii="Times New Roman" w:hAnsi="Times New Roman" w:cs="Times New Roman"/>
          <w:sz w:val="28"/>
          <w:szCs w:val="28"/>
        </w:rPr>
        <w:t>сравнивать числа с разными знаками, строи</w:t>
      </w:r>
      <w:r>
        <w:rPr>
          <w:rFonts w:ascii="Times New Roman" w:hAnsi="Times New Roman" w:cs="Times New Roman"/>
          <w:sz w:val="28"/>
          <w:szCs w:val="28"/>
        </w:rPr>
        <w:t xml:space="preserve">ть точки на координатной прямой </w:t>
      </w:r>
      <w:r w:rsidRPr="00720862">
        <w:rPr>
          <w:rFonts w:ascii="Times New Roman" w:hAnsi="Times New Roman" w:cs="Times New Roman"/>
          <w:sz w:val="28"/>
          <w:szCs w:val="28"/>
        </w:rPr>
        <w:t>по заданным координатам;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развивать логическое мышление, фантазию, интерес к предмету;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 xml:space="preserve">- воспитывать чувство ответственности за </w:t>
      </w:r>
      <w:r>
        <w:rPr>
          <w:rFonts w:ascii="Times New Roman" w:hAnsi="Times New Roman" w:cs="Times New Roman"/>
          <w:sz w:val="28"/>
          <w:szCs w:val="28"/>
        </w:rPr>
        <w:t xml:space="preserve">коллектив в процессе творческой </w:t>
      </w:r>
      <w:r w:rsidRPr="00720862">
        <w:rPr>
          <w:rFonts w:ascii="Times New Roman" w:hAnsi="Times New Roman" w:cs="Times New Roman"/>
          <w:sz w:val="28"/>
          <w:szCs w:val="28"/>
        </w:rPr>
        <w:t>работы.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6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1.Математическая перестрелка.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2.Край применения математических знаний.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3.Исторический район.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4.Математический кафе.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5.Математическая поляна (подведение итогов).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6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62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Проверка готовности урока. Сообщение темы и цели урока.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Сегодня мы отправимся в путеш</w:t>
      </w:r>
      <w:r>
        <w:rPr>
          <w:rFonts w:ascii="Times New Roman" w:hAnsi="Times New Roman" w:cs="Times New Roman"/>
          <w:sz w:val="28"/>
          <w:szCs w:val="28"/>
        </w:rPr>
        <w:t xml:space="preserve">ествие в один из уголков страны </w:t>
      </w:r>
      <w:r w:rsidRPr="00720862">
        <w:rPr>
          <w:rFonts w:ascii="Times New Roman" w:hAnsi="Times New Roman" w:cs="Times New Roman"/>
          <w:sz w:val="28"/>
          <w:szCs w:val="28"/>
        </w:rPr>
        <w:t>«Математика», в край «Положительных и отрицательных чисел».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Выясним, знакомы ли вам эти числа, уме</w:t>
      </w:r>
      <w:r>
        <w:rPr>
          <w:rFonts w:ascii="Times New Roman" w:hAnsi="Times New Roman" w:cs="Times New Roman"/>
          <w:sz w:val="28"/>
          <w:szCs w:val="28"/>
        </w:rPr>
        <w:t xml:space="preserve">ете ли выполнять арифметические </w:t>
      </w:r>
      <w:r w:rsidRPr="00720862">
        <w:rPr>
          <w:rFonts w:ascii="Times New Roman" w:hAnsi="Times New Roman" w:cs="Times New Roman"/>
          <w:sz w:val="28"/>
          <w:szCs w:val="28"/>
        </w:rPr>
        <w:t>действия над ними, умеете ли вы сравни</w:t>
      </w:r>
      <w:r>
        <w:rPr>
          <w:rFonts w:ascii="Times New Roman" w:hAnsi="Times New Roman" w:cs="Times New Roman"/>
          <w:sz w:val="28"/>
          <w:szCs w:val="28"/>
        </w:rPr>
        <w:t xml:space="preserve">вать, находить модуль и строить </w:t>
      </w:r>
      <w:r w:rsidRPr="00720862">
        <w:rPr>
          <w:rFonts w:ascii="Times New Roman" w:hAnsi="Times New Roman" w:cs="Times New Roman"/>
          <w:sz w:val="28"/>
          <w:szCs w:val="28"/>
        </w:rPr>
        <w:t>точки по заданным координатам на координатной прямой.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 xml:space="preserve">- Но нельзя идти в гости, не </w:t>
      </w:r>
      <w:r>
        <w:rPr>
          <w:rFonts w:ascii="Times New Roman" w:hAnsi="Times New Roman" w:cs="Times New Roman"/>
          <w:sz w:val="28"/>
          <w:szCs w:val="28"/>
        </w:rPr>
        <w:t xml:space="preserve">зная порядков и законов страны. </w:t>
      </w:r>
      <w:r w:rsidRPr="00720862">
        <w:rPr>
          <w:rFonts w:ascii="Times New Roman" w:hAnsi="Times New Roman" w:cs="Times New Roman"/>
          <w:sz w:val="28"/>
          <w:szCs w:val="28"/>
        </w:rPr>
        <w:t>Давайте проверим, как мы с вами гот</w:t>
      </w:r>
      <w:r>
        <w:rPr>
          <w:rFonts w:ascii="Times New Roman" w:hAnsi="Times New Roman" w:cs="Times New Roman"/>
          <w:sz w:val="28"/>
          <w:szCs w:val="28"/>
        </w:rPr>
        <w:t xml:space="preserve">овы к такому путешествию. В той </w:t>
      </w:r>
      <w:r w:rsidRPr="00720862">
        <w:rPr>
          <w:rFonts w:ascii="Times New Roman" w:hAnsi="Times New Roman" w:cs="Times New Roman"/>
          <w:sz w:val="28"/>
          <w:szCs w:val="28"/>
        </w:rPr>
        <w:t>стране много диковинных названий. И так вспомним их.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862">
        <w:rPr>
          <w:rFonts w:ascii="Times New Roman" w:hAnsi="Times New Roman" w:cs="Times New Roman"/>
          <w:b/>
          <w:sz w:val="28"/>
          <w:szCs w:val="28"/>
        </w:rPr>
        <w:t>2.Конкурсные задания.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 xml:space="preserve">Говорят, что </w:t>
      </w:r>
      <w:r w:rsidRPr="00720862">
        <w:rPr>
          <w:rFonts w:ascii="Times New Roman" w:hAnsi="Times New Roman" w:cs="Times New Roman"/>
          <w:b/>
          <w:i/>
          <w:sz w:val="28"/>
          <w:szCs w:val="28"/>
        </w:rPr>
        <w:t>«Ум без догадки гроша не стоит»</w:t>
      </w:r>
      <w:r>
        <w:rPr>
          <w:rFonts w:ascii="Times New Roman" w:hAnsi="Times New Roman" w:cs="Times New Roman"/>
          <w:sz w:val="28"/>
          <w:szCs w:val="28"/>
        </w:rPr>
        <w:t xml:space="preserve">. Начинаем </w:t>
      </w:r>
      <w:r w:rsidRPr="00720862">
        <w:rPr>
          <w:rFonts w:ascii="Times New Roman" w:hAnsi="Times New Roman" w:cs="Times New Roman"/>
          <w:sz w:val="28"/>
          <w:szCs w:val="28"/>
        </w:rPr>
        <w:t>«Математическую перестрелку», в котор</w:t>
      </w:r>
      <w:r>
        <w:rPr>
          <w:rFonts w:ascii="Times New Roman" w:hAnsi="Times New Roman" w:cs="Times New Roman"/>
          <w:sz w:val="28"/>
          <w:szCs w:val="28"/>
        </w:rPr>
        <w:t xml:space="preserve">ой принимают участие ученики 6-б и 6-в классов. </w:t>
      </w:r>
      <w:r w:rsidRPr="00720862">
        <w:rPr>
          <w:rFonts w:ascii="Times New Roman" w:hAnsi="Times New Roman" w:cs="Times New Roman"/>
          <w:sz w:val="28"/>
          <w:szCs w:val="28"/>
        </w:rPr>
        <w:t xml:space="preserve">Ученики двух классов задают друг другу </w:t>
      </w:r>
      <w:r>
        <w:rPr>
          <w:rFonts w:ascii="Times New Roman" w:hAnsi="Times New Roman" w:cs="Times New Roman"/>
          <w:sz w:val="28"/>
          <w:szCs w:val="28"/>
        </w:rPr>
        <w:t xml:space="preserve">вопросы на определение основных </w:t>
      </w:r>
      <w:r w:rsidRPr="00720862">
        <w:rPr>
          <w:rFonts w:ascii="Times New Roman" w:hAnsi="Times New Roman" w:cs="Times New Roman"/>
          <w:sz w:val="28"/>
          <w:szCs w:val="28"/>
        </w:rPr>
        <w:t>понятий. «Перестрелка» продолжает</w:t>
      </w:r>
      <w:r>
        <w:rPr>
          <w:rFonts w:ascii="Times New Roman" w:hAnsi="Times New Roman" w:cs="Times New Roman"/>
          <w:sz w:val="28"/>
          <w:szCs w:val="28"/>
        </w:rPr>
        <w:t xml:space="preserve">ся до тех пор, пока не иссякнут </w:t>
      </w:r>
      <w:r w:rsidRPr="00720862">
        <w:rPr>
          <w:rFonts w:ascii="Times New Roman" w:hAnsi="Times New Roman" w:cs="Times New Roman"/>
          <w:sz w:val="28"/>
          <w:szCs w:val="28"/>
        </w:rPr>
        <w:t>вопросы.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Где на координатной прямой располагаются отрицательные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Где на координатной прямой располагаются положительные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Какую прямую называют координатной?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Что называют координатой точки на прямой?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Какие числа называют противоположными?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какое число противоположно самому себе?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Какие числа называют целыми?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Что называют модулем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Чему равна сумма противоположных чисел?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 сравнить два отрицательных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Чему равен модуль положительного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Чему равен модуль отрицательного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Чему равен модуль 0?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Какое число больше: положительное или отрицательное?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 сложить два числа с разными знаками?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 сложить два отрицательных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lastRenderedPageBreak/>
        <w:t>- Как вычесть два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 умножить два числа с разными знаками?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 умножить два отрицательных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 разделить два отрицательных числа?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- Как разделить два числа с противоположными знаками?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 xml:space="preserve">По итогам «Перестрелки» сформировались команды </w:t>
      </w:r>
      <w:r w:rsidRPr="00720862">
        <w:rPr>
          <w:rFonts w:ascii="Times New Roman" w:hAnsi="Times New Roman" w:cs="Times New Roman"/>
          <w:b/>
          <w:sz w:val="28"/>
          <w:szCs w:val="28"/>
        </w:rPr>
        <w:t xml:space="preserve">«Плюсы» </w:t>
      </w:r>
      <w:r w:rsidRPr="00720862">
        <w:rPr>
          <w:rFonts w:ascii="Times New Roman" w:hAnsi="Times New Roman" w:cs="Times New Roman"/>
          <w:sz w:val="28"/>
          <w:szCs w:val="28"/>
        </w:rPr>
        <w:t xml:space="preserve">и </w:t>
      </w:r>
      <w:r w:rsidRPr="00720862">
        <w:rPr>
          <w:rFonts w:ascii="Times New Roman" w:hAnsi="Times New Roman" w:cs="Times New Roman"/>
          <w:b/>
          <w:sz w:val="28"/>
          <w:szCs w:val="28"/>
        </w:rPr>
        <w:t>«Минусы».</w:t>
      </w:r>
    </w:p>
    <w:p w:rsid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И так, все готовы к путешествию. Для того</w:t>
      </w:r>
      <w:r>
        <w:rPr>
          <w:rFonts w:ascii="Times New Roman" w:hAnsi="Times New Roman" w:cs="Times New Roman"/>
          <w:sz w:val="28"/>
          <w:szCs w:val="28"/>
        </w:rPr>
        <w:t xml:space="preserve">, чтобы победить вы должны быть </w:t>
      </w:r>
      <w:r w:rsidRPr="00720862">
        <w:rPr>
          <w:rFonts w:ascii="Times New Roman" w:hAnsi="Times New Roman" w:cs="Times New Roman"/>
          <w:sz w:val="28"/>
          <w:szCs w:val="28"/>
        </w:rPr>
        <w:t>волевыми, н</w:t>
      </w:r>
      <w:r>
        <w:rPr>
          <w:rFonts w:ascii="Times New Roman" w:hAnsi="Times New Roman" w:cs="Times New Roman"/>
          <w:sz w:val="28"/>
          <w:szCs w:val="28"/>
        </w:rPr>
        <w:t xml:space="preserve">астойчивыми, целеустремленными. </w:t>
      </w:r>
    </w:p>
    <w:p w:rsidR="00720862" w:rsidRPr="00720862" w:rsidRDefault="00720862" w:rsidP="0092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Силен соперник, впереди борьба</w:t>
      </w:r>
    </w:p>
    <w:p w:rsidR="00720862" w:rsidRPr="00720862" w:rsidRDefault="00720862" w:rsidP="0092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Но победить по-честному задача</w:t>
      </w:r>
    </w:p>
    <w:p w:rsidR="00720862" w:rsidRPr="00720862" w:rsidRDefault="00720862" w:rsidP="0092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>Своим раденьем, силою ума.</w:t>
      </w:r>
    </w:p>
    <w:p w:rsidR="00720862" w:rsidRPr="00CE21C8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21C8">
        <w:rPr>
          <w:rFonts w:ascii="Times New Roman" w:hAnsi="Times New Roman" w:cs="Times New Roman"/>
          <w:b/>
          <w:sz w:val="28"/>
          <w:szCs w:val="28"/>
        </w:rPr>
        <w:t xml:space="preserve">Второй этап нашего путешествия </w:t>
      </w:r>
      <w:r w:rsidR="00CE21C8">
        <w:rPr>
          <w:rFonts w:ascii="Times New Roman" w:hAnsi="Times New Roman" w:cs="Times New Roman"/>
          <w:b/>
          <w:sz w:val="28"/>
          <w:szCs w:val="28"/>
        </w:rPr>
        <w:t xml:space="preserve">«Край применения математических </w:t>
      </w:r>
      <w:r w:rsidRPr="00CE21C8">
        <w:rPr>
          <w:rFonts w:ascii="Times New Roman" w:hAnsi="Times New Roman" w:cs="Times New Roman"/>
          <w:b/>
          <w:sz w:val="28"/>
          <w:szCs w:val="28"/>
        </w:rPr>
        <w:t>знаний»</w:t>
      </w:r>
    </w:p>
    <w:p w:rsidR="00720862" w:rsidRPr="00720862" w:rsidRDefault="00720862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862">
        <w:rPr>
          <w:rFonts w:ascii="Times New Roman" w:hAnsi="Times New Roman" w:cs="Times New Roman"/>
          <w:sz w:val="28"/>
          <w:szCs w:val="28"/>
        </w:rPr>
        <w:t xml:space="preserve">Каждой группе предлагается несколько карточек (число </w:t>
      </w:r>
      <w:r w:rsidR="00CE21C8">
        <w:rPr>
          <w:rFonts w:ascii="Times New Roman" w:hAnsi="Times New Roman" w:cs="Times New Roman"/>
          <w:sz w:val="28"/>
          <w:szCs w:val="28"/>
        </w:rPr>
        <w:t xml:space="preserve">карточек </w:t>
      </w:r>
      <w:r w:rsidRPr="00720862">
        <w:rPr>
          <w:rFonts w:ascii="Times New Roman" w:hAnsi="Times New Roman" w:cs="Times New Roman"/>
          <w:sz w:val="28"/>
          <w:szCs w:val="28"/>
        </w:rPr>
        <w:t xml:space="preserve">соответствует числу учащихся в группе). </w:t>
      </w:r>
      <w:r w:rsidR="00CE21C8">
        <w:rPr>
          <w:rFonts w:ascii="Times New Roman" w:hAnsi="Times New Roman" w:cs="Times New Roman"/>
          <w:sz w:val="28"/>
          <w:szCs w:val="28"/>
        </w:rPr>
        <w:t xml:space="preserve">Необходимо выполнить действия и </w:t>
      </w:r>
      <w:r w:rsidRPr="00720862">
        <w:rPr>
          <w:rFonts w:ascii="Times New Roman" w:hAnsi="Times New Roman" w:cs="Times New Roman"/>
          <w:sz w:val="28"/>
          <w:szCs w:val="28"/>
        </w:rPr>
        <w:t>записать ответ, каждому числу соответс</w:t>
      </w:r>
      <w:r w:rsidR="00CE21C8">
        <w:rPr>
          <w:rFonts w:ascii="Times New Roman" w:hAnsi="Times New Roman" w:cs="Times New Roman"/>
          <w:sz w:val="28"/>
          <w:szCs w:val="28"/>
        </w:rPr>
        <w:t xml:space="preserve">твует определенная буква. Затем </w:t>
      </w:r>
      <w:r w:rsidRPr="00720862">
        <w:rPr>
          <w:rFonts w:ascii="Times New Roman" w:hAnsi="Times New Roman" w:cs="Times New Roman"/>
          <w:sz w:val="28"/>
          <w:szCs w:val="28"/>
        </w:rPr>
        <w:t>расположите числа в порядке возрастания (</w:t>
      </w:r>
      <w:r w:rsidR="00CE21C8">
        <w:rPr>
          <w:rFonts w:ascii="Times New Roman" w:hAnsi="Times New Roman" w:cs="Times New Roman"/>
          <w:sz w:val="28"/>
          <w:szCs w:val="28"/>
        </w:rPr>
        <w:t xml:space="preserve">убывания) и прочесть полученное </w:t>
      </w:r>
      <w:r w:rsidRPr="00720862">
        <w:rPr>
          <w:rFonts w:ascii="Times New Roman" w:hAnsi="Times New Roman" w:cs="Times New Roman"/>
          <w:sz w:val="28"/>
          <w:szCs w:val="28"/>
        </w:rPr>
        <w:t>слово.</w:t>
      </w:r>
      <w:r w:rsidR="00CE21C8">
        <w:rPr>
          <w:rFonts w:ascii="Times New Roman" w:hAnsi="Times New Roman" w:cs="Times New Roman"/>
          <w:sz w:val="28"/>
          <w:szCs w:val="28"/>
        </w:rPr>
        <w:t xml:space="preserve"> </w:t>
      </w:r>
      <w:r w:rsidRPr="00720862">
        <w:rPr>
          <w:rFonts w:ascii="Times New Roman" w:hAnsi="Times New Roman" w:cs="Times New Roman"/>
          <w:sz w:val="28"/>
          <w:szCs w:val="28"/>
        </w:rPr>
        <w:t>(Р.</w:t>
      </w:r>
      <w:r w:rsidR="00CE21C8">
        <w:rPr>
          <w:rFonts w:ascii="Times New Roman" w:hAnsi="Times New Roman" w:cs="Times New Roman"/>
          <w:sz w:val="28"/>
          <w:szCs w:val="28"/>
        </w:rPr>
        <w:t xml:space="preserve"> </w:t>
      </w:r>
      <w:r w:rsidRPr="00720862">
        <w:rPr>
          <w:rFonts w:ascii="Times New Roman" w:hAnsi="Times New Roman" w:cs="Times New Roman"/>
          <w:sz w:val="28"/>
          <w:szCs w:val="28"/>
        </w:rPr>
        <w:t>Декарт, Архимед).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E21C8" w:rsidTr="00CE21C8">
        <w:tc>
          <w:tcPr>
            <w:tcW w:w="5228" w:type="dxa"/>
          </w:tcPr>
          <w:p w:rsidR="00CE21C8" w:rsidRPr="00CE21C8" w:rsidRDefault="00CE21C8" w:rsidP="00CE2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b/>
                <w:sz w:val="28"/>
                <w:szCs w:val="28"/>
              </w:rPr>
              <w:t>Команде «Плюсы»</w:t>
            </w:r>
          </w:p>
        </w:tc>
        <w:tc>
          <w:tcPr>
            <w:tcW w:w="5228" w:type="dxa"/>
          </w:tcPr>
          <w:p w:rsidR="00CE21C8" w:rsidRPr="00CE21C8" w:rsidRDefault="00CE21C8" w:rsidP="00CE2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b/>
                <w:sz w:val="28"/>
                <w:szCs w:val="28"/>
              </w:rPr>
              <w:t>Команде «Минусы»</w:t>
            </w:r>
          </w:p>
        </w:tc>
      </w:tr>
      <w:tr w:rsidR="00CE21C8" w:rsidTr="00CE21C8">
        <w:tc>
          <w:tcPr>
            <w:tcW w:w="5228" w:type="dxa"/>
          </w:tcPr>
          <w:p w:rsidR="00CE21C8" w:rsidRPr="006668D5" w:rsidRDefault="00CE21C8" w:rsidP="00CE21C8">
            <w:r w:rsidRPr="00CE21C8">
              <w:t>1) (-4)</w:t>
            </w:r>
          </w:p>
        </w:tc>
        <w:tc>
          <w:tcPr>
            <w:tcW w:w="5228" w:type="dxa"/>
          </w:tcPr>
          <w:p w:rsidR="00CE21C8" w:rsidRPr="006668D5" w:rsidRDefault="00CE21C8" w:rsidP="00CE21C8">
            <w:r w:rsidRPr="006668D5">
              <w:t xml:space="preserve"> 1)(-2)</w:t>
            </w:r>
          </w:p>
        </w:tc>
      </w:tr>
      <w:tr w:rsidR="00CE21C8" w:rsidTr="00CE21C8">
        <w:tc>
          <w:tcPr>
            <w:tcW w:w="5228" w:type="dxa"/>
          </w:tcPr>
          <w:p w:rsidR="00CE21C8" w:rsidRPr="006668D5" w:rsidRDefault="00CE21C8" w:rsidP="00CE21C8">
            <w:r w:rsidRPr="00CE21C8">
              <w:t>2) 15:(-15)-(-24):8= (А)</w:t>
            </w:r>
          </w:p>
        </w:tc>
        <w:tc>
          <w:tcPr>
            <w:tcW w:w="5228" w:type="dxa"/>
          </w:tcPr>
          <w:p w:rsidR="00CE21C8" w:rsidRPr="006668D5" w:rsidRDefault="00CE21C8" w:rsidP="00CE21C8">
            <w:r w:rsidRPr="00CE21C8">
              <w:t>2)14: (-14)-(-32):8= (Х)</w:t>
            </w:r>
          </w:p>
        </w:tc>
      </w:tr>
      <w:tr w:rsidR="00CE21C8" w:rsidTr="00CE21C8">
        <w:tc>
          <w:tcPr>
            <w:tcW w:w="5228" w:type="dxa"/>
          </w:tcPr>
          <w:p w:rsidR="00CE21C8" w:rsidRPr="006668D5" w:rsidRDefault="00CE21C8" w:rsidP="00CE21C8">
            <w:r w:rsidRPr="00CE21C8">
              <w:t>3) (-14+6)</w:t>
            </w:r>
            <w:r w:rsidRPr="00CE21C8">
              <w:t>-2)+1= (Р)</w:t>
            </w:r>
          </w:p>
        </w:tc>
        <w:tc>
          <w:tcPr>
            <w:tcW w:w="5228" w:type="dxa"/>
          </w:tcPr>
          <w:p w:rsidR="00CE21C8" w:rsidRPr="006668D5" w:rsidRDefault="00CE21C8" w:rsidP="00CE21C8">
            <w:r w:rsidRPr="00CE21C8">
              <w:t>3)(-18+9) : (-3)+3= (Р)</w:t>
            </w:r>
          </w:p>
        </w:tc>
      </w:tr>
      <w:tr w:rsidR="00CE21C8" w:rsidTr="00CE21C8">
        <w:tc>
          <w:tcPr>
            <w:tcW w:w="5228" w:type="dxa"/>
          </w:tcPr>
          <w:p w:rsidR="00CE21C8" w:rsidRPr="006668D5" w:rsidRDefault="00CE21C8" w:rsidP="00CE21C8">
            <w:r w:rsidRPr="00CE21C8">
              <w:t>4) (-2-3)</w:t>
            </w:r>
          </w:p>
        </w:tc>
        <w:tc>
          <w:tcPr>
            <w:tcW w:w="5228" w:type="dxa"/>
          </w:tcPr>
          <w:p w:rsidR="00CE21C8" w:rsidRPr="006668D5" w:rsidRDefault="00CE21C8" w:rsidP="00CE21C8">
            <w:r w:rsidRPr="00CE21C8">
              <w:t>4)(-4-2)</w:t>
            </w:r>
          </w:p>
        </w:tc>
      </w:tr>
      <w:tr w:rsidR="00CE21C8" w:rsidTr="00CE21C8">
        <w:tc>
          <w:tcPr>
            <w:tcW w:w="5228" w:type="dxa"/>
          </w:tcPr>
          <w:p w:rsidR="00CE21C8" w:rsidRPr="006668D5" w:rsidRDefault="00CE21C8" w:rsidP="00CE21C8">
            <w:r w:rsidRPr="00CE21C8">
              <w:t>5) 3</w:t>
            </w:r>
          </w:p>
        </w:tc>
        <w:tc>
          <w:tcPr>
            <w:tcW w:w="5228" w:type="dxa"/>
          </w:tcPr>
          <w:p w:rsidR="00CE21C8" w:rsidRPr="006668D5" w:rsidRDefault="00CE21C8" w:rsidP="00CE21C8">
            <w:r w:rsidRPr="00CE21C8">
              <w:t>5)2</w:t>
            </w:r>
          </w:p>
        </w:tc>
      </w:tr>
      <w:tr w:rsidR="00CE21C8" w:rsidTr="00CE21C8">
        <w:tc>
          <w:tcPr>
            <w:tcW w:w="5228" w:type="dxa"/>
          </w:tcPr>
          <w:p w:rsidR="00CE21C8" w:rsidRPr="006668D5" w:rsidRDefault="00CE21C8" w:rsidP="00CE21C8">
            <w:r w:rsidRPr="00CE21C8">
              <w:t>6) -8</w:t>
            </w:r>
          </w:p>
        </w:tc>
        <w:tc>
          <w:tcPr>
            <w:tcW w:w="5228" w:type="dxa"/>
          </w:tcPr>
          <w:p w:rsidR="00CE21C8" w:rsidRPr="006668D5" w:rsidRDefault="00CE21C8" w:rsidP="00CE21C8">
            <w:r w:rsidRPr="00CE21C8">
              <w:t>6)-4</w:t>
            </w:r>
          </w:p>
        </w:tc>
      </w:tr>
      <w:tr w:rsidR="00CE21C8" w:rsidTr="00CE21C8">
        <w:tc>
          <w:tcPr>
            <w:tcW w:w="5228" w:type="dxa"/>
          </w:tcPr>
          <w:p w:rsidR="00CE21C8" w:rsidRPr="006668D5" w:rsidRDefault="00CE21C8" w:rsidP="00CE21C8">
            <w:r w:rsidRPr="00CE21C8">
              <w:t>7) (-2) (Д)</w:t>
            </w:r>
          </w:p>
        </w:tc>
        <w:tc>
          <w:tcPr>
            <w:tcW w:w="5228" w:type="dxa"/>
          </w:tcPr>
          <w:p w:rsidR="00CE21C8" w:rsidRPr="006668D5" w:rsidRDefault="00CE21C8" w:rsidP="00CE21C8">
            <w:r w:rsidRPr="00CE21C8">
              <w:t>7.(-3)</w:t>
            </w:r>
          </w:p>
        </w:tc>
      </w:tr>
    </w:tbl>
    <w:p w:rsidR="00CE21C8" w:rsidRPr="00720862" w:rsidRDefault="00CE21C8" w:rsidP="00CE21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C8">
        <w:rPr>
          <w:rFonts w:ascii="Times New Roman" w:hAnsi="Times New Roman" w:cs="Times New Roman"/>
          <w:sz w:val="28"/>
          <w:szCs w:val="28"/>
        </w:rPr>
        <w:t>А в это время игра с болельщиками (математическая цепочка)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C8">
        <w:rPr>
          <w:rFonts w:ascii="Times New Roman" w:hAnsi="Times New Roman" w:cs="Times New Roman"/>
          <w:sz w:val="28"/>
          <w:szCs w:val="28"/>
        </w:rPr>
        <w:t>Вычисли устно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CE21C8" w:rsidTr="00CE21C8">
        <w:tc>
          <w:tcPr>
            <w:tcW w:w="1307" w:type="dxa"/>
          </w:tcPr>
          <w:p w:rsidR="00CE21C8" w:rsidRDefault="00CE21C8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E21C8" w:rsidRDefault="00F93E02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307" w:type="dxa"/>
          </w:tcPr>
          <w:p w:rsidR="00CE21C8" w:rsidRDefault="00CE21C8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E21C8" w:rsidRDefault="00F93E02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07" w:type="dxa"/>
          </w:tcPr>
          <w:p w:rsidR="00CE21C8" w:rsidRDefault="00CE21C8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E21C8" w:rsidRDefault="00F93E02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307" w:type="dxa"/>
          </w:tcPr>
          <w:p w:rsidR="00CE21C8" w:rsidRDefault="00CE21C8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CE21C8" w:rsidRDefault="00F93E02" w:rsidP="00CE21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+(-2)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*4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+0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-(-2)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:(-5)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+(-4)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*(-3)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*(-10)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+(-4)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+(-4)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+(-5)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-(-3)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-(-2)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*(-3)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+2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+(-10)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*(-2)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+(-5)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+(-2)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+32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*(-6)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*(-5)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+(-10)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F93E02" w:rsidTr="00CE21C8"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21C8">
              <w:rPr>
                <w:rFonts w:ascii="Times New Roman" w:hAnsi="Times New Roman" w:cs="Times New Roman"/>
                <w:sz w:val="28"/>
                <w:szCs w:val="28"/>
              </w:rPr>
              <w:t>+(-12)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+(-2)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+(-10)</w:t>
            </w:r>
          </w:p>
        </w:tc>
        <w:tc>
          <w:tcPr>
            <w:tcW w:w="1307" w:type="dxa"/>
          </w:tcPr>
          <w:p w:rsidR="00F93E02" w:rsidRDefault="00F93E02" w:rsidP="00F9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</w:tbl>
    <w:p w:rsidR="00F93E02" w:rsidRPr="00F93E02" w:rsidRDefault="00F93E02" w:rsidP="00F93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Количество баллов каждой команде по</w:t>
      </w:r>
      <w:r>
        <w:rPr>
          <w:rFonts w:ascii="Times New Roman" w:hAnsi="Times New Roman" w:cs="Times New Roman"/>
          <w:sz w:val="28"/>
          <w:szCs w:val="28"/>
        </w:rPr>
        <w:t xml:space="preserve"> количеству правильных ответов. </w:t>
      </w:r>
      <w:r w:rsidRPr="00F93E02">
        <w:rPr>
          <w:rFonts w:ascii="Times New Roman" w:hAnsi="Times New Roman" w:cs="Times New Roman"/>
          <w:sz w:val="28"/>
          <w:szCs w:val="28"/>
        </w:rPr>
        <w:t>Команды «Плюсы» и «Минусы» прикре</w:t>
      </w:r>
      <w:r>
        <w:rPr>
          <w:rFonts w:ascii="Times New Roman" w:hAnsi="Times New Roman" w:cs="Times New Roman"/>
          <w:sz w:val="28"/>
          <w:szCs w:val="28"/>
        </w:rPr>
        <w:t xml:space="preserve">пляют полученные слова на доску </w:t>
      </w:r>
      <w:r w:rsidRPr="00F93E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Р.Декарт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 xml:space="preserve"> и Архимед)</w:t>
      </w:r>
    </w:p>
    <w:p w:rsidR="00F93E02" w:rsidRPr="00AD5883" w:rsidRDefault="00F93E02" w:rsidP="00F93E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883">
        <w:rPr>
          <w:rFonts w:ascii="Times New Roman" w:hAnsi="Times New Roman" w:cs="Times New Roman"/>
          <w:b/>
          <w:sz w:val="28"/>
          <w:szCs w:val="28"/>
        </w:rPr>
        <w:t>Переходим к третьему этапу наш</w:t>
      </w:r>
      <w:r w:rsidR="00AD5883">
        <w:rPr>
          <w:rFonts w:ascii="Times New Roman" w:hAnsi="Times New Roman" w:cs="Times New Roman"/>
          <w:b/>
          <w:sz w:val="28"/>
          <w:szCs w:val="28"/>
        </w:rPr>
        <w:t xml:space="preserve">его путешествия «Историческому» </w:t>
      </w:r>
      <w:r w:rsidRPr="00F93E02">
        <w:rPr>
          <w:rFonts w:ascii="Times New Roman" w:hAnsi="Times New Roman" w:cs="Times New Roman"/>
          <w:sz w:val="28"/>
          <w:szCs w:val="28"/>
        </w:rPr>
        <w:t>Сообщения из числа болельщиков об истории возникновения отрицательных</w:t>
      </w:r>
      <w:r w:rsidR="00AD5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E02">
        <w:rPr>
          <w:rFonts w:ascii="Times New Roman" w:hAnsi="Times New Roman" w:cs="Times New Roman"/>
          <w:sz w:val="28"/>
          <w:szCs w:val="28"/>
        </w:rPr>
        <w:t>чисел.</w:t>
      </w:r>
      <w:r w:rsidR="00AD5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E02">
        <w:rPr>
          <w:rFonts w:ascii="Times New Roman" w:hAnsi="Times New Roman" w:cs="Times New Roman"/>
          <w:sz w:val="28"/>
          <w:szCs w:val="28"/>
        </w:rPr>
        <w:t>Кто же эти люди Рене Декарт и Архимед и какой вклад они внесли в развитие</w:t>
      </w:r>
      <w:r w:rsidR="00AD5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E02">
        <w:rPr>
          <w:rFonts w:ascii="Times New Roman" w:hAnsi="Times New Roman" w:cs="Times New Roman"/>
          <w:sz w:val="28"/>
          <w:szCs w:val="28"/>
        </w:rPr>
        <w:t>математики.</w:t>
      </w:r>
    </w:p>
    <w:p w:rsidR="00F93E02" w:rsidRPr="00AD5883" w:rsidRDefault="00F93E02" w:rsidP="00F93E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883">
        <w:rPr>
          <w:rFonts w:ascii="Times New Roman" w:hAnsi="Times New Roman" w:cs="Times New Roman"/>
          <w:b/>
          <w:sz w:val="28"/>
          <w:szCs w:val="28"/>
        </w:rPr>
        <w:t>А вот на нашем пути МАТЕМАТИЧЕСКОЕ КАФЕ «Эврика».</w:t>
      </w:r>
    </w:p>
    <w:p w:rsidR="00AD5883" w:rsidRDefault="00AD5883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Зайдем в него. Командам предлагается меню.</w:t>
      </w:r>
    </w:p>
    <w:p w:rsidR="00F93E02" w:rsidRPr="00AD5883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883">
        <w:rPr>
          <w:rFonts w:ascii="Times New Roman" w:hAnsi="Times New Roman" w:cs="Times New Roman"/>
          <w:b/>
          <w:sz w:val="28"/>
          <w:szCs w:val="28"/>
        </w:rPr>
        <w:t>Меню: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1. Винегрет из анаграммы.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2. Борщ с «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математическимиобгонялками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>».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3. Второе блюдо «Художественный конкурс».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lastRenderedPageBreak/>
        <w:t>4. Компот из рациональных чисел.</w:t>
      </w:r>
    </w:p>
    <w:p w:rsidR="00F93E02" w:rsidRPr="00AD5883" w:rsidRDefault="00F93E02" w:rsidP="00F93E0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883">
        <w:rPr>
          <w:rFonts w:ascii="Times New Roman" w:hAnsi="Times New Roman" w:cs="Times New Roman"/>
          <w:b/>
          <w:sz w:val="28"/>
          <w:szCs w:val="28"/>
        </w:rPr>
        <w:t>1. Решите анаграмму: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AD5883">
        <w:rPr>
          <w:rFonts w:ascii="Times New Roman" w:hAnsi="Times New Roman" w:cs="Times New Roman"/>
          <w:b/>
          <w:sz w:val="28"/>
          <w:szCs w:val="28"/>
        </w:rPr>
        <w:t>«Плюсы»</w:t>
      </w:r>
      <w:r w:rsidRPr="00F93E02">
        <w:rPr>
          <w:rFonts w:ascii="Times New Roman" w:hAnsi="Times New Roman" w:cs="Times New Roman"/>
          <w:sz w:val="28"/>
          <w:szCs w:val="28"/>
        </w:rPr>
        <w:t>- «координата –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одакотнира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>», «уравнение –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авинурене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>»,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 xml:space="preserve">«число – 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сичол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>».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 xml:space="preserve">Команде </w:t>
      </w:r>
      <w:r w:rsidRPr="00AD5883">
        <w:rPr>
          <w:rFonts w:ascii="Times New Roman" w:hAnsi="Times New Roman" w:cs="Times New Roman"/>
          <w:b/>
          <w:sz w:val="28"/>
          <w:szCs w:val="28"/>
        </w:rPr>
        <w:t>«Минусы»</w:t>
      </w:r>
      <w:r w:rsidRPr="00F93E02">
        <w:rPr>
          <w:rFonts w:ascii="Times New Roman" w:hAnsi="Times New Roman" w:cs="Times New Roman"/>
          <w:sz w:val="28"/>
          <w:szCs w:val="28"/>
        </w:rPr>
        <w:t xml:space="preserve"> - «модуль – 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умьдол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 xml:space="preserve">» , «точка – 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октач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 xml:space="preserve">», «знак – </w:t>
      </w:r>
      <w:proofErr w:type="spellStart"/>
      <w:r w:rsidRPr="00F93E02">
        <w:rPr>
          <w:rFonts w:ascii="Times New Roman" w:hAnsi="Times New Roman" w:cs="Times New Roman"/>
          <w:sz w:val="28"/>
          <w:szCs w:val="28"/>
        </w:rPr>
        <w:t>азкн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>».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883">
        <w:rPr>
          <w:rFonts w:ascii="Times New Roman" w:hAnsi="Times New Roman" w:cs="Times New Roman"/>
          <w:b/>
          <w:sz w:val="28"/>
          <w:szCs w:val="28"/>
        </w:rPr>
        <w:t>2. Борщ с «математическими</w:t>
      </w:r>
      <w:r w:rsidR="00AD5883" w:rsidRPr="00AD58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5883">
        <w:rPr>
          <w:rFonts w:ascii="Times New Roman" w:hAnsi="Times New Roman" w:cs="Times New Roman"/>
          <w:b/>
          <w:sz w:val="28"/>
          <w:szCs w:val="28"/>
        </w:rPr>
        <w:t>обгонялками</w:t>
      </w:r>
      <w:proofErr w:type="spellEnd"/>
      <w:r w:rsidRPr="00AD5883">
        <w:rPr>
          <w:rFonts w:ascii="Times New Roman" w:hAnsi="Times New Roman" w:cs="Times New Roman"/>
          <w:b/>
          <w:sz w:val="28"/>
          <w:szCs w:val="28"/>
        </w:rPr>
        <w:t>»</w:t>
      </w:r>
      <w:r w:rsidR="00AD5883">
        <w:rPr>
          <w:rFonts w:ascii="Times New Roman" w:hAnsi="Times New Roman" w:cs="Times New Roman"/>
          <w:sz w:val="28"/>
          <w:szCs w:val="28"/>
        </w:rPr>
        <w:t xml:space="preserve"> (балл получает та команда, </w:t>
      </w:r>
      <w:r w:rsidRPr="00F93E02">
        <w:rPr>
          <w:rFonts w:ascii="Times New Roman" w:hAnsi="Times New Roman" w:cs="Times New Roman"/>
          <w:sz w:val="28"/>
          <w:szCs w:val="28"/>
        </w:rPr>
        <w:t>которая первая ответит на вопрос). Ес</w:t>
      </w:r>
      <w:r w:rsidR="00AD5883">
        <w:rPr>
          <w:rFonts w:ascii="Times New Roman" w:hAnsi="Times New Roman" w:cs="Times New Roman"/>
          <w:sz w:val="28"/>
          <w:szCs w:val="28"/>
        </w:rPr>
        <w:t xml:space="preserve">ли вы знаете ответ, то возьмите </w:t>
      </w:r>
      <w:r w:rsidRPr="00F93E02">
        <w:rPr>
          <w:rFonts w:ascii="Times New Roman" w:hAnsi="Times New Roman" w:cs="Times New Roman"/>
          <w:sz w:val="28"/>
          <w:szCs w:val="28"/>
        </w:rPr>
        <w:t>сигнальную карточку.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- Назовите автора учебн</w:t>
      </w:r>
      <w:r w:rsidR="00DA5230">
        <w:rPr>
          <w:rFonts w:ascii="Times New Roman" w:hAnsi="Times New Roman" w:cs="Times New Roman"/>
          <w:sz w:val="28"/>
          <w:szCs w:val="28"/>
        </w:rPr>
        <w:t>ика «Математика-6» (</w:t>
      </w:r>
      <w:proofErr w:type="spellStart"/>
      <w:r w:rsidR="00DA5230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F93E02">
        <w:rPr>
          <w:rFonts w:ascii="Times New Roman" w:hAnsi="Times New Roman" w:cs="Times New Roman"/>
          <w:sz w:val="28"/>
          <w:szCs w:val="28"/>
        </w:rPr>
        <w:t>);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- Что больше : произведение или сумма чисел 5 и -5? (сумма)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- Какой знак нужно поставить между двойкой и тройкой, чтобы получить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число больше двух, но меньше трех? (запятую)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- Назовите наименьшее целое число?(нет такого)</w:t>
      </w:r>
    </w:p>
    <w:p w:rsidR="00F93E02" w:rsidRPr="00F93E0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- Решите уравнение</w:t>
      </w:r>
    </w:p>
    <w:p w:rsidR="00720862" w:rsidRDefault="00F93E02" w:rsidP="00AD5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E02">
        <w:rPr>
          <w:rFonts w:ascii="Times New Roman" w:hAnsi="Times New Roman" w:cs="Times New Roman"/>
          <w:sz w:val="28"/>
          <w:szCs w:val="28"/>
        </w:rPr>
        <w:t>-Вычислите I-3I+I3I (6)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-Чему равно произведение целых чисел от -200 до 200? (0)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- Каким числом является сумма целых чисел? (целым)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- Сколько отрицательных множителей должно быть в произведении, чтобы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оно было положительным (отрицательным) числом? (четное, нечетное число)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230">
        <w:rPr>
          <w:rFonts w:ascii="Times New Roman" w:hAnsi="Times New Roman" w:cs="Times New Roman"/>
          <w:b/>
          <w:sz w:val="28"/>
          <w:szCs w:val="28"/>
        </w:rPr>
        <w:t>3. Перейдем ко второму блюду «Художественный конкурс»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Чтобы раскрасить гнома, нужно выполнить действия с отрицательными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числами. Напомним правила, по которым живут в стране ЦЕЛЫХ</w:t>
      </w:r>
    </w:p>
    <w:p w:rsidR="00DA5230" w:rsidRP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чисел.(Правила сложения, вычитания, умножения и деления целых чисел в</w:t>
      </w:r>
    </w:p>
    <w:p w:rsidR="00DA5230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sz w:val="28"/>
          <w:szCs w:val="28"/>
        </w:rPr>
        <w:t>стихотворной форме читают болельщики:</w:t>
      </w:r>
    </w:p>
    <w:p w:rsidR="00DA5230" w:rsidRPr="00720862" w:rsidRDefault="00DA5230" w:rsidP="00DA5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5230" w:rsidTr="00DA5230">
        <w:tc>
          <w:tcPr>
            <w:tcW w:w="5228" w:type="dxa"/>
          </w:tcPr>
          <w:p w:rsidR="00DA5230" w:rsidRDefault="00DA5230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DA5230" w:rsidRDefault="00DA5230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0" w:rsidTr="00DA5230">
        <w:tc>
          <w:tcPr>
            <w:tcW w:w="5228" w:type="dxa"/>
          </w:tcPr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сложения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Надо детям знать.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Как и умножения_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Выучить, понять.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Знаки разные у чисел?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Поступаем так: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Модули вычитаем,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Большего ставим знак,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Два отрицательных? (Мало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будет заботы о том).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Минус ставим сначала,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Модули ставим потом.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Если же правила эти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Станете вы выполнять,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Значит, вам обеспечена</w:t>
            </w:r>
          </w:p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Будет оценка пять!</w:t>
            </w:r>
          </w:p>
        </w:tc>
        <w:tc>
          <w:tcPr>
            <w:tcW w:w="5228" w:type="dxa"/>
          </w:tcPr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b/>
                <w:sz w:val="28"/>
                <w:szCs w:val="28"/>
              </w:rPr>
              <w:t>Плюс на минус, минус, плюс!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b/>
                <w:sz w:val="28"/>
                <w:szCs w:val="28"/>
              </w:rPr>
              <w:t>Умноженья не боюсь!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Перемножить модули – это же пустяк,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Самое главное – не забыть про знак.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Плюс на минус умножая,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Ставим минус, не зевая.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Плюс на плюс – и плюс в ответе.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Всем пятерки будут дети!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Минус с минусом умножим,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Плюс в ответе будет тоже.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Выучи стихотворение –</w:t>
            </w:r>
          </w:p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Веселей пойдет учение!</w:t>
            </w:r>
          </w:p>
        </w:tc>
      </w:tr>
    </w:tbl>
    <w:p w:rsidR="00720862" w:rsidRDefault="00DA5230" w:rsidP="00DA5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23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A5230">
        <w:rPr>
          <w:rFonts w:ascii="Times New Roman" w:hAnsi="Times New Roman" w:cs="Times New Roman"/>
          <w:sz w:val="28"/>
          <w:szCs w:val="28"/>
        </w:rPr>
        <w:t xml:space="preserve"> найти значение (а-в)(c-d) выражен</w:t>
      </w:r>
      <w:r>
        <w:rPr>
          <w:rFonts w:ascii="Times New Roman" w:hAnsi="Times New Roman" w:cs="Times New Roman"/>
          <w:sz w:val="28"/>
          <w:szCs w:val="28"/>
        </w:rPr>
        <w:t xml:space="preserve">ия при заданных значениях букв. </w:t>
      </w:r>
      <w:r w:rsidRPr="00DA5230">
        <w:rPr>
          <w:rFonts w:ascii="Times New Roman" w:hAnsi="Times New Roman" w:cs="Times New Roman"/>
          <w:sz w:val="28"/>
          <w:szCs w:val="28"/>
        </w:rPr>
        <w:t>Каждому результату соответствует оп</w:t>
      </w:r>
      <w:r>
        <w:rPr>
          <w:rFonts w:ascii="Times New Roman" w:hAnsi="Times New Roman" w:cs="Times New Roman"/>
          <w:sz w:val="28"/>
          <w:szCs w:val="28"/>
        </w:rPr>
        <w:t xml:space="preserve">ределенный цвет, которым и надо </w:t>
      </w:r>
      <w:r w:rsidRPr="00DA5230">
        <w:rPr>
          <w:rFonts w:ascii="Times New Roman" w:hAnsi="Times New Roman" w:cs="Times New Roman"/>
          <w:sz w:val="28"/>
          <w:szCs w:val="28"/>
        </w:rPr>
        <w:t>разукрасить гнома.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DA5230" w:rsidTr="00DA5230"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5230" w:rsidTr="00DA5230"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-1,5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92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A5230" w:rsidTr="00DA5230"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2092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A5230" w:rsidTr="00DA5230"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-1,7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092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-5,2</w:t>
            </w:r>
          </w:p>
        </w:tc>
      </w:tr>
      <w:tr w:rsidR="00DA5230" w:rsidTr="00DA5230"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092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230" w:rsidTr="00DA5230"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230" w:rsidTr="00DA5230"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коричневый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фиолетовый</w:t>
            </w:r>
          </w:p>
        </w:tc>
        <w:tc>
          <w:tcPr>
            <w:tcW w:w="2091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</w:p>
        </w:tc>
        <w:tc>
          <w:tcPr>
            <w:tcW w:w="2092" w:type="dxa"/>
          </w:tcPr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</w:tr>
    </w:tbl>
    <w:p w:rsidR="00DA5230" w:rsidRPr="00720862" w:rsidRDefault="00DA5230" w:rsidP="00DA52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230">
        <w:rPr>
          <w:rFonts w:ascii="Times New Roman" w:hAnsi="Times New Roman" w:cs="Times New Roman"/>
          <w:sz w:val="28"/>
          <w:szCs w:val="28"/>
        </w:rPr>
        <w:t>А в это время командам бол</w:t>
      </w:r>
      <w:r>
        <w:rPr>
          <w:rFonts w:ascii="Times New Roman" w:hAnsi="Times New Roman" w:cs="Times New Roman"/>
          <w:sz w:val="28"/>
          <w:szCs w:val="28"/>
        </w:rPr>
        <w:t xml:space="preserve">ельщиков предлагается компот из «рациональных чисел» </w:t>
      </w:r>
      <w:r w:rsidRPr="00DA523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DA5230">
        <w:rPr>
          <w:rFonts w:ascii="Times New Roman" w:hAnsi="Times New Roman" w:cs="Times New Roman"/>
          <w:sz w:val="28"/>
          <w:szCs w:val="28"/>
        </w:rPr>
        <w:t xml:space="preserve"> отметьте результаты вычислений на координатной прямой.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5230" w:rsidTr="00DA5230">
        <w:tc>
          <w:tcPr>
            <w:tcW w:w="5228" w:type="dxa"/>
          </w:tcPr>
          <w:p w:rsidR="00DA5230" w:rsidRPr="00927CE3" w:rsidRDefault="00927CE3" w:rsidP="0092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«Плюсы»</w:t>
            </w:r>
          </w:p>
        </w:tc>
        <w:tc>
          <w:tcPr>
            <w:tcW w:w="5228" w:type="dxa"/>
          </w:tcPr>
          <w:p w:rsidR="00DA5230" w:rsidRPr="00927CE3" w:rsidRDefault="00927CE3" w:rsidP="00927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«Минусы»</w:t>
            </w:r>
          </w:p>
        </w:tc>
      </w:tr>
      <w:tr w:rsidR="00DA5230" w:rsidTr="00DA5230">
        <w:tc>
          <w:tcPr>
            <w:tcW w:w="5228" w:type="dxa"/>
          </w:tcPr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1)-1+(-4,5) точка Е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2)-2,4 : (-0,8) точка Д</w:t>
            </w:r>
          </w:p>
          <w:p w:rsidR="00DA5230" w:rsidRPr="00DA5230" w:rsidRDefault="00927CE3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3)0-(-7) точка Ц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4)-4,5-0 точка О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5)-2,5+(-4,5) точка М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6)-1,5</w:t>
            </w:r>
          </w:p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7)0</w:t>
            </w:r>
          </w:p>
        </w:tc>
        <w:tc>
          <w:tcPr>
            <w:tcW w:w="5228" w:type="dxa"/>
          </w:tcPr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1) -0,7</w:t>
            </w:r>
          </w:p>
          <w:p w:rsidR="00DA5230" w:rsidRP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2)5+(-2,2) точка Ц</w:t>
            </w:r>
          </w:p>
          <w:p w:rsidR="00DA5230" w:rsidRDefault="00DA5230" w:rsidP="00DA52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230">
              <w:rPr>
                <w:rFonts w:ascii="Times New Roman" w:hAnsi="Times New Roman" w:cs="Times New Roman"/>
                <w:sz w:val="28"/>
                <w:szCs w:val="28"/>
              </w:rPr>
              <w:t>3)2,3+(-8) точка М</w:t>
            </w:r>
          </w:p>
          <w:p w:rsidR="00927CE3" w:rsidRPr="00927CE3" w:rsidRDefault="00927CE3" w:rsidP="0092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4)0</w:t>
            </w:r>
          </w:p>
          <w:p w:rsidR="00927CE3" w:rsidRPr="00927CE3" w:rsidRDefault="00927CE3" w:rsidP="0092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5)-1,5+5 точка Д</w:t>
            </w:r>
          </w:p>
          <w:p w:rsidR="00927CE3" w:rsidRPr="00927CE3" w:rsidRDefault="00927CE3" w:rsidP="0092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6)-5</w:t>
            </w:r>
          </w:p>
          <w:p w:rsidR="00927CE3" w:rsidRDefault="00927CE3" w:rsidP="00927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7) 0-(-2) точка О</w:t>
            </w:r>
          </w:p>
        </w:tc>
      </w:tr>
    </w:tbl>
    <w:p w:rsidR="00720862" w:rsidRPr="00720862" w:rsidRDefault="00720862" w:rsidP="007208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E3" w:rsidRPr="00927CE3" w:rsidRDefault="00927CE3" w:rsidP="00927C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E3">
        <w:rPr>
          <w:rFonts w:ascii="Times New Roman" w:hAnsi="Times New Roman" w:cs="Times New Roman"/>
          <w:b/>
          <w:sz w:val="28"/>
          <w:szCs w:val="28"/>
        </w:rPr>
        <w:t>4.А теперь мы отдохнем на «Математической поляне».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Пока жюри подводит итоги нашег</w:t>
      </w:r>
      <w:r>
        <w:rPr>
          <w:rFonts w:ascii="Times New Roman" w:hAnsi="Times New Roman" w:cs="Times New Roman"/>
          <w:sz w:val="28"/>
          <w:szCs w:val="28"/>
        </w:rPr>
        <w:t xml:space="preserve">о путешествия, вам предлагается </w:t>
      </w:r>
      <w:r w:rsidRPr="00927CE3">
        <w:rPr>
          <w:rFonts w:ascii="Times New Roman" w:hAnsi="Times New Roman" w:cs="Times New Roman"/>
          <w:sz w:val="28"/>
          <w:szCs w:val="28"/>
        </w:rPr>
        <w:t>выполнить тест «Верно ли, что…». Д</w:t>
      </w:r>
      <w:r>
        <w:rPr>
          <w:rFonts w:ascii="Times New Roman" w:hAnsi="Times New Roman" w:cs="Times New Roman"/>
          <w:sz w:val="28"/>
          <w:szCs w:val="28"/>
        </w:rPr>
        <w:t xml:space="preserve">ля ответа на каждый вопрос есть </w:t>
      </w:r>
      <w:r w:rsidRPr="00927CE3">
        <w:rPr>
          <w:rFonts w:ascii="Times New Roman" w:hAnsi="Times New Roman" w:cs="Times New Roman"/>
          <w:sz w:val="28"/>
          <w:szCs w:val="28"/>
        </w:rPr>
        <w:t>клеточка под тем же номером. Утве</w:t>
      </w:r>
      <w:r>
        <w:rPr>
          <w:rFonts w:ascii="Times New Roman" w:hAnsi="Times New Roman" w:cs="Times New Roman"/>
          <w:sz w:val="28"/>
          <w:szCs w:val="28"/>
        </w:rPr>
        <w:t xml:space="preserve">рдительный ответ отмечен знаком </w:t>
      </w:r>
      <w:r w:rsidRPr="00927CE3">
        <w:rPr>
          <w:rFonts w:ascii="Times New Roman" w:hAnsi="Times New Roman" w:cs="Times New Roman"/>
          <w:sz w:val="28"/>
          <w:szCs w:val="28"/>
        </w:rPr>
        <w:t xml:space="preserve">«Х», отрицательный знаком «О». </w:t>
      </w:r>
      <w:r>
        <w:rPr>
          <w:rFonts w:ascii="Times New Roman" w:hAnsi="Times New Roman" w:cs="Times New Roman"/>
          <w:sz w:val="28"/>
          <w:szCs w:val="28"/>
        </w:rPr>
        <w:t xml:space="preserve">Проверьте свои знания с помощью </w:t>
      </w:r>
      <w:r w:rsidRPr="00927CE3">
        <w:rPr>
          <w:rFonts w:ascii="Times New Roman" w:hAnsi="Times New Roman" w:cs="Times New Roman"/>
          <w:sz w:val="28"/>
          <w:szCs w:val="28"/>
        </w:rPr>
        <w:t>ключа.</w:t>
      </w:r>
    </w:p>
    <w:p w:rsid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1. Верно ли, что модуль положительного числа равен отрицательному числу?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2. Верно ли, что число противоположное отрицательному числу,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положительно?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3. Верно ли, что из двух чисел больше то, у которого модуль больше?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4.Верно ли, что ноль больше любого числа?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5. Верно ли, что сумма двух положительных чисел положительна?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6.Верно ли. Что целые числа – это натуральные, им противоположные и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число ноль?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7.Верно ли, что сумма двух отрицательных чисел равна нулю?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8. Верно ли, что при делении двух чисел с разными знаками получится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число отрицательное?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9. Верно ли, что ноль относится к положительным числам?</w:t>
      </w:r>
    </w:p>
    <w:p w:rsidR="00720862" w:rsidRPr="00720862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sz w:val="28"/>
          <w:szCs w:val="28"/>
        </w:rPr>
        <w:t>10. Верно ли, что ноль противоположен самому себе?</w:t>
      </w:r>
    </w:p>
    <w:p w:rsidR="00720862" w:rsidRPr="00927CE3" w:rsidRDefault="00927CE3" w:rsidP="007208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E3">
        <w:rPr>
          <w:rFonts w:ascii="Times New Roman" w:hAnsi="Times New Roman" w:cs="Times New Roman"/>
          <w:b/>
          <w:sz w:val="28"/>
          <w:szCs w:val="28"/>
        </w:rPr>
        <w:t>Ключ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"/>
        <w:gridCol w:w="1045"/>
        <w:gridCol w:w="1045"/>
        <w:gridCol w:w="1045"/>
        <w:gridCol w:w="1046"/>
        <w:gridCol w:w="1046"/>
        <w:gridCol w:w="1046"/>
        <w:gridCol w:w="1046"/>
        <w:gridCol w:w="1046"/>
        <w:gridCol w:w="1046"/>
      </w:tblGrid>
      <w:tr w:rsidR="00927CE3" w:rsidTr="00927CE3"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7CE3" w:rsidTr="00927CE3"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45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46" w:type="dxa"/>
          </w:tcPr>
          <w:p w:rsidR="00927CE3" w:rsidRDefault="00927CE3" w:rsidP="00720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720862" w:rsidRPr="00720862" w:rsidRDefault="00720862" w:rsidP="007208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CE3" w:rsidRPr="00927CE3" w:rsidRDefault="00927CE3" w:rsidP="00927C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CE3">
        <w:rPr>
          <w:rFonts w:ascii="Times New Roman" w:hAnsi="Times New Roman" w:cs="Times New Roman"/>
          <w:b/>
          <w:sz w:val="28"/>
          <w:szCs w:val="28"/>
        </w:rPr>
        <w:t>Слово жюри.</w:t>
      </w:r>
      <w:r w:rsidRPr="00927CE3">
        <w:rPr>
          <w:rFonts w:ascii="Times New Roman" w:hAnsi="Times New Roman" w:cs="Times New Roman"/>
          <w:sz w:val="28"/>
          <w:szCs w:val="28"/>
        </w:rPr>
        <w:t xml:space="preserve"> Подводит итоги.</w:t>
      </w:r>
    </w:p>
    <w:p w:rsidR="00927CE3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E3">
        <w:rPr>
          <w:rFonts w:ascii="Times New Roman" w:hAnsi="Times New Roman" w:cs="Times New Roman"/>
          <w:b/>
          <w:sz w:val="28"/>
          <w:szCs w:val="28"/>
        </w:rPr>
        <w:t>5.Творческое домашнее задание: составить математический кроссворд</w:t>
      </w:r>
    </w:p>
    <w:p w:rsidR="00720862" w:rsidRPr="00927CE3" w:rsidRDefault="00927CE3" w:rsidP="0092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CE3">
        <w:rPr>
          <w:rFonts w:ascii="Times New Roman" w:hAnsi="Times New Roman" w:cs="Times New Roman"/>
          <w:b/>
          <w:sz w:val="28"/>
          <w:szCs w:val="28"/>
        </w:rPr>
        <w:t>по теме «Положительные и отрицательные числа»</w:t>
      </w:r>
    </w:p>
    <w:p w:rsidR="00720862" w:rsidRPr="00720862" w:rsidRDefault="00720862" w:rsidP="007208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62" w:rsidRPr="00720862" w:rsidRDefault="00720862" w:rsidP="007208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62" w:rsidRPr="00720862" w:rsidRDefault="00720862" w:rsidP="007208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0862" w:rsidRDefault="00720862" w:rsidP="001B3A7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20862" w:rsidSect="0072086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A35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782E"/>
    <w:multiLevelType w:val="hybridMultilevel"/>
    <w:tmpl w:val="36D63B30"/>
    <w:lvl w:ilvl="0" w:tplc="D6FE6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0D"/>
    <w:rsid w:val="00042F4B"/>
    <w:rsid w:val="00051644"/>
    <w:rsid w:val="001B3A72"/>
    <w:rsid w:val="002A1E84"/>
    <w:rsid w:val="00591C0D"/>
    <w:rsid w:val="00720862"/>
    <w:rsid w:val="007D14AC"/>
    <w:rsid w:val="00874489"/>
    <w:rsid w:val="00927CE3"/>
    <w:rsid w:val="00AD5883"/>
    <w:rsid w:val="00C478F8"/>
    <w:rsid w:val="00CE21C8"/>
    <w:rsid w:val="00D57478"/>
    <w:rsid w:val="00D91935"/>
    <w:rsid w:val="00DA5230"/>
    <w:rsid w:val="00DE2FE7"/>
    <w:rsid w:val="00EE4FBD"/>
    <w:rsid w:val="00F3038C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A4E7"/>
  <w15:chartTrackingRefBased/>
  <w15:docId w15:val="{C557C52A-A50A-4118-985E-A42795D2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38C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uiPriority w:val="39"/>
    <w:rsid w:val="00F3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3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7478"/>
    <w:pPr>
      <w:ind w:left="720"/>
      <w:contextualSpacing/>
    </w:pPr>
  </w:style>
  <w:style w:type="paragraph" w:styleId="a7">
    <w:name w:val="No Spacing"/>
    <w:link w:val="a8"/>
    <w:uiPriority w:val="1"/>
    <w:qFormat/>
    <w:rsid w:val="0072086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208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УРОК- ПУТЕШЕСТВИЕ ПО ТЕМЕ «АРИФМЕТИЧЕСКИЕДЕЙСТВИЯ НАД РАЦИОНАЛЬНЫМИ ЧИСЛАМИ»</vt:lpstr>
    </vt:vector>
  </TitlesOfParts>
  <Company>SPecialiST RePack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 ПУТЕШЕСТВИЕ ПО ТЕМЕ «АРИФМЕТИЧЕСКИЕДЕЙСТВИЯ НАД РАЦИОНАЛЬНЫМИ ЧИСЛАМИ»</dc:title>
  <dc:subject>внеклассное мероприятие по математике</dc:subject>
  <dc:creator>Windows User</dc:creator>
  <cp:keywords/>
  <dc:description/>
  <cp:lastModifiedBy>Windows User</cp:lastModifiedBy>
  <cp:revision>3</cp:revision>
  <cp:lastPrinted>2024-04-07T14:52:00Z</cp:lastPrinted>
  <dcterms:created xsi:type="dcterms:W3CDTF">2024-04-07T18:03:00Z</dcterms:created>
  <dcterms:modified xsi:type="dcterms:W3CDTF">2024-04-07T18:07:00Z</dcterms:modified>
</cp:coreProperties>
</file>