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C7" w:rsidRDefault="00BB07E8" w:rsidP="0091202B">
      <w:pPr>
        <w:pBdr>
          <w:bottom w:val="single" w:sz="2" w:space="3" w:color="808080"/>
        </w:pBdr>
        <w:shd w:val="clear" w:color="auto" w:fill="FFFFFF"/>
        <w:spacing w:after="75" w:line="336" w:lineRule="atLeast"/>
        <w:ind w:right="150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lang w:eastAsia="ru-RU"/>
        </w:rPr>
        <w:t xml:space="preserve">     </w:t>
      </w:r>
      <w:r w:rsidR="000A6482" w:rsidRPr="002F77C7">
        <w:rPr>
          <w:rFonts w:ascii="Times New Roman" w:eastAsia="Times New Roman" w:hAnsi="Times New Roman" w:cs="Times New Roman"/>
          <w:b/>
          <w:color w:val="000000"/>
          <w:kern w:val="36"/>
          <w:lang w:eastAsia="ru-RU"/>
        </w:rPr>
        <w:t>ОБЛАСТНОЕ ГОСУДАРСТВЕННОЕ КАЗЕННОЕ ОБРАЗОВАТЕЛЬНОЕ УЧРЕЖДЕНИЕ</w:t>
      </w:r>
    </w:p>
    <w:p w:rsidR="002F77C7" w:rsidRDefault="002F77C7" w:rsidP="0091202B">
      <w:pPr>
        <w:pBdr>
          <w:bottom w:val="single" w:sz="2" w:space="3" w:color="808080"/>
        </w:pBdr>
        <w:shd w:val="clear" w:color="auto" w:fill="FFFFFF"/>
        <w:spacing w:after="75" w:line="336" w:lineRule="atLeast"/>
        <w:ind w:right="150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lang w:eastAsia="ru-RU"/>
        </w:rPr>
        <w:t xml:space="preserve">                                                      </w:t>
      </w:r>
      <w:r w:rsidR="00BB07E8">
        <w:rPr>
          <w:rFonts w:ascii="Times New Roman" w:eastAsia="Times New Roman" w:hAnsi="Times New Roman" w:cs="Times New Roman"/>
          <w:b/>
          <w:color w:val="000000"/>
          <w:kern w:val="36"/>
          <w:lang w:eastAsia="ru-RU"/>
        </w:rPr>
        <w:t xml:space="preserve">               </w:t>
      </w:r>
      <w:r w:rsidR="000A6482" w:rsidRPr="002F77C7">
        <w:rPr>
          <w:rFonts w:ascii="Times New Roman" w:eastAsia="Times New Roman" w:hAnsi="Times New Roman" w:cs="Times New Roman"/>
          <w:b/>
          <w:color w:val="000000"/>
          <w:kern w:val="36"/>
          <w:lang w:eastAsia="ru-RU"/>
        </w:rPr>
        <w:t xml:space="preserve"> « ШКОЛА №19»</w:t>
      </w:r>
      <w:r w:rsidR="000A6482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 xml:space="preserve"> </w:t>
      </w:r>
    </w:p>
    <w:p w:rsidR="002F77C7" w:rsidRDefault="002F77C7" w:rsidP="0091202B">
      <w:pPr>
        <w:pBdr>
          <w:bottom w:val="single" w:sz="2" w:space="3" w:color="808080"/>
        </w:pBdr>
        <w:shd w:val="clear" w:color="auto" w:fill="FFFFFF"/>
        <w:spacing w:after="75" w:line="336" w:lineRule="atLeast"/>
        <w:ind w:right="150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</w:p>
    <w:p w:rsidR="002F77C7" w:rsidRDefault="002F77C7" w:rsidP="0091202B">
      <w:pPr>
        <w:pBdr>
          <w:bottom w:val="single" w:sz="2" w:space="3" w:color="808080"/>
        </w:pBdr>
        <w:shd w:val="clear" w:color="auto" w:fill="FFFFFF"/>
        <w:spacing w:after="75" w:line="336" w:lineRule="atLeast"/>
        <w:ind w:right="150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</w:p>
    <w:p w:rsidR="002F77C7" w:rsidRDefault="002F77C7" w:rsidP="0091202B">
      <w:pPr>
        <w:pBdr>
          <w:bottom w:val="single" w:sz="2" w:space="3" w:color="808080"/>
        </w:pBdr>
        <w:shd w:val="clear" w:color="auto" w:fill="FFFFFF"/>
        <w:spacing w:after="75" w:line="336" w:lineRule="atLeast"/>
        <w:ind w:right="150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</w:p>
    <w:p w:rsidR="002F77C7" w:rsidRDefault="002F77C7" w:rsidP="0091202B">
      <w:pPr>
        <w:pBdr>
          <w:bottom w:val="single" w:sz="2" w:space="3" w:color="808080"/>
        </w:pBdr>
        <w:shd w:val="clear" w:color="auto" w:fill="FFFFFF"/>
        <w:spacing w:after="75" w:line="336" w:lineRule="atLeast"/>
        <w:ind w:right="150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</w:p>
    <w:p w:rsidR="002F77C7" w:rsidRDefault="002F77C7" w:rsidP="0091202B">
      <w:pPr>
        <w:pBdr>
          <w:bottom w:val="single" w:sz="2" w:space="3" w:color="808080"/>
        </w:pBdr>
        <w:shd w:val="clear" w:color="auto" w:fill="FFFFFF"/>
        <w:spacing w:after="75" w:line="336" w:lineRule="atLeast"/>
        <w:ind w:right="150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 xml:space="preserve">                  </w:t>
      </w:r>
    </w:p>
    <w:p w:rsidR="002F77C7" w:rsidRDefault="002F77C7" w:rsidP="0091202B">
      <w:pPr>
        <w:pBdr>
          <w:bottom w:val="single" w:sz="2" w:space="3" w:color="808080"/>
        </w:pBdr>
        <w:shd w:val="clear" w:color="auto" w:fill="FFFFFF"/>
        <w:spacing w:after="75" w:line="336" w:lineRule="atLeast"/>
        <w:ind w:right="150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</w:p>
    <w:p w:rsidR="002F77C7" w:rsidRDefault="002F77C7" w:rsidP="0091202B">
      <w:pPr>
        <w:pBdr>
          <w:bottom w:val="single" w:sz="2" w:space="3" w:color="808080"/>
        </w:pBdr>
        <w:shd w:val="clear" w:color="auto" w:fill="FFFFFF"/>
        <w:spacing w:after="75" w:line="336" w:lineRule="atLeast"/>
        <w:ind w:right="150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</w:p>
    <w:p w:rsidR="002F77C7" w:rsidRDefault="002F77C7" w:rsidP="0091202B">
      <w:pPr>
        <w:pBdr>
          <w:bottom w:val="single" w:sz="2" w:space="3" w:color="808080"/>
        </w:pBdr>
        <w:shd w:val="clear" w:color="auto" w:fill="FFFFFF"/>
        <w:spacing w:after="75" w:line="336" w:lineRule="atLeast"/>
        <w:ind w:right="150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</w:p>
    <w:p w:rsidR="002F77C7" w:rsidRPr="002F77C7" w:rsidRDefault="002F77C7" w:rsidP="0091202B">
      <w:pPr>
        <w:pBdr>
          <w:bottom w:val="single" w:sz="2" w:space="3" w:color="808080"/>
        </w:pBdr>
        <w:shd w:val="clear" w:color="auto" w:fill="FFFFFF"/>
        <w:spacing w:after="75" w:line="336" w:lineRule="atLeast"/>
        <w:ind w:right="150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 xml:space="preserve">                          </w:t>
      </w:r>
      <w:r w:rsidR="000A6482" w:rsidRPr="002F77C7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Теоретический семинар на тему</w:t>
      </w:r>
      <w:proofErr w:type="gramStart"/>
      <w:r w:rsidR="000A6482" w:rsidRPr="002F77C7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</w:t>
      </w:r>
      <w:r w:rsidRPr="002F77C7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:</w:t>
      </w:r>
      <w:proofErr w:type="gramEnd"/>
      <w:r w:rsidRPr="002F77C7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 </w:t>
      </w:r>
    </w:p>
    <w:p w:rsidR="002F77C7" w:rsidRPr="002F77C7" w:rsidRDefault="000A6482" w:rsidP="002F77C7">
      <w:pPr>
        <w:pBdr>
          <w:bottom w:val="single" w:sz="2" w:space="3" w:color="808080"/>
        </w:pBdr>
        <w:shd w:val="clear" w:color="auto" w:fill="FFFFFF"/>
        <w:spacing w:after="75" w:line="336" w:lineRule="atLeast"/>
        <w:ind w:right="150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  <w:r w:rsidRPr="002F77C7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«Использование здоровье сберегающих технологий                           </w:t>
      </w:r>
      <w:r w:rsidR="002F77C7" w:rsidRPr="002F77C7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                                                                        </w:t>
      </w:r>
      <w:r w:rsidRPr="002F77C7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на коррекционных занятиях</w:t>
      </w:r>
      <w:r w:rsidR="0059702A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 с детьми с РАС</w:t>
      </w:r>
      <w:r w:rsidRPr="002F77C7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»</w:t>
      </w:r>
    </w:p>
    <w:p w:rsidR="002F77C7" w:rsidRPr="002F77C7" w:rsidRDefault="002F77C7" w:rsidP="0091202B">
      <w:pPr>
        <w:pBdr>
          <w:bottom w:val="single" w:sz="2" w:space="3" w:color="808080"/>
        </w:pBdr>
        <w:shd w:val="clear" w:color="auto" w:fill="FFFFFF"/>
        <w:spacing w:after="75" w:line="336" w:lineRule="atLeast"/>
        <w:ind w:right="150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:rsidR="002F77C7" w:rsidRDefault="000A6482" w:rsidP="002F77C7">
      <w:pPr>
        <w:pBdr>
          <w:bottom w:val="single" w:sz="2" w:space="3" w:color="808080"/>
        </w:pBdr>
        <w:shd w:val="clear" w:color="auto" w:fill="FFFFFF"/>
        <w:spacing w:after="75" w:line="336" w:lineRule="atLeast"/>
        <w:ind w:right="150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 xml:space="preserve"> </w:t>
      </w:r>
    </w:p>
    <w:p w:rsidR="002F77C7" w:rsidRDefault="002F77C7" w:rsidP="002F77C7">
      <w:pPr>
        <w:pBdr>
          <w:bottom w:val="single" w:sz="2" w:space="3" w:color="808080"/>
        </w:pBdr>
        <w:shd w:val="clear" w:color="auto" w:fill="FFFFFF"/>
        <w:spacing w:after="75" w:line="336" w:lineRule="atLeast"/>
        <w:ind w:right="150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</w:p>
    <w:p w:rsidR="002F77C7" w:rsidRDefault="002F77C7" w:rsidP="002F77C7">
      <w:pPr>
        <w:pBdr>
          <w:bottom w:val="single" w:sz="2" w:space="3" w:color="808080"/>
        </w:pBdr>
        <w:shd w:val="clear" w:color="auto" w:fill="FFFFFF"/>
        <w:spacing w:after="75" w:line="336" w:lineRule="atLeast"/>
        <w:ind w:right="150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</w:p>
    <w:p w:rsidR="002F77C7" w:rsidRPr="00FC3A72" w:rsidRDefault="002F77C7" w:rsidP="002F77C7">
      <w:pPr>
        <w:pBdr>
          <w:bottom w:val="single" w:sz="2" w:space="3" w:color="808080"/>
        </w:pBdr>
        <w:shd w:val="clear" w:color="auto" w:fill="FFFFFF"/>
        <w:spacing w:after="75" w:line="336" w:lineRule="atLeast"/>
        <w:ind w:right="150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FC3A72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                                                                     </w:t>
      </w:r>
      <w:r w:rsidR="00FC3A72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                           </w:t>
      </w:r>
      <w:r w:rsidR="000A6482" w:rsidRPr="00FC3A7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Подготовил </w:t>
      </w:r>
    </w:p>
    <w:p w:rsidR="0059702A" w:rsidRDefault="0059702A" w:rsidP="002F77C7">
      <w:pPr>
        <w:pBdr>
          <w:bottom w:val="single" w:sz="2" w:space="3" w:color="808080"/>
        </w:pBdr>
        <w:shd w:val="clear" w:color="auto" w:fill="FFFFFF"/>
        <w:spacing w:after="75" w:line="336" w:lineRule="atLeast"/>
        <w:ind w:right="150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учитель начальных классов</w:t>
      </w:r>
    </w:p>
    <w:p w:rsidR="002F77C7" w:rsidRPr="00FC3A72" w:rsidRDefault="000A6482" w:rsidP="002F77C7">
      <w:pPr>
        <w:pBdr>
          <w:bottom w:val="single" w:sz="2" w:space="3" w:color="808080"/>
        </w:pBdr>
        <w:shd w:val="clear" w:color="auto" w:fill="FFFFFF"/>
        <w:spacing w:after="75" w:line="336" w:lineRule="atLeast"/>
        <w:ind w:right="150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FC3A7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учитель-дефектолог</w:t>
      </w:r>
    </w:p>
    <w:p w:rsidR="002F77C7" w:rsidRPr="00FC3A72" w:rsidRDefault="000A6482" w:rsidP="002F77C7">
      <w:pPr>
        <w:pBdr>
          <w:bottom w:val="single" w:sz="2" w:space="3" w:color="808080"/>
        </w:pBdr>
        <w:shd w:val="clear" w:color="auto" w:fill="FFFFFF"/>
        <w:spacing w:after="75" w:line="336" w:lineRule="atLeast"/>
        <w:ind w:right="150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proofErr w:type="spellStart"/>
      <w:r w:rsidRPr="00FC3A7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Фаткулова</w:t>
      </w:r>
      <w:proofErr w:type="spellEnd"/>
      <w:r w:rsidRPr="00FC3A7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РХ</w:t>
      </w:r>
      <w:r w:rsidRPr="00FC3A72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. </w:t>
      </w:r>
    </w:p>
    <w:p w:rsidR="002F77C7" w:rsidRDefault="002F77C7" w:rsidP="002F77C7">
      <w:pPr>
        <w:pBdr>
          <w:bottom w:val="single" w:sz="2" w:space="3" w:color="808080"/>
        </w:pBdr>
        <w:shd w:val="clear" w:color="auto" w:fill="FFFFFF"/>
        <w:spacing w:after="75" w:line="336" w:lineRule="atLeast"/>
        <w:ind w:right="150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</w:p>
    <w:p w:rsidR="002F77C7" w:rsidRDefault="002F77C7" w:rsidP="002F77C7">
      <w:pPr>
        <w:pBdr>
          <w:bottom w:val="single" w:sz="2" w:space="3" w:color="808080"/>
        </w:pBdr>
        <w:shd w:val="clear" w:color="auto" w:fill="FFFFFF"/>
        <w:spacing w:after="75" w:line="336" w:lineRule="atLeast"/>
        <w:ind w:right="150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</w:p>
    <w:p w:rsidR="002F77C7" w:rsidRDefault="002F77C7" w:rsidP="002F77C7">
      <w:pPr>
        <w:pBdr>
          <w:bottom w:val="single" w:sz="2" w:space="3" w:color="808080"/>
        </w:pBdr>
        <w:shd w:val="clear" w:color="auto" w:fill="FFFFFF"/>
        <w:spacing w:after="75" w:line="336" w:lineRule="atLeast"/>
        <w:ind w:right="150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</w:p>
    <w:p w:rsidR="002F77C7" w:rsidRPr="002F77C7" w:rsidRDefault="002F77C7" w:rsidP="002F77C7">
      <w:pPr>
        <w:pBdr>
          <w:bottom w:val="single" w:sz="2" w:space="3" w:color="808080"/>
        </w:pBdr>
        <w:shd w:val="clear" w:color="auto" w:fill="FFFFFF"/>
        <w:spacing w:after="75" w:line="336" w:lineRule="atLeast"/>
        <w:ind w:right="150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2F77C7" w:rsidRPr="002F77C7" w:rsidRDefault="002F77C7" w:rsidP="002F77C7">
      <w:pPr>
        <w:pBdr>
          <w:bottom w:val="single" w:sz="2" w:space="3" w:color="808080"/>
        </w:pBdr>
        <w:shd w:val="clear" w:color="auto" w:fill="FFFFFF"/>
        <w:spacing w:after="75" w:line="336" w:lineRule="atLeast"/>
        <w:ind w:right="150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spellStart"/>
      <w:r w:rsidRPr="002F77C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</w:t>
      </w:r>
      <w:proofErr w:type="gramStart"/>
      <w:r w:rsidRPr="002F77C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r w:rsidR="000A6482" w:rsidRPr="002F77C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</w:t>
      </w:r>
      <w:proofErr w:type="gramEnd"/>
      <w:r w:rsidR="000A6482" w:rsidRPr="002F77C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льяновск</w:t>
      </w:r>
      <w:proofErr w:type="spellEnd"/>
      <w:r w:rsidR="000A6482" w:rsidRPr="002F77C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:rsidR="0091202B" w:rsidRPr="002F77C7" w:rsidRDefault="0059702A" w:rsidP="002F77C7">
      <w:pPr>
        <w:pBdr>
          <w:bottom w:val="single" w:sz="2" w:space="3" w:color="808080"/>
        </w:pBdr>
        <w:shd w:val="clear" w:color="auto" w:fill="FFFFFF"/>
        <w:spacing w:after="75" w:line="336" w:lineRule="atLeast"/>
        <w:ind w:right="150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январь </w:t>
      </w:r>
      <w:r w:rsidR="000A6482" w:rsidRPr="002F77C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4</w:t>
      </w:r>
      <w:r w:rsidR="000A6482" w:rsidRPr="002F77C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г.</w:t>
      </w:r>
    </w:p>
    <w:p w:rsidR="000A6482" w:rsidRDefault="000A6482" w:rsidP="002F77C7">
      <w:pPr>
        <w:pBdr>
          <w:bottom w:val="single" w:sz="2" w:space="3" w:color="808080"/>
        </w:pBdr>
        <w:shd w:val="clear" w:color="auto" w:fill="FFFFFF"/>
        <w:spacing w:after="75" w:line="336" w:lineRule="atLeast"/>
        <w:ind w:right="150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</w:p>
    <w:p w:rsidR="0059702A" w:rsidRDefault="00AC67B3" w:rsidP="0059702A">
      <w:pPr>
        <w:spacing w:after="0" w:line="240" w:lineRule="auto"/>
        <w:jc w:val="right"/>
        <w:textAlignment w:val="baseline"/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 </w:t>
      </w:r>
      <w:r w:rsidR="0059702A" w:rsidRPr="009120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59702A" w:rsidRPr="007A2C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«Я не боюсь еще и еще раз повторить: забота о здоровье – это важнейший труд учителя. От жизнерадостности, бодрости детей зависит их духовная жизнь, мировоззрение, умственное развитие, прочность знаний, вера в свои силы».</w:t>
      </w:r>
      <w:r w:rsidR="0059702A" w:rsidRPr="007A2C1F"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04EE6" w:rsidRDefault="00204EE6" w:rsidP="00204E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Здоровье мы понимаем, как состояние полного физического, психического и социального благополучия, а не только отсутствие болезней или физических дефектов.</w:t>
      </w:r>
    </w:p>
    <w:p w:rsidR="00D2698A" w:rsidRPr="00204EE6" w:rsidRDefault="00204EE6" w:rsidP="009120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7A2C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Современные здоровье</w:t>
      </w:r>
      <w:r w:rsidRPr="00D26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сберегающие технологии позволяют предупреждать, корректировать и реабилитировать некоторые особенности, либо отклонения в развитии личности ребенка.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="00D2698A" w:rsidRPr="00D2698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D2698A" w:rsidRPr="00D2698A">
        <w:rPr>
          <w:rFonts w:ascii="Times New Roman" w:hAnsi="Times New Roman" w:cs="Times New Roman"/>
          <w:color w:val="000000"/>
          <w:sz w:val="24"/>
          <w:szCs w:val="24"/>
        </w:rPr>
        <w:t>Понятие «здоровье сберегающая» относится к качественной характеристике</w:t>
      </w:r>
      <w:r w:rsidR="00D2698A" w:rsidRPr="00D2698A">
        <w:rPr>
          <w:rFonts w:ascii="Times New Roman" w:hAnsi="Times New Roman" w:cs="Times New Roman"/>
          <w:color w:val="000000"/>
          <w:sz w:val="24"/>
          <w:szCs w:val="24"/>
        </w:rPr>
        <w:br/>
        <w:t>любой образовательной технологии, показывающей, насколько при реализации</w:t>
      </w:r>
      <w:r w:rsidR="00D2698A" w:rsidRPr="00D2698A">
        <w:rPr>
          <w:rFonts w:ascii="Times New Roman" w:hAnsi="Times New Roman" w:cs="Times New Roman"/>
          <w:color w:val="000000"/>
          <w:sz w:val="24"/>
          <w:szCs w:val="24"/>
        </w:rPr>
        <w:br/>
        <w:t>данной технологии решается задача сохранения здоровья основных субъектов</w:t>
      </w:r>
      <w:r w:rsidR="00D2698A" w:rsidRPr="00D2698A">
        <w:rPr>
          <w:rFonts w:ascii="Times New Roman" w:hAnsi="Times New Roman" w:cs="Times New Roman"/>
          <w:color w:val="000000"/>
          <w:sz w:val="24"/>
          <w:szCs w:val="24"/>
        </w:rPr>
        <w:br/>
        <w:t>образовательного процесса – учащихся и педагогов.</w:t>
      </w:r>
    </w:p>
    <w:p w:rsidR="0091202B" w:rsidRPr="0091202B" w:rsidRDefault="00D2698A" w:rsidP="009120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269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4EE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Речевое </w:t>
      </w:r>
      <w:hyperlink r:id="rId6" w:tooltip="Развитие ребенка" w:history="1">
        <w:r w:rsidR="0091202B" w:rsidRPr="009120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развитие детей</w:t>
        </w:r>
      </w:hyperlink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является важным этапом в жизни школьников. И поэтому оказывает огромное влияние на формирование личности ребенка, и всех психических процессов. С каждым годом количество детей, имеющих отклонения от условной возрастной нормы такие, как повышенная возбудимость и утомляемость, нарушения внимания, плохая память и другие проблемы неуклонно растет.</w:t>
      </w:r>
    </w:p>
    <w:p w:rsidR="0091202B" w:rsidRPr="0091202B" w:rsidRDefault="00AC67B3" w:rsidP="009120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26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04E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Ограниченные возможности здоровья (ОВЗ)</w:t>
      </w:r>
      <w:proofErr w:type="gramStart"/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538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="009538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расстройство аутистической системы </w:t>
      </w:r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препятствуют освоению </w:t>
      </w:r>
      <w:hyperlink r:id="rId7" w:tooltip="Образовательные программы" w:history="1">
        <w:r w:rsidR="0091202B" w:rsidRPr="009120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образовательных программ</w:t>
        </w:r>
      </w:hyperlink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и являются предпосылкой к нарушению взаимодействия детей с окружающим миром, обуславливают возникновение отклонений в их психическом развитии. </w:t>
      </w:r>
    </w:p>
    <w:p w:rsidR="0091202B" w:rsidRPr="0091202B" w:rsidRDefault="0091202B" w:rsidP="009120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Залог успешности коррекционного воздействия зависит от работы всех участников – психолога,</w:t>
      </w:r>
      <w:r w:rsidR="009538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04E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дефектолога,</w:t>
      </w:r>
      <w:r w:rsidR="009538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логопеда</w:t>
      </w:r>
      <w:proofErr w:type="gramStart"/>
      <w:r w:rsidR="009538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едагогов, родителей.</w:t>
      </w:r>
    </w:p>
    <w:p w:rsidR="0091202B" w:rsidRPr="00204EE6" w:rsidRDefault="00AC67B3" w:rsidP="009120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D26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04EE6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Особенности речевой деятельности отражаются на становлении сенсорной, интеллектуальной и </w:t>
      </w:r>
      <w:hyperlink r:id="rId8" w:tooltip="Аффект" w:history="1">
        <w:r w:rsidR="0091202B" w:rsidRPr="009120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аффективно-волевой</w:t>
        </w:r>
      </w:hyperlink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сфер. У большинства детей с ОВЗ</w:t>
      </w:r>
      <w:proofErr w:type="gramStart"/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B36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="005970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</w:t>
      </w:r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(ограниченными возможностями здоровья</w:t>
      </w:r>
      <w:r w:rsidR="0059702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расстройство аутистической системы </w:t>
      </w:r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 недостаточная устойчивость внимания, в совместной и продуктивной деятельности</w:t>
      </w:r>
      <w:r w:rsidRPr="00D26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ограниченные возможности его </w:t>
      </w:r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распределения. При относительной сохранности смысловой памяти снижена вербальная память, страдает продуктивность запоминания. Отмечается низкая </w:t>
      </w:r>
      <w:proofErr w:type="spellStart"/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мнемическая</w:t>
      </w:r>
      <w:proofErr w:type="spellEnd"/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активность, которая может сочетаться с задержкой в формировании психических процессов (внимания, памяти, восприятия, мышления).</w:t>
      </w:r>
    </w:p>
    <w:p w:rsidR="0091202B" w:rsidRPr="0091202B" w:rsidRDefault="00953867" w:rsidP="00AC67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</w:t>
      </w:r>
      <w:r w:rsidR="00AC67B3" w:rsidRPr="00D26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какими трудностями сталкиваются такие дети? У таких детей при овладении мыслительными операциями, доступными по возрасту, отмечается отставание в развитии словесно-логического мышления, с трудом овладевают анализом и синтезом, сравнением и обобщением. </w:t>
      </w:r>
      <w:r w:rsidR="00AC67B3" w:rsidRPr="00D26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Часто дети соматически ослаблен</w:t>
      </w:r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ы и имеют замедленное развитие локомоторных функций (</w:t>
      </w:r>
      <w:proofErr w:type="spellStart"/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манипулятивную</w:t>
      </w:r>
      <w:proofErr w:type="spellEnd"/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деятельность рук, силовую выносливость мышц и суставов). При выполнении движений по словесной инструкции возникают наибольшие трудности, встречается недостаточная координация пальцев кисти руки, недоразвитие мелкой моторики. Так же у детей с тяжелыми речевыми расстройствами отмечаются отклонения в эмоционально-волевой сфере. Им присущи нестойкость интересов, пониженная наблюдательность, сниженная мотивация, негативизм, неуверенность в себе, повышенная раздражительность, </w:t>
      </w:r>
      <w:hyperlink r:id="rId9" w:tooltip="Агрессивность" w:history="1">
        <w:r w:rsidR="0091202B" w:rsidRPr="009120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агрессивность</w:t>
        </w:r>
      </w:hyperlink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обидчивость, трудности в общении с окружающими, в налаживании контактов со своими сверстниками. У детей с ОВЗ</w:t>
      </w:r>
      <w:r w:rsidR="001B36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, РАС</w:t>
      </w:r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отмечаются труд</w:t>
      </w:r>
      <w:r w:rsidR="0091202B" w:rsidRPr="00D26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ности формирования </w:t>
      </w:r>
      <w:proofErr w:type="spellStart"/>
      <w:r w:rsidR="0091202B" w:rsidRPr="00D26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саморегуляци</w:t>
      </w:r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proofErr w:type="spellEnd"/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1202B" w:rsidRPr="00D26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 </w:t>
      </w:r>
      <w:proofErr w:type="spellStart"/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самоконтроля</w:t>
      </w:r>
      <w:proofErr w:type="gramStart"/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.А</w:t>
      </w:r>
      <w:proofErr w:type="spellEnd"/>
      <w:proofErr w:type="gramEnd"/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дети с общим недоразвитием речи относятся к категории детей с ограниченными возможностями здоровья. </w:t>
      </w:r>
    </w:p>
    <w:p w:rsidR="0091202B" w:rsidRPr="0091202B" w:rsidRDefault="0091202B" w:rsidP="00AC67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12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Особенности физического развития детей с речевыми недостатками:</w:t>
      </w:r>
    </w:p>
    <w:p w:rsidR="00D2698A" w:rsidRDefault="00AC67B3" w:rsidP="00D269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26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 нарушение </w:t>
      </w:r>
      <w:hyperlink r:id="rId10" w:tooltip="Артикуляция" w:history="1">
        <w:r w:rsidR="0091202B" w:rsidRPr="009120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артикуляционных</w:t>
        </w:r>
      </w:hyperlink>
      <w:r w:rsidR="0091202B" w:rsidRPr="0091202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укладов, либо органов артикуляционного аппарата;</w:t>
      </w:r>
    </w:p>
    <w:p w:rsidR="00D2698A" w:rsidRDefault="00AC67B3" w:rsidP="00D269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26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 нарушение дыхания и голосообразования;</w:t>
      </w:r>
    </w:p>
    <w:p w:rsidR="00D2698A" w:rsidRDefault="00AC67B3" w:rsidP="00D269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26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 нарушение общей и мелкой моторики;</w:t>
      </w:r>
    </w:p>
    <w:p w:rsidR="00D2698A" w:rsidRDefault="00D2698A" w:rsidP="00D269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 расторможенность и заторможенность мышечного напряжения;</w:t>
      </w:r>
    </w:p>
    <w:p w:rsidR="00D2698A" w:rsidRDefault="0091202B" w:rsidP="00D269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 повышенная утомляемость;</w:t>
      </w:r>
    </w:p>
    <w:p w:rsidR="00D2698A" w:rsidRDefault="00D2698A" w:rsidP="00D269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 заметное отставание в показателях основных физических качеств (силы, скорости, ловкости);</w:t>
      </w:r>
    </w:p>
    <w:p w:rsidR="0091202B" w:rsidRPr="0091202B" w:rsidRDefault="0091202B" w:rsidP="00D269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 нарушение </w:t>
      </w:r>
      <w:proofErr w:type="spellStart"/>
      <w:r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темпоритмической</w:t>
      </w:r>
      <w:proofErr w:type="spellEnd"/>
      <w:r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организации движений.</w:t>
      </w:r>
    </w:p>
    <w:p w:rsidR="00AC67B3" w:rsidRPr="00D2698A" w:rsidRDefault="001B3624" w:rsidP="00AC67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  </w:t>
      </w:r>
      <w:r w:rsidR="0091202B" w:rsidRPr="00912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Особенности психического развития детей с речевыми недостатками:</w:t>
      </w:r>
    </w:p>
    <w:p w:rsidR="00AC67B3" w:rsidRPr="00D2698A" w:rsidRDefault="00AC67B3" w:rsidP="00AC67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26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 нарушение пространственных отношений;</w:t>
      </w:r>
    </w:p>
    <w:p w:rsidR="00AC67B3" w:rsidRPr="00D2698A" w:rsidRDefault="00AC67B3" w:rsidP="00AC67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26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 неустойчивость внимания;</w:t>
      </w:r>
    </w:p>
    <w:p w:rsidR="00AC67B3" w:rsidRPr="00D2698A" w:rsidRDefault="0091202B" w:rsidP="00AC67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 расстройство памяти (особенно слуховой);</w:t>
      </w:r>
    </w:p>
    <w:p w:rsidR="00AC67B3" w:rsidRPr="00D2698A" w:rsidRDefault="00AC67B3" w:rsidP="00AC67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26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538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 замедленность мыслительных процессов </w:t>
      </w:r>
      <w:bookmarkStart w:id="0" w:name="_GoBack"/>
      <w:bookmarkEnd w:id="0"/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  <w:r w:rsidRPr="00D26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C67B3" w:rsidRPr="00D2698A" w:rsidRDefault="00AC67B3" w:rsidP="00AC67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26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 задержка развития воображения.</w:t>
      </w:r>
    </w:p>
    <w:p w:rsidR="0091202B" w:rsidRPr="0091202B" w:rsidRDefault="001B3624" w:rsidP="00AC67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="00AC67B3" w:rsidRPr="00D26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Коррекция и профилактика нарушений развития детей предполагает введение здоровье</w:t>
      </w:r>
      <w:r w:rsidR="0091202B" w:rsidRPr="00D26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сберегающих технологий. Основа здоровье</w:t>
      </w:r>
      <w:r w:rsidR="0091202B" w:rsidRPr="00D26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сберегающих технологий – личностно-ориентированный подход. Под здоровье</w:t>
      </w:r>
      <w:r w:rsidR="0091202B" w:rsidRPr="00D26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сберегающей образовательной технологией понимается система, создающая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школьников.</w:t>
      </w:r>
    </w:p>
    <w:p w:rsidR="0091202B" w:rsidRPr="0091202B" w:rsidRDefault="00AC67B3" w:rsidP="009120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26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B36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Только комплексное воздействие на ребенка может дать успешную динамику речевого развития. Совокупность методов и приемов в</w:t>
      </w:r>
      <w:r w:rsidR="0091202B" w:rsidRPr="0091202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hyperlink r:id="rId11" w:tooltip="Коррекционная работа" w:history="1">
        <w:r w:rsidR="0091202B" w:rsidRPr="009120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коррекционной работе</w:t>
        </w:r>
      </w:hyperlink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по преодолению нарушения речи затрагивает не только исправление дефектов речевой деятельности, но и формирование определенных психических процессов, представлений об окружающем мире, становлений отношений к воспитуемым социальным явлениям и навыкам поведения, основы личностной культуры. В процессе коррекционной работы педагога возрастает социальная и педагогическая значимость сохранения здоровья детей.</w:t>
      </w:r>
    </w:p>
    <w:p w:rsidR="00AC67B3" w:rsidRPr="00D2698A" w:rsidRDefault="0091202B" w:rsidP="00AC67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120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 практической деятельности мы применяем следующие здоровье</w:t>
      </w:r>
      <w:r w:rsidRPr="00D269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120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сберегающие компоненты:</w:t>
      </w:r>
    </w:p>
    <w:p w:rsidR="00AC67B3" w:rsidRPr="00D2698A" w:rsidRDefault="0091202B" w:rsidP="00AC67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26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дыхательная гимнастика,</w:t>
      </w:r>
    </w:p>
    <w:p w:rsidR="00AC67B3" w:rsidRPr="00D2698A" w:rsidRDefault="0091202B" w:rsidP="00AC67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26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пальчиковая гимнастика,</w:t>
      </w:r>
    </w:p>
    <w:p w:rsidR="00AC67B3" w:rsidRPr="00D2698A" w:rsidRDefault="0091202B" w:rsidP="00AC67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26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самомассаж;</w:t>
      </w:r>
    </w:p>
    <w:p w:rsidR="004B27B1" w:rsidRPr="00D2698A" w:rsidRDefault="00AC67B3" w:rsidP="004B27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26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D26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Удивительные результаты даёт массаж кистей рук с помощью шарика Су-</w:t>
      </w:r>
      <w:proofErr w:type="spellStart"/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Джок</w:t>
      </w:r>
      <w:proofErr w:type="spellEnd"/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пружинок, прищепок, плодов каштанов, грецкого ореха, шестигранного карандаша и других подручных предметов. Такой массаж не только оказывает благотворное влияние на весь организм, но также помогает решать наши коррекционные задачи: активизирует мозг, развивает межполушарное взаимодействие, иннервацию рече</w:t>
      </w:r>
      <w:r w:rsidR="00D769E0" w:rsidRPr="00D26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вых и </w:t>
      </w:r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двигательных анализаторов, способствует развитию речи, внимания, памяти, мышления.</w:t>
      </w:r>
    </w:p>
    <w:p w:rsidR="004B27B1" w:rsidRPr="00D2698A" w:rsidRDefault="00D769E0" w:rsidP="004B27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26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глазодвигательная гимнастика,</w:t>
      </w:r>
    </w:p>
    <w:p w:rsidR="004B27B1" w:rsidRPr="00D2698A" w:rsidRDefault="00D769E0" w:rsidP="004B27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26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1B36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мышечная релаксация.</w:t>
      </w:r>
    </w:p>
    <w:p w:rsidR="004B27B1" w:rsidRPr="00D2698A" w:rsidRDefault="004B27B1" w:rsidP="004B27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26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D26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Все перечисленные технологии способствуют коррекции физических и психических нарушений детей, обеспечивают эмоциональное благополучие ребенка и способствуют формированию полноценной гармоничной личности.</w:t>
      </w:r>
    </w:p>
    <w:p w:rsidR="004B27B1" w:rsidRPr="00D2698A" w:rsidRDefault="00953867" w:rsidP="004B27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="004B27B1" w:rsidRPr="00D26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Современные здоровье</w:t>
      </w:r>
      <w:r w:rsidR="00D769E0" w:rsidRPr="00D26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сберегающие технологии позволяют предупреждать, корректировать и реабилитировать некоторые особенности, либо отклонения в развитии личности ребенка.</w:t>
      </w:r>
    </w:p>
    <w:p w:rsidR="001B3624" w:rsidRDefault="004B27B1" w:rsidP="001B36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26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538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Одними из таких современных здоровье</w:t>
      </w:r>
      <w:r w:rsidR="00D769E0" w:rsidRPr="00D26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сберегающих технологий, считаю использование </w:t>
      </w:r>
      <w:proofErr w:type="spellStart"/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контрастотерапии</w:t>
      </w:r>
      <w:proofErr w:type="spellEnd"/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криотерапии и арт-терапии.</w:t>
      </w:r>
      <w:r w:rsidR="001B3624" w:rsidRPr="001B36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B3624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Одними из таких современных здоровье</w:t>
      </w:r>
      <w:r w:rsidR="001B3624" w:rsidRPr="00D26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B3624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сберегающих технологий, считаю использование </w:t>
      </w:r>
      <w:proofErr w:type="spellStart"/>
      <w:r w:rsidR="001B3624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контрастотер</w:t>
      </w:r>
      <w:r w:rsidR="001B36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апии</w:t>
      </w:r>
      <w:proofErr w:type="spellEnd"/>
      <w:r w:rsidR="001B36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криотерапии и арт-терапии, которые я использую  на своих занятиях. Рассмотрим каждую из них:</w:t>
      </w:r>
    </w:p>
    <w:p w:rsidR="00953867" w:rsidRDefault="001B3624" w:rsidP="001B36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7A2C1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1202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Криотерапия</w:t>
      </w:r>
      <w:r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одна из современных нетрадиционных</w:t>
      </w:r>
      <w:r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 методик коррекционной педагогики, заключающаяся в использовании игр со льдом.</w:t>
      </w:r>
      <w:r w:rsidRPr="001B36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Дозированное воздействие холода на нервные окончания пальцев обладает благотворными свойствами. </w:t>
      </w:r>
      <w:r w:rsidRPr="00D26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Эффект основан на изменении </w:t>
      </w:r>
      <w:r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деятельности сосудов - первоначальный спазм мелких артерий сопровождаться выраженным их расширением, что значительно усиливает приток крови к месту воздействия, в результате чего улучшается питание тканей.</w:t>
      </w:r>
    </w:p>
    <w:p w:rsidR="001B3624" w:rsidRPr="0091202B" w:rsidRDefault="00953867" w:rsidP="001B36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38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Рекомендуется организовывать занятия с использованием криотерапии по следующей схеме: одна, две процедуры в неделю в течение месяца, наиболее эффективно сочетание с </w:t>
      </w:r>
      <w:proofErr w:type="spellStart"/>
      <w:r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контрастотерапией</w:t>
      </w:r>
      <w:proofErr w:type="spellEnd"/>
      <w:r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1B3624" w:rsidRPr="00D2698A" w:rsidRDefault="001B3624" w:rsidP="001B36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7A2C1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1202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Контрастотерапия</w:t>
      </w:r>
      <w:proofErr w:type="spellEnd"/>
      <w:r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- использование контрастных ванн для кистей рук. Стимулирующий эффект основан на переменном воздействии холода и тепла на нервные окончания пальцев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proofErr w:type="gramEnd"/>
      <w:r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ля </w:t>
      </w:r>
      <w:r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использования </w:t>
      </w:r>
      <w:proofErr w:type="spellStart"/>
      <w:r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контрастотерапии</w:t>
      </w:r>
      <w:proofErr w:type="spellEnd"/>
      <w:r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необходимы две ванночки с водой такой формы, чтобы в них кисть ребенка могла погрузиться полностью.</w:t>
      </w:r>
    </w:p>
    <w:p w:rsidR="001B3624" w:rsidRPr="0091202B" w:rsidRDefault="001B3624" w:rsidP="001B36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26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Оптимальное сочетание температур 45</w:t>
      </w:r>
      <w:proofErr w:type="gramStart"/>
      <w:r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° С</w:t>
      </w:r>
      <w:proofErr w:type="gramEnd"/>
      <w:r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(горячая вода) и 16-18°С (холодная вода). </w:t>
      </w:r>
      <w:r w:rsidRPr="00D26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</w:t>
      </w:r>
    </w:p>
    <w:p w:rsidR="001B3624" w:rsidRDefault="001B3624" w:rsidP="0095386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91202B" w:rsidRPr="009120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Арт-терапия</w:t>
      </w:r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(методы</w:t>
      </w:r>
      <w:r w:rsidR="00D769E0" w:rsidRPr="00D26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творческого самовыражения) в </w:t>
      </w:r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школьном возрасте применяем во всех видах непосредственно </w:t>
      </w:r>
      <w:hyperlink r:id="rId12" w:tooltip="Образовательная деятельность" w:history="1">
        <w:r w:rsidR="0091202B" w:rsidRPr="009120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образовательной деятельности</w:t>
        </w:r>
      </w:hyperlink>
      <w:r w:rsidR="0091202B" w:rsidRPr="0091202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рисование различными средствами художественного творчества, составление коллажей, оригами, объемные поделки из мятой бумаги и др. (например, в познании, коммуникации, в художественном творчестве).</w:t>
      </w:r>
    </w:p>
    <w:p w:rsidR="004B27B1" w:rsidRPr="00D2698A" w:rsidRDefault="004B27B1" w:rsidP="0095386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26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538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="00D769E0" w:rsidRPr="00D26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Большим успехом у школьников пользую</w:t>
      </w:r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тся арт–метод, как «Песочная игра»</w:t>
      </w:r>
      <w:r w:rsidR="00D769E0" w:rsidRPr="00D26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«Воздушная пенка». </w:t>
      </w:r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 коррекционно-развивающих занятиях с детьми с ОВЗ </w:t>
      </w:r>
      <w:r w:rsidR="001B36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 РАС </w:t>
      </w:r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игры в песочнице</w:t>
      </w:r>
      <w:r w:rsidR="00D769E0" w:rsidRPr="00D26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с пенкой </w:t>
      </w:r>
      <w:r w:rsidR="0091202B"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один из естественных способов творческого выражения личности ребенка.</w:t>
      </w:r>
    </w:p>
    <w:p w:rsidR="0091202B" w:rsidRPr="0091202B" w:rsidRDefault="0091202B" w:rsidP="009538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9538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Использование арт-терапии в коррекционн</w:t>
      </w:r>
      <w:r w:rsidR="00D769E0" w:rsidRPr="00D269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о-развивающей работе с детьми </w:t>
      </w:r>
      <w:r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школьного возраста позволяет глубже понять внутреннее состояние ребенка, помочь отреагировать на негативные переживания и снять психоэмоциональное напряжение (например, агрессию, тревожность, застенчивость).</w:t>
      </w:r>
    </w:p>
    <w:p w:rsidR="00B353D4" w:rsidRPr="00E45D4C" w:rsidRDefault="00953867" w:rsidP="00B35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</w:t>
      </w:r>
      <w:r w:rsidR="00B353D4" w:rsidRPr="00E45D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Таким образом, каждая из рассмотренных технологий имеет оздоровительную направленность, а используемая в комплексе здоровье</w:t>
      </w:r>
      <w:r w:rsidR="00B353D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353D4" w:rsidRPr="00E45D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сберегающая деятельность в итоге формирует у ребёнка привычку к здоровому образу жизни.</w:t>
      </w:r>
    </w:p>
    <w:p w:rsidR="0091202B" w:rsidRPr="0091202B" w:rsidRDefault="0091202B" w:rsidP="00D269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353D4" w:rsidRDefault="00B353D4" w:rsidP="009120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B353D4" w:rsidRDefault="00B353D4" w:rsidP="009120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B353D4" w:rsidRDefault="0091202B" w:rsidP="00B35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120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Литература:</w:t>
      </w:r>
    </w:p>
    <w:p w:rsidR="00B353D4" w:rsidRDefault="0091202B" w:rsidP="00B35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 </w:t>
      </w:r>
      <w:proofErr w:type="spellStart"/>
      <w:r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Свистовская</w:t>
      </w:r>
      <w:proofErr w:type="spellEnd"/>
      <w:r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 детско-подростковой и семейной арт-терапии. - СПб</w:t>
      </w:r>
      <w:proofErr w:type="gramStart"/>
      <w:r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.: </w:t>
      </w:r>
      <w:proofErr w:type="gramEnd"/>
      <w:r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Речь, 2010. </w:t>
      </w:r>
    </w:p>
    <w:p w:rsidR="00B353D4" w:rsidRDefault="0091202B" w:rsidP="00B35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Лебедева арт-терапии: подходы, диагностика, система занятий. - СПб</w:t>
      </w:r>
      <w:proofErr w:type="gramStart"/>
      <w:r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.: </w:t>
      </w:r>
      <w:proofErr w:type="gramEnd"/>
      <w:r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Речь, 2008.</w:t>
      </w:r>
    </w:p>
    <w:p w:rsidR="00B353D4" w:rsidRDefault="0091202B" w:rsidP="00B35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 </w:t>
      </w:r>
      <w:r w:rsidR="009538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</w:t>
      </w:r>
      <w:r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ветной мир: групповая арт-терапевтическая работа с детьми дошкольного и младшего школьного возраста. </w:t>
      </w:r>
      <w:proofErr w:type="gramStart"/>
      <w:r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–И</w:t>
      </w:r>
      <w:proofErr w:type="gramEnd"/>
      <w:r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зд. Генезис, 2007. </w:t>
      </w:r>
    </w:p>
    <w:p w:rsidR="0091202B" w:rsidRPr="0091202B" w:rsidRDefault="0091202B" w:rsidP="00B353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 Д. </w:t>
      </w:r>
      <w:proofErr w:type="spellStart"/>
      <w:r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Зинкевич</w:t>
      </w:r>
      <w:proofErr w:type="spellEnd"/>
      <w:r w:rsidRPr="009120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-Евстигнеева «Практикум по песочной терапии», СПб, «Речь».</w:t>
      </w:r>
    </w:p>
    <w:p w:rsidR="00953867" w:rsidRPr="0066027C" w:rsidRDefault="0066027C" w:rsidP="009538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DB6E20" w:rsidRPr="0066027C" w:rsidRDefault="00DB6E20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sectPr w:rsidR="00DB6E20" w:rsidRPr="0066027C" w:rsidSect="00AC67B3"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CB3"/>
    <w:rsid w:val="000A6482"/>
    <w:rsid w:val="001B3624"/>
    <w:rsid w:val="001C1CB3"/>
    <w:rsid w:val="00204EE6"/>
    <w:rsid w:val="002F77C7"/>
    <w:rsid w:val="004B27B1"/>
    <w:rsid w:val="0059702A"/>
    <w:rsid w:val="0066027C"/>
    <w:rsid w:val="007A2C1F"/>
    <w:rsid w:val="0091202B"/>
    <w:rsid w:val="00953867"/>
    <w:rsid w:val="00A41B3B"/>
    <w:rsid w:val="00AC67B3"/>
    <w:rsid w:val="00B353D4"/>
    <w:rsid w:val="00BB07E8"/>
    <w:rsid w:val="00D2698A"/>
    <w:rsid w:val="00D769E0"/>
    <w:rsid w:val="00DB6E20"/>
    <w:rsid w:val="00FC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5354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86494944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6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9540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7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0439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affekt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obrazovatelmznie_programmi/" TargetMode="External"/><Relationship Id="rId12" Type="http://schemas.openxmlformats.org/officeDocument/2006/relationships/hyperlink" Target="https://pandia.ru/text/category/obrazovatelmznaya_deyatelmznostm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razvitie_rebenka/" TargetMode="External"/><Relationship Id="rId11" Type="http://schemas.openxmlformats.org/officeDocument/2006/relationships/hyperlink" Target="https://pandia.ru/text/category/korrektcionnaya_rabot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artikulyatc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agressivnostm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3481A-BAE5-4EC2-95E1-FBB22CE0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Маклаков</dc:creator>
  <cp:keywords/>
  <dc:description/>
  <cp:lastModifiedBy>Пользователь</cp:lastModifiedBy>
  <cp:revision>9</cp:revision>
  <dcterms:created xsi:type="dcterms:W3CDTF">2021-12-27T14:43:00Z</dcterms:created>
  <dcterms:modified xsi:type="dcterms:W3CDTF">2024-03-28T18:54:00Z</dcterms:modified>
</cp:coreProperties>
</file>