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3F" w:rsidRPr="0079019C" w:rsidRDefault="00A87B3F" w:rsidP="00A87B3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79019C">
        <w:rPr>
          <w:rFonts w:ascii="Times New Roman" w:hAnsi="Times New Roman"/>
          <w:color w:val="000000"/>
          <w:sz w:val="28"/>
          <w:szCs w:val="28"/>
        </w:rPr>
        <w:t xml:space="preserve">Управление образования администрации ЕМР </w:t>
      </w:r>
    </w:p>
    <w:p w:rsidR="00A87B3F" w:rsidRPr="0079019C" w:rsidRDefault="00A87B3F" w:rsidP="00A87B3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79019C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</w:t>
      </w:r>
    </w:p>
    <w:p w:rsidR="00A87B3F" w:rsidRPr="0079019C" w:rsidRDefault="00A87B3F" w:rsidP="00A87B3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79019C">
        <w:rPr>
          <w:rFonts w:ascii="Times New Roman" w:hAnsi="Times New Roman"/>
          <w:color w:val="000000"/>
          <w:sz w:val="28"/>
          <w:szCs w:val="28"/>
        </w:rPr>
        <w:t>дополнительного образования «Центр «Луч»</w:t>
      </w:r>
    </w:p>
    <w:p w:rsidR="00A87B3F" w:rsidRPr="0079019C" w:rsidRDefault="00A87B3F" w:rsidP="00A87B3F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7B3F" w:rsidRPr="0079019C" w:rsidTr="00336D97">
        <w:tc>
          <w:tcPr>
            <w:tcW w:w="4785" w:type="dxa"/>
          </w:tcPr>
          <w:p w:rsidR="00A87B3F" w:rsidRPr="00EA16B8" w:rsidRDefault="00A87B3F" w:rsidP="00336D97">
            <w:pPr>
              <w:spacing w:after="0" w:line="240" w:lineRule="auto"/>
              <w:ind w:firstLine="142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EA16B8">
              <w:rPr>
                <w:rFonts w:ascii="Times New Roman" w:hAnsi="Times New Roman"/>
                <w:caps/>
                <w:sz w:val="28"/>
                <w:szCs w:val="28"/>
              </w:rPr>
              <w:t>Принята</w:t>
            </w:r>
            <w:proofErr w:type="gramEnd"/>
            <w:r w:rsidRPr="00EA16B8">
              <w:rPr>
                <w:rFonts w:ascii="Times New Roman" w:hAnsi="Times New Roman"/>
                <w:caps/>
                <w:sz w:val="28"/>
                <w:szCs w:val="28"/>
              </w:rPr>
              <w:t xml:space="preserve"> на заседании</w:t>
            </w:r>
          </w:p>
          <w:p w:rsidR="00A87B3F" w:rsidRPr="00EA16B8" w:rsidRDefault="00A87B3F" w:rsidP="00336D97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Методического совета </w:t>
            </w:r>
          </w:p>
          <w:p w:rsidR="00D41E83" w:rsidRDefault="00D41E83" w:rsidP="00336D97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  <w:p w:rsidR="00D41E83" w:rsidRDefault="00D41E83" w:rsidP="00336D97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Протокол № __</w:t>
            </w:r>
          </w:p>
          <w:p w:rsidR="00A87B3F" w:rsidRPr="00EA16B8" w:rsidRDefault="00A87B3F" w:rsidP="00336D97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От «     »_________ 20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2</w:t>
            </w:r>
            <w:r w:rsidR="007B72A9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2</w:t>
            </w: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г.</w:t>
            </w:r>
          </w:p>
          <w:p w:rsidR="00A87B3F" w:rsidRPr="00EA16B8" w:rsidRDefault="00A87B3F" w:rsidP="00336D97">
            <w:pPr>
              <w:widowControl w:val="0"/>
              <w:shd w:val="clear" w:color="auto" w:fill="FFFFFF"/>
              <w:tabs>
                <w:tab w:val="center" w:pos="2232"/>
              </w:tabs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A87B3F" w:rsidRPr="00EA16B8" w:rsidRDefault="00A87B3F" w:rsidP="00336D97">
            <w:pPr>
              <w:widowControl w:val="0"/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A87B3F" w:rsidRPr="00EA16B8" w:rsidRDefault="00A87B3F" w:rsidP="00336D97">
            <w:pPr>
              <w:spacing w:after="0" w:line="240" w:lineRule="auto"/>
              <w:ind w:firstLine="142"/>
              <w:rPr>
                <w:rFonts w:ascii="Times New Roman" w:hAnsi="Times New Roman"/>
                <w:caps/>
                <w:sz w:val="28"/>
                <w:szCs w:val="28"/>
              </w:rPr>
            </w:pPr>
            <w:r w:rsidRPr="00EA16B8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                    Утверждаю</w:t>
            </w:r>
          </w:p>
          <w:p w:rsidR="00A87B3F" w:rsidRPr="00EA16B8" w:rsidRDefault="00A87B3F" w:rsidP="00336D97">
            <w:pPr>
              <w:shd w:val="clear" w:color="auto" w:fill="FFFFFF"/>
              <w:spacing w:after="0" w:line="240" w:lineRule="auto"/>
              <w:ind w:firstLine="142"/>
              <w:jc w:val="right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Директор  МБУ </w:t>
            </w:r>
            <w:proofErr w:type="gramStart"/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ДО</w:t>
            </w:r>
            <w:proofErr w:type="gramEnd"/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«</w:t>
            </w:r>
            <w:proofErr w:type="gramStart"/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Центр</w:t>
            </w:r>
            <w:proofErr w:type="gramEnd"/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«Луч»</w:t>
            </w:r>
          </w:p>
          <w:p w:rsidR="00A87B3F" w:rsidRPr="00EA16B8" w:rsidRDefault="00A87B3F" w:rsidP="00336D97">
            <w:pPr>
              <w:shd w:val="clear" w:color="auto" w:fill="FFFFFF"/>
              <w:spacing w:after="0" w:line="240" w:lineRule="auto"/>
              <w:ind w:firstLine="142"/>
              <w:jc w:val="right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_______________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Т.Л. Сидорова</w:t>
            </w:r>
          </w:p>
          <w:p w:rsidR="00D41E83" w:rsidRPr="00EA16B8" w:rsidRDefault="00D41E83" w:rsidP="00D41E83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   </w:t>
            </w: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Приказ №_____</w:t>
            </w:r>
          </w:p>
          <w:p w:rsidR="00A87B3F" w:rsidRPr="00EA16B8" w:rsidRDefault="00A87B3F" w:rsidP="00336D97">
            <w:pPr>
              <w:shd w:val="clear" w:color="auto" w:fill="FFFFFF"/>
              <w:spacing w:after="0" w:line="240" w:lineRule="auto"/>
              <w:ind w:firstLine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6B8">
              <w:rPr>
                <w:rFonts w:ascii="Times New Roman" w:hAnsi="Times New Roman"/>
                <w:color w:val="000000"/>
                <w:sz w:val="28"/>
                <w:szCs w:val="28"/>
              </w:rPr>
              <w:t>От  «_____»_____________20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B72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A16B8">
              <w:rPr>
                <w:rFonts w:ascii="Times New Roman" w:hAnsi="Times New Roman"/>
                <w:color w:val="000000"/>
                <w:sz w:val="28"/>
                <w:szCs w:val="28"/>
              </w:rPr>
              <w:t>_ г.</w:t>
            </w:r>
          </w:p>
          <w:p w:rsidR="00A87B3F" w:rsidRPr="00EA16B8" w:rsidRDefault="00A87B3F" w:rsidP="00336D97">
            <w:pPr>
              <w:shd w:val="clear" w:color="auto" w:fill="FFFFFF"/>
              <w:spacing w:after="0" w:line="240" w:lineRule="auto"/>
              <w:ind w:firstLine="142"/>
              <w:jc w:val="right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EA16B8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              </w:t>
            </w:r>
          </w:p>
        </w:tc>
      </w:tr>
    </w:tbl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Дополнительная </w:t>
      </w:r>
      <w:r w:rsidR="001A28A2">
        <w:rPr>
          <w:rFonts w:ascii="Times New Roman" w:hAnsi="Times New Roman"/>
          <w:sz w:val="32"/>
          <w:szCs w:val="32"/>
        </w:rPr>
        <w:t>общеразвивающая</w:t>
      </w:r>
      <w:r>
        <w:rPr>
          <w:rFonts w:ascii="Times New Roman" w:hAnsi="Times New Roman"/>
          <w:sz w:val="32"/>
          <w:szCs w:val="32"/>
        </w:rPr>
        <w:t xml:space="preserve"> программа</w:t>
      </w: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40"/>
          <w:szCs w:val="32"/>
          <w:u w:val="single"/>
        </w:rPr>
      </w:pPr>
      <w:r>
        <w:rPr>
          <w:rFonts w:ascii="Times New Roman" w:hAnsi="Times New Roman"/>
          <w:b/>
          <w:sz w:val="40"/>
          <w:szCs w:val="32"/>
          <w:u w:val="single"/>
        </w:rPr>
        <w:t xml:space="preserve"> «</w:t>
      </w:r>
      <w:r w:rsidR="00D41E83">
        <w:rPr>
          <w:rFonts w:ascii="Times New Roman" w:hAnsi="Times New Roman"/>
          <w:b/>
          <w:sz w:val="40"/>
          <w:szCs w:val="32"/>
          <w:u w:val="single"/>
        </w:rPr>
        <w:t>Ура, каникулы</w:t>
      </w:r>
      <w:r>
        <w:rPr>
          <w:rFonts w:ascii="Times New Roman" w:hAnsi="Times New Roman"/>
          <w:b/>
          <w:sz w:val="40"/>
          <w:szCs w:val="32"/>
          <w:u w:val="single"/>
        </w:rPr>
        <w:t>»</w:t>
      </w: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sz w:val="18"/>
          <w:szCs w:val="28"/>
        </w:rPr>
      </w:pPr>
      <w:bookmarkStart w:id="0" w:name="_Toc483403814"/>
      <w:r>
        <w:rPr>
          <w:rFonts w:ascii="Times New Roman" w:hAnsi="Times New Roman"/>
          <w:b/>
          <w:sz w:val="18"/>
          <w:szCs w:val="28"/>
        </w:rPr>
        <w:t>Наименование программы</w:t>
      </w:r>
      <w:bookmarkEnd w:id="0"/>
    </w:p>
    <w:p w:rsidR="001A28A2" w:rsidRDefault="001A28A2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483403815"/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D41E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1A28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</w:t>
      </w:r>
      <w:bookmarkEnd w:id="1"/>
    </w:p>
    <w:p w:rsidR="001A28A2" w:rsidRDefault="001A28A2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Toc483403816"/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</w:t>
      </w:r>
      <w:bookmarkEnd w:id="2"/>
      <w:r w:rsidR="001A28A2">
        <w:rPr>
          <w:rFonts w:ascii="Times New Roman" w:hAnsi="Times New Roman"/>
          <w:sz w:val="28"/>
          <w:szCs w:val="28"/>
        </w:rPr>
        <w:t>каникулярный период</w:t>
      </w:r>
    </w:p>
    <w:p w:rsidR="001A28A2" w:rsidRDefault="001A28A2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A87B3F" w:rsidRPr="001A28A2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32"/>
        </w:rPr>
      </w:pPr>
      <w:r w:rsidRPr="001A28A2">
        <w:rPr>
          <w:rFonts w:ascii="Times New Roman" w:hAnsi="Times New Roman"/>
          <w:sz w:val="28"/>
          <w:szCs w:val="32"/>
        </w:rPr>
        <w:t xml:space="preserve">Направленность: </w:t>
      </w:r>
      <w:r w:rsidR="00D41E83" w:rsidRPr="001A28A2">
        <w:rPr>
          <w:rFonts w:ascii="Times New Roman" w:hAnsi="Times New Roman"/>
          <w:sz w:val="28"/>
          <w:szCs w:val="32"/>
        </w:rPr>
        <w:t>социально-гуманитарная</w:t>
      </w:r>
      <w:r w:rsidRPr="001A28A2">
        <w:rPr>
          <w:rFonts w:ascii="Times New Roman" w:hAnsi="Times New Roman"/>
          <w:sz w:val="28"/>
          <w:szCs w:val="32"/>
        </w:rPr>
        <w:t xml:space="preserve"> </w:t>
      </w:r>
    </w:p>
    <w:p w:rsidR="001A28A2" w:rsidRDefault="001A28A2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32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  <w:r w:rsidRPr="001A28A2">
        <w:rPr>
          <w:rFonts w:ascii="Times New Roman" w:hAnsi="Times New Roman"/>
          <w:sz w:val="28"/>
          <w:szCs w:val="32"/>
        </w:rPr>
        <w:t xml:space="preserve">Уровень: </w:t>
      </w:r>
      <w:proofErr w:type="gramStart"/>
      <w:r w:rsidR="00D41E83" w:rsidRPr="001A28A2">
        <w:rPr>
          <w:rFonts w:ascii="Times New Roman" w:hAnsi="Times New Roman"/>
          <w:sz w:val="28"/>
          <w:szCs w:val="32"/>
        </w:rPr>
        <w:t>краткосрочная</w:t>
      </w:r>
      <w:proofErr w:type="gramEnd"/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D41E83" w:rsidRDefault="00D41E83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 w:val="32"/>
          <w:szCs w:val="32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87B3F" w:rsidRDefault="00A87B3F" w:rsidP="00D41E83">
      <w:pPr>
        <w:tabs>
          <w:tab w:val="left" w:pos="4536"/>
        </w:tabs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 w:rsidRPr="00A012BB">
        <w:rPr>
          <w:rFonts w:ascii="Times New Roman" w:hAnsi="Times New Roman"/>
          <w:b/>
          <w:i/>
          <w:sz w:val="28"/>
          <w:szCs w:val="28"/>
          <w:u w:val="single"/>
        </w:rPr>
        <w:t>Составители: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41E83">
        <w:rPr>
          <w:rFonts w:ascii="Times New Roman" w:hAnsi="Times New Roman"/>
          <w:sz w:val="28"/>
          <w:szCs w:val="28"/>
        </w:rPr>
        <w:t xml:space="preserve">Цветкова Е.В., заместитель директора по УВР, </w:t>
      </w:r>
    </w:p>
    <w:p w:rsidR="00D41E83" w:rsidRDefault="00D41E83" w:rsidP="00D41E83">
      <w:pPr>
        <w:tabs>
          <w:tab w:val="left" w:pos="4536"/>
        </w:tabs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Капинос А.В., педагог - организатор</w:t>
      </w: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A87B3F" w:rsidRDefault="00A87B3F" w:rsidP="00A87B3F">
      <w:pPr>
        <w:tabs>
          <w:tab w:val="left" w:pos="4536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A87B3F" w:rsidRDefault="00A87B3F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A87B3F" w:rsidRDefault="00A87B3F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1473E2" w:rsidRDefault="001473E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1473E2" w:rsidRDefault="001473E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1473E2" w:rsidRDefault="001473E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A87B3F" w:rsidRDefault="00A87B3F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1473E2" w:rsidRDefault="001473E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1473E2" w:rsidRDefault="001473E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A87B3F" w:rsidRDefault="001A28A2" w:rsidP="00A87B3F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A87B3F">
        <w:rPr>
          <w:rFonts w:ascii="Times New Roman" w:hAnsi="Times New Roman"/>
          <w:szCs w:val="28"/>
        </w:rPr>
        <w:t>. Елизово</w:t>
      </w:r>
    </w:p>
    <w:p w:rsidR="00A87B3F" w:rsidRDefault="00A87B3F" w:rsidP="00A87B3F">
      <w:pPr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D41E83">
        <w:rPr>
          <w:rFonts w:ascii="Times New Roman" w:hAnsi="Times New Roman"/>
          <w:szCs w:val="28"/>
        </w:rPr>
        <w:t>2</w:t>
      </w:r>
      <w:r w:rsidR="007B72A9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г.</w:t>
      </w:r>
    </w:p>
    <w:p w:rsidR="00824508" w:rsidRDefault="00824508" w:rsidP="00A87B3F">
      <w:pPr>
        <w:spacing w:after="0" w:line="240" w:lineRule="auto"/>
        <w:ind w:firstLine="142"/>
        <w:jc w:val="center"/>
        <w:rPr>
          <w:rFonts w:ascii="Times New Roman" w:hAnsi="Times New Roman"/>
          <w:szCs w:val="28"/>
        </w:rPr>
      </w:pPr>
    </w:p>
    <w:p w:rsidR="00796CA5" w:rsidRDefault="00FC4DA6" w:rsidP="00FC4DA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</w:rPr>
      </w:pPr>
      <w:r w:rsidRPr="00FC4DA6">
        <w:rPr>
          <w:b/>
          <w:bCs/>
          <w:color w:val="000000"/>
          <w:sz w:val="28"/>
        </w:rPr>
        <w:t>Пояснительная записка</w:t>
      </w:r>
    </w:p>
    <w:p w:rsidR="00FC4DA6" w:rsidRPr="00FC4DA6" w:rsidRDefault="00FC4DA6" w:rsidP="00FC4DA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</w:p>
    <w:p w:rsidR="00792BDA" w:rsidRDefault="00792BDA" w:rsidP="00792BDA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из циркуляров Министерства просвещения дореволюционной России, изданном более века назад, есть удивительная строка: «Каникулы – есть время для отдохновения ребенка». Каникулы – самая яркая по эмоциональной насыщенности пора у школьников. Детям просто необходима смена деятельности и впечатлений. Понятие «Каникулы» произошло от названия одной из звезд созвездия Большого Пса. В конце XIX века оно было связано с жарким летним временем и означало праздную пору в учебных заведениях. Следуя определению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каникулами надо было называть время, «когда нет дела, когда нечего работать». В XX столетии слово «каникулы» стало употребляться в ином смысле, сохранив основную характеристику: это время, когда дети не занимаются в учебных заведениях общего среднего или профессионального образования.</w:t>
      </w:r>
    </w:p>
    <w:p w:rsidR="00792BDA" w:rsidRDefault="00792BDA" w:rsidP="00792BDA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дополнительного образования, наоборот, как правило, продолжают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Центр «Луч» имеет положительный опыт организации каникулярного времени детей и подростков. Работа в этом направлении ведется круглогодично, обеспечивая включение каникулярного времени в единый образовательный процесс.</w:t>
      </w:r>
    </w:p>
    <w:p w:rsidR="00792BDA" w:rsidRDefault="00792BDA" w:rsidP="00792BDA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организации работы с детьми в этот период – оздоровление (психическое и физическое) детей и создание условий для развития личности ребенка во время каникул. Она (задача) может быть выполнена при наличии необходимых социальных, педагогических, экономических, психологических и материально-технических условий.</w:t>
      </w:r>
    </w:p>
    <w:p w:rsidR="0070195F" w:rsidRDefault="0070195F" w:rsidP="00792BDA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«Ура, каникулы» (далее-Программа) является по содержанию: вариативной; по форме: массовой; по функциональному значению: досуговой; по времени реализации: краткосрочной.</w:t>
      </w:r>
      <w:proofErr w:type="gramEnd"/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276208">
        <w:rPr>
          <w:b/>
          <w:color w:val="000000"/>
          <w:sz w:val="28"/>
        </w:rPr>
        <w:t>Актуальность</w:t>
      </w:r>
      <w:r w:rsidRPr="00276208">
        <w:rPr>
          <w:color w:val="000000"/>
          <w:sz w:val="28"/>
        </w:rPr>
        <w:t xml:space="preserve"> </w:t>
      </w:r>
      <w:r w:rsidR="0070195F">
        <w:rPr>
          <w:color w:val="000000"/>
          <w:sz w:val="28"/>
        </w:rPr>
        <w:t>П</w:t>
      </w:r>
      <w:r w:rsidRPr="00276208">
        <w:rPr>
          <w:color w:val="000000"/>
          <w:sz w:val="28"/>
        </w:rPr>
        <w:t>рограммы «Ура, каникулы» заложена в следующих ее качествах: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>- </w:t>
      </w:r>
      <w:r w:rsidRPr="00276208">
        <w:rPr>
          <w:b/>
          <w:bCs/>
          <w:color w:val="000000"/>
          <w:sz w:val="28"/>
        </w:rPr>
        <w:t>социальная полезность</w:t>
      </w:r>
      <w:r w:rsidRPr="00276208">
        <w:rPr>
          <w:color w:val="000000"/>
          <w:sz w:val="28"/>
        </w:rPr>
        <w:t xml:space="preserve">. У детей формируются навыки содержательного досуга, здорового образа жизни, бытовой самоорганизации, коммуникативные навыки. Содержание Программы дает ребенку возможность социального и </w:t>
      </w:r>
      <w:proofErr w:type="spellStart"/>
      <w:r w:rsidRPr="00276208">
        <w:rPr>
          <w:color w:val="000000"/>
          <w:sz w:val="28"/>
        </w:rPr>
        <w:t>допрофессионального</w:t>
      </w:r>
      <w:proofErr w:type="spellEnd"/>
      <w:r w:rsidRPr="00276208">
        <w:rPr>
          <w:color w:val="000000"/>
          <w:sz w:val="28"/>
        </w:rPr>
        <w:t xml:space="preserve"> самоопределения.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>- </w:t>
      </w:r>
      <w:r w:rsidRPr="00276208">
        <w:rPr>
          <w:b/>
          <w:bCs/>
          <w:color w:val="000000"/>
          <w:sz w:val="28"/>
        </w:rPr>
        <w:t>многообразие направлений деятельности.</w:t>
      </w:r>
      <w:r w:rsidRPr="00276208">
        <w:rPr>
          <w:color w:val="000000"/>
          <w:sz w:val="28"/>
        </w:rPr>
        <w:t xml:space="preserve">  Программа предлагает весь спектр видов деятельности детского сообщества, как индивидуальных, так и </w:t>
      </w:r>
      <w:r w:rsidRPr="00276208">
        <w:rPr>
          <w:color w:val="000000"/>
          <w:sz w:val="28"/>
        </w:rPr>
        <w:lastRenderedPageBreak/>
        <w:t xml:space="preserve">коллективных. Каждый </w:t>
      </w:r>
      <w:r w:rsidR="0070195F">
        <w:rPr>
          <w:color w:val="000000"/>
          <w:sz w:val="28"/>
        </w:rPr>
        <w:t>обучающийся</w:t>
      </w:r>
      <w:r w:rsidRPr="00276208">
        <w:rPr>
          <w:color w:val="000000"/>
          <w:sz w:val="28"/>
        </w:rPr>
        <w:t xml:space="preserve"> получает возможность неоднократно испытать ситуацию успеха, повысить свой статус.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b/>
          <w:bCs/>
          <w:color w:val="000000"/>
          <w:sz w:val="28"/>
        </w:rPr>
        <w:t>- свободный выбор вида деятельности.</w:t>
      </w:r>
      <w:r w:rsidRPr="00276208">
        <w:rPr>
          <w:color w:val="000000"/>
          <w:sz w:val="28"/>
        </w:rPr>
        <w:t> Профиль деятельности выбирается ребенком самостоятельно, в соответствии с его интересами, природными склонностями и способностями.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b/>
          <w:bCs/>
          <w:color w:val="000000"/>
          <w:sz w:val="28"/>
        </w:rPr>
        <w:t>- обновление «предлагаемых обстоятельств».</w:t>
      </w:r>
      <w:r w:rsidRPr="00276208">
        <w:rPr>
          <w:color w:val="000000"/>
          <w:sz w:val="28"/>
        </w:rPr>
        <w:t> Форма организации воспитательной среды позволяет ребенку начать «жизнь с белого листа».</w:t>
      </w:r>
    </w:p>
    <w:p w:rsidR="00796CA5" w:rsidRPr="00276208" w:rsidRDefault="0070195F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Продуктивный </w:t>
      </w:r>
      <w:r w:rsidR="00796CA5" w:rsidRPr="00276208">
        <w:rPr>
          <w:color w:val="000000"/>
          <w:sz w:val="28"/>
        </w:rPr>
        <w:t xml:space="preserve"> отдых сегодня – это не только социальная защита, это еще и полигон для творческого развития, обогащения духовного мира и интеллекта </w:t>
      </w:r>
      <w:r>
        <w:rPr>
          <w:color w:val="000000"/>
          <w:sz w:val="28"/>
        </w:rPr>
        <w:t>обучающегося</w:t>
      </w:r>
      <w:r w:rsidR="00796CA5" w:rsidRPr="00276208">
        <w:rPr>
          <w:color w:val="000000"/>
          <w:sz w:val="28"/>
        </w:rPr>
        <w:t>.</w:t>
      </w:r>
    </w:p>
    <w:p w:rsidR="00796CA5" w:rsidRPr="00276208" w:rsidRDefault="00BF22E3" w:rsidP="001473E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>Программ</w:t>
      </w:r>
      <w:r w:rsidR="00FC4DA6">
        <w:rPr>
          <w:color w:val="000000"/>
          <w:sz w:val="28"/>
        </w:rPr>
        <w:t>а</w:t>
      </w:r>
      <w:r w:rsidR="00796CA5" w:rsidRPr="00276208">
        <w:rPr>
          <w:color w:val="000000"/>
          <w:sz w:val="28"/>
        </w:rPr>
        <w:t xml:space="preserve"> имеет ряд объективных факторов, которые и определяют специфику её работы: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>1. Временный характер детского объединения.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 xml:space="preserve">2. Разнообразная деятельность – насыщенность всего периода разноплановой интересной деятельностью </w:t>
      </w:r>
      <w:r w:rsidR="00BF22E3" w:rsidRPr="00276208">
        <w:rPr>
          <w:color w:val="000000"/>
          <w:sz w:val="28"/>
        </w:rPr>
        <w:t xml:space="preserve">– является </w:t>
      </w:r>
      <w:r w:rsidRPr="00276208">
        <w:rPr>
          <w:color w:val="000000"/>
          <w:sz w:val="28"/>
        </w:rPr>
        <w:t>очень привлекательным для детей, которые в силу своего возраста стремятся «попробовать всё и успеть везде».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 xml:space="preserve">3. Интенсивность освоения детьми различных видов деятельности – заинтересованность </w:t>
      </w:r>
      <w:r w:rsidR="000019D8">
        <w:rPr>
          <w:color w:val="000000"/>
          <w:sz w:val="28"/>
        </w:rPr>
        <w:t>обучающегося</w:t>
      </w:r>
      <w:r w:rsidRPr="00276208">
        <w:rPr>
          <w:color w:val="000000"/>
          <w:sz w:val="28"/>
        </w:rPr>
        <w:t xml:space="preserve">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</w:t>
      </w:r>
      <w:r w:rsidR="00BF22E3" w:rsidRPr="00276208">
        <w:rPr>
          <w:color w:val="000000"/>
          <w:sz w:val="28"/>
        </w:rPr>
        <w:t>ребёнка</w:t>
      </w:r>
      <w:r w:rsidRPr="00276208">
        <w:rPr>
          <w:color w:val="000000"/>
          <w:sz w:val="28"/>
        </w:rPr>
        <w:t>.</w:t>
      </w:r>
    </w:p>
    <w:p w:rsidR="00796CA5" w:rsidRPr="00276208" w:rsidRDefault="00796CA5" w:rsidP="001473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 w:rsidRPr="00276208">
        <w:rPr>
          <w:color w:val="000000"/>
          <w:sz w:val="28"/>
        </w:rPr>
        <w:t>4. Изменение позиции ребёнка – своеобразное разрушение прежнего, подчас негативного, стереотипа поведения.</w:t>
      </w:r>
    </w:p>
    <w:p w:rsidR="00824508" w:rsidRPr="00770547" w:rsidRDefault="00824508" w:rsidP="001473E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16"/>
          <w:szCs w:val="24"/>
          <w:shd w:val="clear" w:color="auto" w:fill="FFFFFF"/>
        </w:rPr>
      </w:pPr>
    </w:p>
    <w:p w:rsidR="00336D97" w:rsidRPr="00276208" w:rsidRDefault="00796CA5" w:rsidP="001473E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76208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Цель</w:t>
      </w: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7019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r w:rsidR="00BF22E3"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рограммы: </w:t>
      </w: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создание единой образовательно-</w:t>
      </w:r>
      <w:r w:rsidR="00BF22E3"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воспитательной среды</w:t>
      </w: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способствующей восстановлению духовных и физических сил детей, психологического комфорта; развитию творческих способностей, позитивного восприяти</w:t>
      </w:r>
      <w:r w:rsidR="00BF22E3"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детьми здорового образа жизни.</w:t>
      </w:r>
    </w:p>
    <w:p w:rsidR="00796CA5" w:rsidRPr="00276208" w:rsidRDefault="00BF22E3" w:rsidP="001473E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</w:t>
      </w:r>
      <w:r w:rsidR="00796CA5" w:rsidRPr="002762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адачи</w:t>
      </w:r>
      <w:r w:rsidR="00796CA5"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796CA5" w:rsidRPr="00276208" w:rsidRDefault="00796CA5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Воспитательные:</w:t>
      </w:r>
    </w:p>
    <w:p w:rsidR="00796CA5" w:rsidRPr="00276208" w:rsidRDefault="00796CA5" w:rsidP="001473E2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сочетать различные формы игровой и развивающей деятельности;</w:t>
      </w:r>
    </w:p>
    <w:p w:rsidR="00796CA5" w:rsidRPr="00276208" w:rsidRDefault="00796CA5" w:rsidP="001473E2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условия для личностного развития каждого ребёнка;</w:t>
      </w:r>
    </w:p>
    <w:p w:rsidR="00796CA5" w:rsidRPr="00276208" w:rsidRDefault="00796CA5" w:rsidP="001473E2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условия для воспитания культуры общения.</w:t>
      </w:r>
    </w:p>
    <w:p w:rsidR="00B15E40" w:rsidRPr="00276208" w:rsidRDefault="00B15E40" w:rsidP="001473E2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208">
        <w:rPr>
          <w:rFonts w:ascii="Times New Roman" w:hAnsi="Times New Roman" w:cs="Times New Roman"/>
          <w:sz w:val="28"/>
          <w:szCs w:val="24"/>
        </w:rPr>
        <w:t>способствовать формированию дружеских связей, развитию детского коллектива</w:t>
      </w:r>
    </w:p>
    <w:p w:rsidR="00796CA5" w:rsidRPr="00276208" w:rsidRDefault="00796CA5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Образовательные:</w:t>
      </w:r>
    </w:p>
    <w:p w:rsidR="00B15E40" w:rsidRPr="00276208" w:rsidRDefault="00276208" w:rsidP="001473E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208">
        <w:rPr>
          <w:rFonts w:ascii="Times New Roman" w:hAnsi="Times New Roman" w:cs="Times New Roman"/>
          <w:sz w:val="28"/>
          <w:szCs w:val="24"/>
        </w:rPr>
        <w:t>с</w:t>
      </w:r>
      <w:r w:rsidR="00B15E40" w:rsidRPr="00276208">
        <w:rPr>
          <w:rFonts w:ascii="Times New Roman" w:hAnsi="Times New Roman" w:cs="Times New Roman"/>
          <w:sz w:val="28"/>
          <w:szCs w:val="24"/>
        </w:rPr>
        <w:t xml:space="preserve">пособствовать развитию ценных качеств личности детей, характеристик познавательных процессов. </w:t>
      </w:r>
    </w:p>
    <w:p w:rsidR="00B15E40" w:rsidRPr="00276208" w:rsidRDefault="00276208" w:rsidP="001473E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208">
        <w:rPr>
          <w:rFonts w:ascii="Times New Roman" w:hAnsi="Times New Roman" w:cs="Times New Roman"/>
          <w:sz w:val="28"/>
          <w:szCs w:val="24"/>
        </w:rPr>
        <w:lastRenderedPageBreak/>
        <w:t>о</w:t>
      </w:r>
      <w:r w:rsidR="00B15E40" w:rsidRPr="00276208">
        <w:rPr>
          <w:rFonts w:ascii="Times New Roman" w:hAnsi="Times New Roman" w:cs="Times New Roman"/>
          <w:sz w:val="28"/>
          <w:szCs w:val="24"/>
        </w:rPr>
        <w:t xml:space="preserve">бучить детей новым играм, в высокой степени способствующим развитию в досуговой деятельности. </w:t>
      </w:r>
    </w:p>
    <w:p w:rsidR="00B15E40" w:rsidRPr="00276208" w:rsidRDefault="00276208" w:rsidP="001473E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208">
        <w:rPr>
          <w:rFonts w:ascii="Times New Roman" w:hAnsi="Times New Roman" w:cs="Times New Roman"/>
          <w:sz w:val="28"/>
          <w:szCs w:val="24"/>
        </w:rPr>
        <w:t>о</w:t>
      </w:r>
      <w:r w:rsidR="00B15E40" w:rsidRPr="00276208">
        <w:rPr>
          <w:rFonts w:ascii="Times New Roman" w:hAnsi="Times New Roman" w:cs="Times New Roman"/>
          <w:sz w:val="28"/>
          <w:szCs w:val="24"/>
        </w:rPr>
        <w:t xml:space="preserve">беспечить эмоциональный комфорт и интерес детей, занимающихся по программе. </w:t>
      </w:r>
    </w:p>
    <w:p w:rsidR="00B15E40" w:rsidRPr="00276208" w:rsidRDefault="00276208" w:rsidP="001473E2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76208">
        <w:rPr>
          <w:rFonts w:ascii="Times New Roman" w:hAnsi="Times New Roman" w:cs="Times New Roman"/>
          <w:sz w:val="28"/>
          <w:szCs w:val="24"/>
        </w:rPr>
        <w:t>с</w:t>
      </w:r>
      <w:r w:rsidR="00B15E40" w:rsidRPr="00276208">
        <w:rPr>
          <w:rFonts w:ascii="Times New Roman" w:hAnsi="Times New Roman" w:cs="Times New Roman"/>
          <w:sz w:val="28"/>
          <w:szCs w:val="24"/>
        </w:rPr>
        <w:t xml:space="preserve">пособствовать актуализации, систематизации, обогащению знаний детей в некоторых (тематических) областях действительности. </w:t>
      </w:r>
    </w:p>
    <w:p w:rsidR="00796CA5" w:rsidRPr="00276208" w:rsidRDefault="00796CA5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Развивающие:</w:t>
      </w:r>
    </w:p>
    <w:p w:rsidR="00BF22E3" w:rsidRPr="00276208" w:rsidRDefault="00BF22E3" w:rsidP="001473E2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привитие навыков здорового образа жизни;</w:t>
      </w:r>
    </w:p>
    <w:p w:rsidR="00BF22E3" w:rsidRPr="00276208" w:rsidRDefault="00BF22E3" w:rsidP="001473E2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 детей индивидуальности;</w:t>
      </w:r>
    </w:p>
    <w:p w:rsidR="00BF22E3" w:rsidRPr="00276208" w:rsidRDefault="00BF22E3" w:rsidP="001473E2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мышления, эмоционально-волевой сферы, воображения и расширение зоны творческих возможностей детей;</w:t>
      </w:r>
    </w:p>
    <w:p w:rsidR="00BF22E3" w:rsidRPr="00276208" w:rsidRDefault="00BF22E3" w:rsidP="001473E2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коммуникативных способностей.</w:t>
      </w:r>
    </w:p>
    <w:p w:rsidR="00BF22E3" w:rsidRPr="00276208" w:rsidRDefault="00BF22E3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796CA5" w:rsidRPr="00276208" w:rsidRDefault="00796CA5" w:rsidP="001473E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Программа реализуется </w:t>
      </w:r>
      <w:r w:rsidR="008C51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запросу родительской общественности в дни школьны</w:t>
      </w:r>
      <w:r w:rsidR="007019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х</w:t>
      </w:r>
      <w:r w:rsidR="008C51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каникул</w:t>
      </w:r>
      <w:r w:rsidR="007019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796CA5" w:rsidRPr="00276208" w:rsidRDefault="00796CA5" w:rsidP="001473E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Программа адресована детям в возрасте 7-1</w:t>
      </w:r>
      <w:r w:rsidR="007019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</w:t>
      </w:r>
      <w:r w:rsidRPr="00276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лет</w:t>
      </w:r>
    </w:p>
    <w:p w:rsidR="000019D8" w:rsidRDefault="000019D8" w:rsidP="000019D8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Программа предусматривает учет возрастных и индивидуальных особенностей развития обучающихся. Формирующиеся новообразования данной возрастной группы:</w:t>
      </w:r>
    </w:p>
    <w:p w:rsidR="000019D8" w:rsidRDefault="000019D8" w:rsidP="000019D8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Программа рассчитана на возрастной диапазон обучающихся: 7-12 лет, так как занятия носят познавательный, социальный характер, обеспечены демонстрационным материалом, что позволяет их адаптировать к конкретному возрасту. Подростковый возраст — остро протекающий переход от детства к взрослости. Данный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Первостепенное значение в этом возрасте приобретает общение со сверстниками. Общаясь с друзьями, ребята активно осваивают нормы, цели, средства социального поведения, вырабатывают критерии оценки себя и других, опираясь на заповеди «кодекса товарищества». Педагогов воспринимают через призму общественного мнения группы.</w:t>
      </w:r>
    </w:p>
    <w:p w:rsidR="00DE0228" w:rsidRDefault="00DE0228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F22E3" w:rsidRPr="00276208" w:rsidRDefault="00BF22E3" w:rsidP="001473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Прогнозируемый результат:</w:t>
      </w:r>
    </w:p>
    <w:p w:rsidR="00BF22E3" w:rsidRPr="00276208" w:rsidRDefault="00BF22E3" w:rsidP="001473E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непрерывности процесса обучения и воспитания;</w:t>
      </w:r>
    </w:p>
    <w:p w:rsidR="00BF22E3" w:rsidRPr="00276208" w:rsidRDefault="00BF22E3" w:rsidP="001473E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сведение до минимума возможности совершения детьми правонарушений в летний период;</w:t>
      </w:r>
    </w:p>
    <w:p w:rsidR="00BF22E3" w:rsidRDefault="00276208" w:rsidP="001473E2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BF22E3"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беспечение безопасности жизни и здоровья детей и подростков в ходе реализации </w:t>
      </w:r>
      <w:r w:rsidR="007019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BF22E3"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рограммы; </w:t>
      </w:r>
      <w:r w:rsidR="00FC4D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профилактика</w:t>
      </w:r>
      <w:r w:rsidR="00BF22E3" w:rsidRPr="002762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случаев детского до</w:t>
      </w:r>
      <w:r w:rsidR="00DE02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рожно-транспортного травматизма;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атмосферы сотворчества,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сотрудничества, взаимопонимания;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обретение новых знаний и умений;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чностных качеств и способностей;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лучшение отношений в детской и подростковой среде,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 негативных проявлений;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социальной потребности «Быть личностью», развитие ценностных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к окружающему миру и людям;</w:t>
      </w:r>
    </w:p>
    <w:p w:rsidR="00DE0228" w:rsidRPr="00DE0228" w:rsidRDefault="00DE0228" w:rsidP="00DE0228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0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отношение к социально-значимой деятельности, проявление потребностей работать в коллективе.</w:t>
      </w:r>
    </w:p>
    <w:p w:rsidR="00DE0228" w:rsidRPr="00276208" w:rsidRDefault="00DE0228" w:rsidP="00DE0228">
      <w:pPr>
        <w:pStyle w:val="a5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6208" w:rsidRDefault="0070195F" w:rsidP="00B15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4DA6">
        <w:rPr>
          <w:rFonts w:ascii="Times New Roman" w:hAnsi="Times New Roman" w:cs="Times New Roman"/>
          <w:b/>
          <w:sz w:val="28"/>
          <w:szCs w:val="24"/>
        </w:rPr>
        <w:t>Формы организации деятельности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70195F" w:rsidRDefault="0070195F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интегрированные </w:t>
      </w:r>
      <w:r w:rsidR="00FC4DA6">
        <w:rPr>
          <w:rFonts w:ascii="Times New Roman" w:hAnsi="Times New Roman" w:cs="Times New Roman"/>
          <w:sz w:val="28"/>
          <w:szCs w:val="24"/>
        </w:rPr>
        <w:t xml:space="preserve">воспитательные </w:t>
      </w:r>
      <w:r>
        <w:rPr>
          <w:rFonts w:ascii="Times New Roman" w:hAnsi="Times New Roman" w:cs="Times New Roman"/>
          <w:sz w:val="28"/>
          <w:szCs w:val="24"/>
        </w:rPr>
        <w:t>события</w:t>
      </w:r>
      <w:r w:rsidR="00FC4DA6">
        <w:rPr>
          <w:rFonts w:ascii="Times New Roman" w:hAnsi="Times New Roman" w:cs="Times New Roman"/>
          <w:sz w:val="28"/>
          <w:szCs w:val="24"/>
        </w:rPr>
        <w:t>;</w:t>
      </w:r>
    </w:p>
    <w:p w:rsidR="0070195F" w:rsidRDefault="0070195F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практикумы</w:t>
      </w:r>
      <w:r w:rsidR="00FC4DA6">
        <w:rPr>
          <w:rFonts w:ascii="Times New Roman" w:hAnsi="Times New Roman" w:cs="Times New Roman"/>
          <w:sz w:val="28"/>
          <w:szCs w:val="24"/>
        </w:rPr>
        <w:t>;</w:t>
      </w:r>
    </w:p>
    <w:p w:rsidR="00FC4DA6" w:rsidRDefault="00FC4DA6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спортивные тренинги;</w:t>
      </w:r>
    </w:p>
    <w:p w:rsidR="00FC4DA6" w:rsidRDefault="00FC4DA6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танцевальные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FC4DA6" w:rsidRDefault="00FC4DA6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8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FC4DA6" w:rsidRDefault="00FC4DA6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игротеки;</w:t>
      </w:r>
    </w:p>
    <w:p w:rsidR="00FC4DA6" w:rsidRDefault="00FC4DA6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просветительские лектории;</w:t>
      </w:r>
    </w:p>
    <w:p w:rsidR="00FC4DA6" w:rsidRDefault="000019D8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конкурсные программы;</w:t>
      </w:r>
    </w:p>
    <w:p w:rsidR="000019D8" w:rsidRDefault="000019D8" w:rsidP="00FC4DA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встречи с интересными людьми.</w:t>
      </w:r>
    </w:p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67F8" w:rsidRDefault="007B67F8" w:rsidP="007B67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19D8" w:rsidRDefault="000019D8" w:rsidP="007B67F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67F8">
        <w:rPr>
          <w:rFonts w:ascii="Times New Roman" w:hAnsi="Times New Roman" w:cs="Times New Roman"/>
          <w:b/>
          <w:sz w:val="28"/>
          <w:szCs w:val="24"/>
        </w:rPr>
        <w:lastRenderedPageBreak/>
        <w:t>Учебный план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394"/>
        <w:gridCol w:w="2410"/>
      </w:tblGrid>
      <w:tr w:rsidR="00902AC0" w:rsidRPr="00824508" w:rsidTr="00902AC0">
        <w:trPr>
          <w:trHeight w:val="6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2AC0" w:rsidRPr="00824508" w:rsidRDefault="00902AC0" w:rsidP="000019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02AC0" w:rsidRPr="00824508" w:rsidRDefault="00902AC0" w:rsidP="000019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AC0" w:rsidRPr="00824508" w:rsidRDefault="00902AC0" w:rsidP="000019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2AC0" w:rsidRPr="00824508" w:rsidRDefault="00902AC0" w:rsidP="000019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902AC0" w:rsidRPr="00824508" w:rsidTr="00902AC0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Pr="00902AC0" w:rsidRDefault="00902AC0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AC0" w:rsidRPr="00824508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Познавательно-развлекательная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лето»</w:t>
            </w:r>
          </w:p>
          <w:p w:rsidR="00902AC0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 в один»</w:t>
            </w:r>
          </w:p>
          <w:p w:rsidR="00902AC0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по сказкам»</w:t>
            </w:r>
          </w:p>
          <w:p w:rsidR="00902AC0" w:rsidRPr="00824508" w:rsidRDefault="007B67F8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выворяшки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C0" w:rsidRPr="00824508" w:rsidRDefault="00902AC0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2AC0" w:rsidRPr="00824508" w:rsidTr="00902AC0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Pr="00902AC0" w:rsidRDefault="00902AC0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AC0" w:rsidRPr="00824508" w:rsidRDefault="00D64301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902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изкультурно-оздоровительная</w:t>
            </w:r>
            <w:r w:rsidR="00902AC0"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 с чемпионом»</w:t>
            </w:r>
          </w:p>
          <w:p w:rsidR="00902AC0" w:rsidRDefault="00902AC0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-моб»</w:t>
            </w:r>
            <w:r w:rsidR="00A95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57CC" w:rsidRPr="00824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57CC" w:rsidRPr="00824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Shuffle</w:t>
            </w:r>
            <w:r w:rsidR="00A957CC" w:rsidRPr="0082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7CC" w:rsidRPr="00824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="00A957CC" w:rsidRPr="00824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AC0" w:rsidRDefault="00902AC0" w:rsidP="00902A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«Альтернати</w:t>
            </w: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вная хореография»</w:t>
            </w:r>
          </w:p>
          <w:p w:rsidR="00902AC0" w:rsidRPr="00824508" w:rsidRDefault="00F058F5" w:rsidP="00D6430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старты»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C0" w:rsidRPr="00824508" w:rsidRDefault="00D64301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2AC0" w:rsidRPr="00824508" w:rsidTr="00A957CC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Pr="00902AC0" w:rsidRDefault="00902AC0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AC0" w:rsidRPr="00824508" w:rsidRDefault="00A957CC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C0" w:rsidRDefault="00A957CC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«Горячая земля»</w:t>
            </w:r>
          </w:p>
          <w:p w:rsidR="00A957CC" w:rsidRDefault="00A957CC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работают вулканы»</w:t>
            </w:r>
          </w:p>
          <w:p w:rsidR="00A957CC" w:rsidRPr="00824508" w:rsidRDefault="00A957CC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«Туристические маршруты»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C0" w:rsidRPr="00824508" w:rsidRDefault="00A957CC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957CC" w:rsidRPr="00824508" w:rsidTr="00A957C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CC" w:rsidRPr="00902AC0" w:rsidRDefault="00A957CC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7CC" w:rsidRDefault="00A957CC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CC" w:rsidRDefault="00A957CC" w:rsidP="00A957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 Камчатки»</w:t>
            </w:r>
          </w:p>
          <w:p w:rsidR="00A957CC" w:rsidRDefault="00A957CC" w:rsidP="00A957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тигра»</w:t>
            </w:r>
          </w:p>
          <w:p w:rsidR="00A957CC" w:rsidRDefault="00A957CC" w:rsidP="00A957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«Встреча с медведем»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C" w:rsidRDefault="00A957CC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957CC" w:rsidRPr="00824508" w:rsidTr="00A957C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CC" w:rsidRPr="00902AC0" w:rsidRDefault="00A957CC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7CC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CC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«Электронный конструктор»</w:t>
            </w:r>
          </w:p>
          <w:p w:rsid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«Живые поделки»</w:t>
            </w:r>
          </w:p>
          <w:p w:rsidR="00F058F5" w:rsidRP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C" w:rsidRDefault="00F058F5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58F5" w:rsidRPr="00824508" w:rsidTr="00A957C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F5" w:rsidRPr="00902AC0" w:rsidRDefault="00F058F5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F5" w:rsidRDefault="00F058F5" w:rsidP="00F05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-коллаж»</w:t>
            </w:r>
          </w:p>
          <w:p w:rsid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«Браслет «Дружба»</w:t>
            </w:r>
          </w:p>
          <w:p w:rsid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«Брошь «Клубника»</w:t>
            </w:r>
          </w:p>
          <w:p w:rsid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«Тигр»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F5" w:rsidRDefault="00F058F5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58F5" w:rsidRPr="00824508" w:rsidTr="00A957C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F5" w:rsidRPr="00902AC0" w:rsidRDefault="00F058F5" w:rsidP="00902AC0">
            <w:pPr>
              <w:pStyle w:val="a5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8F5" w:rsidRDefault="00F058F5" w:rsidP="00F058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Интеллектуально-досуговая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F5" w:rsidRDefault="00F058F5" w:rsidP="00001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Игротека </w:t>
            </w:r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Соображалий</w:t>
            </w:r>
            <w:proofErr w:type="spellEnd"/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</w:t>
            </w:r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Alias</w:t>
            </w:r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</w:t>
            </w:r>
            <w:proofErr w:type="spellStart"/>
            <w:proofErr w:type="gramStart"/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Эки-воки</w:t>
            </w:r>
            <w:proofErr w:type="spellEnd"/>
            <w:proofErr w:type="gramEnd"/>
            <w:r w:rsidRPr="00F058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«Крокодил», «Сорви башню»</w:t>
            </w:r>
          </w:p>
          <w:p w:rsidR="00F058F5" w:rsidRDefault="00F058F5" w:rsidP="000019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«Головоломки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F058F5" w:rsidRPr="00F058F5" w:rsidRDefault="00F058F5" w:rsidP="000019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«Моделирование геометрических фигур 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F5" w:rsidRDefault="00F058F5" w:rsidP="00D643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019D8" w:rsidRDefault="000019D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B67F8" w:rsidRDefault="007B67F8" w:rsidP="000019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24508" w:rsidRDefault="00824508" w:rsidP="008245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>Примерн</w:t>
      </w:r>
      <w:r w:rsidR="00FC4DA6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ое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="00FC4DA6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календарно-тематическое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план</w:t>
      </w:r>
      <w:r w:rsidR="00FC4DA6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ирование</w:t>
      </w:r>
      <w:r w:rsidR="007B72A9">
        <w:rPr>
          <w:rStyle w:val="ae"/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. 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134"/>
        <w:gridCol w:w="851"/>
        <w:gridCol w:w="1417"/>
        <w:gridCol w:w="1418"/>
      </w:tblGrid>
      <w:tr w:rsidR="00824508" w:rsidRPr="00824508" w:rsidTr="001473E2">
        <w:trPr>
          <w:trHeight w:val="66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508" w:rsidRPr="00824508" w:rsidRDefault="001473E2" w:rsidP="00824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824508"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24508" w:rsidRPr="00824508" w:rsidRDefault="00824508" w:rsidP="00147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4508" w:rsidRPr="00824508" w:rsidRDefault="00824508" w:rsidP="00147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4508" w:rsidRPr="00824508" w:rsidRDefault="00824508" w:rsidP="00147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</w:t>
            </w:r>
            <w:r w:rsidR="00147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73E2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</w:t>
            </w:r>
          </w:p>
          <w:p w:rsidR="00824508" w:rsidRPr="00824508" w:rsidRDefault="00824508" w:rsidP="00147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</w:tr>
      <w:tr w:rsidR="00824508" w:rsidRPr="00824508" w:rsidTr="001473E2">
        <w:trPr>
          <w:trHeight w:val="4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лето!»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событие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игровой форме дети познакомятся с играми и эстафетами соревновательного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41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 с чемпионом»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элементарными танцевальными движениями для коллективных танцев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3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«Юннаты – весёлые ребята»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по станциям с решением занимательных заданий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37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пока не Архимеды»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Математический </w:t>
            </w: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нестандартных логических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32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«Летательный аппарат»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техническое моделирование. Изготовление ракеты из подручного материала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24508" w:rsidRPr="00824508" w:rsidTr="001473E2">
        <w:trPr>
          <w:trHeight w:val="56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«Журавлик»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игрушки в технике оригами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24508" w:rsidRPr="00824508" w:rsidTr="001473E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«Пиратская вечеринка»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событие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игровой форме дети познакомятся с играми и эстафетами соревновательного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</w:t>
            </w:r>
            <w:proofErr w:type="spellEnd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вная</w:t>
            </w:r>
            <w:proofErr w:type="spellEnd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элементарными танцевальными движениями брейк-данса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нашего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событие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игровой форме дети познакомятся с коллективными играми на открытых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«Юные волонтёры»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игрушек для животных, находящихся в приюте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«Паук-марионетка»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мальчиков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техническое моделирование. Изготовление паука из подручного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«Платье для Кати»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девочек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наряда из подручных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 в один»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программа, требующая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Шоу  перевоплощений, участники которого примерят на себя образы легендарных музыкантов прошлого и настоящего, исполнят на сцене самые знаменитые мировые хиты.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</w:t>
            </w:r>
            <w:proofErr w:type="spellEnd"/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вная</w:t>
            </w:r>
            <w:proofErr w:type="spellEnd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элементарными танцевальными движениями брейк-данса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«Мир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событие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 по литературным произведениям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sz w:val="24"/>
                <w:szCs w:val="24"/>
              </w:rPr>
              <w:t>«Правила дорожные  детям знать положено»</w:t>
            </w:r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игровой форме дети вспомнят правила поведения на дороге и закрепят их в практической </w:t>
            </w:r>
            <w:proofErr w:type="spellStart"/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Angry Birds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мальчиков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техническое моделирование. Изготовление настольной игры из подручного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24508" w:rsidRPr="00824508" w:rsidTr="001473E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4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Shuffle</w:t>
            </w:r>
            <w:r w:rsidRPr="0082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824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девочек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элементарными танцевальными движениями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10-00-10-45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11-00-11-45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14-00-14-45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15-00-15-45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824508" w:rsidRPr="00824508" w:rsidRDefault="00824508" w:rsidP="008245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</w:tr>
    </w:tbl>
    <w:p w:rsidR="007B72A9" w:rsidRDefault="007B72A9" w:rsidP="00DC4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DF" w:rsidRPr="00DC47DF" w:rsidRDefault="00DE0228" w:rsidP="00DC4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источники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1. Алиева Л.В. Летний детский лагерь – уникальное пространство оздоровления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воспитания ребенка. – (</w:t>
      </w:r>
      <w:proofErr w:type="spellStart"/>
      <w:r w:rsidRPr="007B67F8">
        <w:rPr>
          <w:rFonts w:ascii="Times New Roman" w:hAnsi="Times New Roman" w:cs="Times New Roman"/>
          <w:sz w:val="28"/>
        </w:rPr>
        <w:t>Тв</w:t>
      </w:r>
      <w:proofErr w:type="spellEnd"/>
      <w:r w:rsidRPr="007B67F8">
        <w:rPr>
          <w:rFonts w:ascii="Times New Roman" w:hAnsi="Times New Roman" w:cs="Times New Roman"/>
          <w:sz w:val="28"/>
        </w:rPr>
        <w:t>. Лето) // «Дети, техника, творчество» - 2011. - №3 (07)</w:t>
      </w:r>
      <w:proofErr w:type="gramStart"/>
      <w:r w:rsidRPr="007B67F8">
        <w:rPr>
          <w:rFonts w:ascii="Times New Roman" w:hAnsi="Times New Roman" w:cs="Times New Roman"/>
          <w:sz w:val="28"/>
        </w:rPr>
        <w:t>.</w:t>
      </w:r>
      <w:proofErr w:type="gramEnd"/>
      <w:r w:rsidRPr="007B67F8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7B67F8">
        <w:rPr>
          <w:rFonts w:ascii="Times New Roman" w:hAnsi="Times New Roman" w:cs="Times New Roman"/>
          <w:sz w:val="28"/>
        </w:rPr>
        <w:t>с</w:t>
      </w:r>
      <w:proofErr w:type="gramEnd"/>
      <w:r w:rsidRPr="007B67F8">
        <w:rPr>
          <w:rFonts w:ascii="Times New Roman" w:hAnsi="Times New Roman" w:cs="Times New Roman"/>
          <w:sz w:val="28"/>
        </w:rPr>
        <w:t>.44-45.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7B67F8">
        <w:rPr>
          <w:rFonts w:ascii="Times New Roman" w:hAnsi="Times New Roman" w:cs="Times New Roman"/>
          <w:sz w:val="28"/>
        </w:rPr>
        <w:t>Арсенина</w:t>
      </w:r>
      <w:proofErr w:type="gramEnd"/>
      <w:r w:rsidRPr="007B67F8">
        <w:rPr>
          <w:rFonts w:ascii="Times New Roman" w:hAnsi="Times New Roman" w:cs="Times New Roman"/>
          <w:sz w:val="28"/>
        </w:rPr>
        <w:t xml:space="preserve"> Е.Н. Возьми с собой в лагерь: Игры, викторины, конкурсы, инсценировки,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развлекательные мероприятия. – Волгоград: Учитель, 2007.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B67F8">
        <w:rPr>
          <w:rFonts w:ascii="Times New Roman" w:hAnsi="Times New Roman" w:cs="Times New Roman"/>
          <w:sz w:val="28"/>
        </w:rPr>
        <w:t>Бесова</w:t>
      </w:r>
      <w:proofErr w:type="spellEnd"/>
      <w:r w:rsidRPr="007B67F8">
        <w:rPr>
          <w:rFonts w:ascii="Times New Roman" w:hAnsi="Times New Roman" w:cs="Times New Roman"/>
          <w:sz w:val="28"/>
        </w:rPr>
        <w:t xml:space="preserve"> М. Веселые игры для дружного отряда. Праздники в загородном лагере. - М.: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Академия развития, 2017. - 160 c.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4. Волохов А.В. Внимание каникулы. – М.: Центр гуманной литературы, 2015.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5. Гузенко А.П. Как сделать отдых детей незабываемым праздникам: материалы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авторских смен.- Волгоград: Учитель, 2007.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6. Жук Л.И. Каникулы без скуки. – Минск: ИООО «</w:t>
      </w:r>
      <w:proofErr w:type="spellStart"/>
      <w:r w:rsidRPr="007B67F8">
        <w:rPr>
          <w:rFonts w:ascii="Times New Roman" w:hAnsi="Times New Roman" w:cs="Times New Roman"/>
          <w:sz w:val="28"/>
        </w:rPr>
        <w:t>Красико</w:t>
      </w:r>
      <w:proofErr w:type="spellEnd"/>
      <w:r w:rsidRPr="007B67F8">
        <w:rPr>
          <w:rFonts w:ascii="Times New Roman" w:hAnsi="Times New Roman" w:cs="Times New Roman"/>
          <w:sz w:val="28"/>
        </w:rPr>
        <w:t>-Пинт», 2003.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7. Ковалева Е. Веселые игры на свежем воздухе. – М., 2012.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8. Косе О.А. Летние каникулы – время открытий, содружества и сотворчества взрослых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и детей. – М.: Образование в современной школе, 2004.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lastRenderedPageBreak/>
        <w:t>9. Нечаев М.П. Настольная книга вожатого детского коллектива. Учебно-методическое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пособие. – М.: Перспектива, 2015. – 136 с.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7B67F8">
        <w:rPr>
          <w:rFonts w:ascii="Times New Roman" w:hAnsi="Times New Roman" w:cs="Times New Roman"/>
          <w:sz w:val="28"/>
        </w:rPr>
        <w:t>Радюк</w:t>
      </w:r>
      <w:proofErr w:type="spellEnd"/>
      <w:r w:rsidRPr="007B67F8">
        <w:rPr>
          <w:rFonts w:ascii="Times New Roman" w:hAnsi="Times New Roman" w:cs="Times New Roman"/>
          <w:sz w:val="28"/>
        </w:rPr>
        <w:t xml:space="preserve"> Е.А. Игровые модели досуга и оздоровления детей. – М, 2014.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11. Руденко В. И. Игры, экскурсии и походы в летнем лагере. Сценарии и советы для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вожатых / В.И. Руденко. - М.: Феникс, 2016. - 224 c.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 xml:space="preserve">12. Степанова, Т. М. Игры и развлечения в летнем лагере / Т.М. Степанова. - М.: </w:t>
      </w:r>
      <w:proofErr w:type="spellStart"/>
      <w:r w:rsidRPr="007B67F8">
        <w:rPr>
          <w:rFonts w:ascii="Times New Roman" w:hAnsi="Times New Roman" w:cs="Times New Roman"/>
          <w:sz w:val="28"/>
        </w:rPr>
        <w:t>КрасикоПринт</w:t>
      </w:r>
      <w:proofErr w:type="spellEnd"/>
      <w:r w:rsidRPr="007B67F8">
        <w:rPr>
          <w:rFonts w:ascii="Times New Roman" w:hAnsi="Times New Roman" w:cs="Times New Roman"/>
          <w:sz w:val="28"/>
        </w:rPr>
        <w:t>, 2016. - 176 c.</w:t>
      </w:r>
    </w:p>
    <w:p w:rsidR="007B67F8" w:rsidRPr="007B67F8" w:rsidRDefault="007B67F8" w:rsidP="007B67F8">
      <w:pPr>
        <w:jc w:val="both"/>
        <w:rPr>
          <w:rFonts w:ascii="Times New Roman" w:hAnsi="Times New Roman" w:cs="Times New Roman"/>
          <w:sz w:val="28"/>
        </w:rPr>
      </w:pPr>
      <w:r w:rsidRPr="007B67F8">
        <w:rPr>
          <w:rFonts w:ascii="Times New Roman" w:hAnsi="Times New Roman" w:cs="Times New Roman"/>
          <w:sz w:val="28"/>
        </w:rPr>
        <w:t>13. Фантазия + Творчество = Каникулы. Методические и практические материалы в</w:t>
      </w:r>
      <w:r>
        <w:rPr>
          <w:rFonts w:ascii="Times New Roman" w:hAnsi="Times New Roman" w:cs="Times New Roman"/>
          <w:sz w:val="28"/>
        </w:rPr>
        <w:t xml:space="preserve"> </w:t>
      </w:r>
      <w:r w:rsidRPr="007B67F8">
        <w:rPr>
          <w:rFonts w:ascii="Times New Roman" w:hAnsi="Times New Roman" w:cs="Times New Roman"/>
          <w:sz w:val="28"/>
        </w:rPr>
        <w:t>помощь организаторам оздоровительного отдыха детей и подростков. - М., 2004.</w:t>
      </w:r>
      <w:bookmarkStart w:id="3" w:name="_GoBack"/>
      <w:bookmarkEnd w:id="3"/>
    </w:p>
    <w:p w:rsidR="00DE0228" w:rsidRDefault="00DE0228" w:rsidP="00DC4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DF" w:rsidRPr="00DC47DF" w:rsidRDefault="00DE0228" w:rsidP="00DC47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сайтов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«Вожатый.ru».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http://ruk.1september.ru/.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http://tca77.narod.ru/.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http://rsnd-kvn.narod.ru/kvn.html.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http://ww.uroki.net/scenar.htm.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http://gto.ru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http://www.mkso.ru/god-kino-2016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http://izvestia.ru/news/544638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http://mkrf.ru/press-center/news/spisok.php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http://scenarii.at.tut.by/pg1.html</w:t>
      </w:r>
    </w:p>
    <w:p w:rsidR="00DC47DF" w:rsidRPr="00DC47DF" w:rsidRDefault="00DC47DF" w:rsidP="00DC47D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http://www.gto-normy.ru</w:t>
      </w:r>
    </w:p>
    <w:sectPr w:rsidR="00DC47DF" w:rsidRPr="00DC47DF" w:rsidSect="001473E2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F5" w:rsidRDefault="00F058F5" w:rsidP="001473E2">
      <w:pPr>
        <w:spacing w:after="0" w:line="240" w:lineRule="auto"/>
      </w:pPr>
      <w:r>
        <w:separator/>
      </w:r>
    </w:p>
  </w:endnote>
  <w:endnote w:type="continuationSeparator" w:id="0">
    <w:p w:rsidR="00F058F5" w:rsidRDefault="00F058F5" w:rsidP="001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675746"/>
      <w:docPartObj>
        <w:docPartGallery w:val="Page Numbers (Bottom of Page)"/>
        <w:docPartUnique/>
      </w:docPartObj>
    </w:sdtPr>
    <w:sdtContent>
      <w:p w:rsidR="00F058F5" w:rsidRDefault="00F058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F8">
          <w:rPr>
            <w:noProof/>
          </w:rPr>
          <w:t>9</w:t>
        </w:r>
        <w:r>
          <w:fldChar w:fldCharType="end"/>
        </w:r>
      </w:p>
    </w:sdtContent>
  </w:sdt>
  <w:p w:rsidR="00F058F5" w:rsidRDefault="00F058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F5" w:rsidRDefault="00F058F5" w:rsidP="001473E2">
      <w:pPr>
        <w:spacing w:after="0" w:line="240" w:lineRule="auto"/>
      </w:pPr>
      <w:r>
        <w:separator/>
      </w:r>
    </w:p>
  </w:footnote>
  <w:footnote w:type="continuationSeparator" w:id="0">
    <w:p w:rsidR="00F058F5" w:rsidRDefault="00F058F5" w:rsidP="001473E2">
      <w:pPr>
        <w:spacing w:after="0" w:line="240" w:lineRule="auto"/>
      </w:pPr>
      <w:r>
        <w:continuationSeparator/>
      </w:r>
    </w:p>
  </w:footnote>
  <w:footnote w:id="1">
    <w:p w:rsidR="00F058F5" w:rsidRDefault="00F058F5">
      <w:pPr>
        <w:pStyle w:val="ac"/>
      </w:pPr>
      <w:r>
        <w:rPr>
          <w:rStyle w:val="ae"/>
        </w:rPr>
        <w:footnoteRef/>
      </w:r>
      <w:r>
        <w:t xml:space="preserve"> Календарно-тематический план является примерным и обновляется ежегодно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4DE"/>
    <w:multiLevelType w:val="hybridMultilevel"/>
    <w:tmpl w:val="5CE4108C"/>
    <w:lvl w:ilvl="0" w:tplc="78BAD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78D1"/>
    <w:multiLevelType w:val="hybridMultilevel"/>
    <w:tmpl w:val="6AD4C426"/>
    <w:lvl w:ilvl="0" w:tplc="78BAD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71D9"/>
    <w:multiLevelType w:val="hybridMultilevel"/>
    <w:tmpl w:val="BF4C7938"/>
    <w:lvl w:ilvl="0" w:tplc="78BAD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02D0"/>
    <w:multiLevelType w:val="hybridMultilevel"/>
    <w:tmpl w:val="2298A2C2"/>
    <w:lvl w:ilvl="0" w:tplc="78BAD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1DD"/>
    <w:multiLevelType w:val="hybridMultilevel"/>
    <w:tmpl w:val="8E70FD1C"/>
    <w:lvl w:ilvl="0" w:tplc="87C05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C2EAA"/>
    <w:multiLevelType w:val="multilevel"/>
    <w:tmpl w:val="EF36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E1E28"/>
    <w:multiLevelType w:val="multilevel"/>
    <w:tmpl w:val="378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93A16"/>
    <w:multiLevelType w:val="hybridMultilevel"/>
    <w:tmpl w:val="1B7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41F04"/>
    <w:multiLevelType w:val="multilevel"/>
    <w:tmpl w:val="0262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802AA"/>
    <w:multiLevelType w:val="hybridMultilevel"/>
    <w:tmpl w:val="E6FA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06D53"/>
    <w:multiLevelType w:val="hybridMultilevel"/>
    <w:tmpl w:val="D02CD1C6"/>
    <w:lvl w:ilvl="0" w:tplc="78BAD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A5"/>
    <w:rsid w:val="000019D8"/>
    <w:rsid w:val="001473E2"/>
    <w:rsid w:val="001A28A2"/>
    <w:rsid w:val="002743AB"/>
    <w:rsid w:val="00276208"/>
    <w:rsid w:val="0031710A"/>
    <w:rsid w:val="00336D97"/>
    <w:rsid w:val="0070195F"/>
    <w:rsid w:val="00714E0F"/>
    <w:rsid w:val="00770547"/>
    <w:rsid w:val="00792BDA"/>
    <w:rsid w:val="00796CA5"/>
    <w:rsid w:val="007A6DA5"/>
    <w:rsid w:val="007B67F8"/>
    <w:rsid w:val="007B72A9"/>
    <w:rsid w:val="007C51A0"/>
    <w:rsid w:val="00824508"/>
    <w:rsid w:val="008C51E7"/>
    <w:rsid w:val="00902AC0"/>
    <w:rsid w:val="009C5CB5"/>
    <w:rsid w:val="009E5664"/>
    <w:rsid w:val="00A87B3F"/>
    <w:rsid w:val="00A957CC"/>
    <w:rsid w:val="00AB6277"/>
    <w:rsid w:val="00B15E40"/>
    <w:rsid w:val="00BA5A3A"/>
    <w:rsid w:val="00BF22E3"/>
    <w:rsid w:val="00C1418C"/>
    <w:rsid w:val="00C4140B"/>
    <w:rsid w:val="00D41E83"/>
    <w:rsid w:val="00D64301"/>
    <w:rsid w:val="00DC47DF"/>
    <w:rsid w:val="00DE0228"/>
    <w:rsid w:val="00F058F5"/>
    <w:rsid w:val="00FB3393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2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3E2"/>
  </w:style>
  <w:style w:type="paragraph" w:styleId="aa">
    <w:name w:val="footer"/>
    <w:basedOn w:val="a"/>
    <w:link w:val="ab"/>
    <w:uiPriority w:val="99"/>
    <w:unhideWhenUsed/>
    <w:rsid w:val="0014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3E2"/>
  </w:style>
  <w:style w:type="paragraph" w:styleId="ac">
    <w:name w:val="footnote text"/>
    <w:basedOn w:val="a"/>
    <w:link w:val="ad"/>
    <w:uiPriority w:val="99"/>
    <w:semiHidden/>
    <w:unhideWhenUsed/>
    <w:rsid w:val="007B72A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72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B7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2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E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3E2"/>
  </w:style>
  <w:style w:type="paragraph" w:styleId="aa">
    <w:name w:val="footer"/>
    <w:basedOn w:val="a"/>
    <w:link w:val="ab"/>
    <w:uiPriority w:val="99"/>
    <w:unhideWhenUsed/>
    <w:rsid w:val="0014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3E2"/>
  </w:style>
  <w:style w:type="paragraph" w:styleId="ac">
    <w:name w:val="footnote text"/>
    <w:basedOn w:val="a"/>
    <w:link w:val="ad"/>
    <w:uiPriority w:val="99"/>
    <w:semiHidden/>
    <w:unhideWhenUsed/>
    <w:rsid w:val="007B72A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B72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B7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BE8C-4AA4-4347-A286-65C5EB6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</cp:lastModifiedBy>
  <cp:revision>12</cp:revision>
  <cp:lastPrinted>2023-05-10T21:48:00Z</cp:lastPrinted>
  <dcterms:created xsi:type="dcterms:W3CDTF">2022-04-06T00:24:00Z</dcterms:created>
  <dcterms:modified xsi:type="dcterms:W3CDTF">2023-05-23T23:17:00Z</dcterms:modified>
</cp:coreProperties>
</file>