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42" w:rsidRDefault="003D3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коллеги.</w:t>
      </w:r>
    </w:p>
    <w:p w:rsidR="005D7A42" w:rsidRDefault="003D3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Ткачева Людмила Николаевна, я учитель физики и математики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Ерофеевской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школы, имею первую квалификационную категорию и стаж работы в данном учреждении 37 лет.</w:t>
      </w:r>
    </w:p>
    <w:p w:rsidR="005D7A42" w:rsidRDefault="003D3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нашей сегодняшней </w:t>
      </w:r>
      <w:r>
        <w:rPr>
          <w:rFonts w:ascii="Times New Roman" w:hAnsi="Times New Roman" w:cs="Times New Roman"/>
          <w:sz w:val="28"/>
          <w:szCs w:val="28"/>
        </w:rPr>
        <w:t>встречи « Роль эксперимента в формировании функциональной грамотности по физике в урочной  и внеурочной деятельности».</w:t>
      </w:r>
    </w:p>
    <w:p w:rsidR="005D7A42" w:rsidRDefault="003D37A1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Актуальность темы.</w:t>
      </w:r>
    </w:p>
    <w:p w:rsidR="005D7A42" w:rsidRDefault="003D37A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 определяется необходимостью  формирования функциональной грамотности у всех учащихся независимо от </w:t>
      </w:r>
      <w:r>
        <w:rPr>
          <w:rFonts w:ascii="Times New Roman" w:hAnsi="Times New Roman" w:cs="Times New Roman"/>
          <w:sz w:val="28"/>
          <w:szCs w:val="28"/>
        </w:rPr>
        <w:t>ступени обучения и их дальнейших образовательных и профессиональных планов. Это вызвано значительными технологическими изменениями в производственных и гуманитарных сферах деятельности, катастрофическим увеличением информационных потоков и неопределённость</w:t>
      </w:r>
      <w:r>
        <w:rPr>
          <w:rFonts w:ascii="Times New Roman" w:hAnsi="Times New Roman" w:cs="Times New Roman"/>
          <w:sz w:val="28"/>
          <w:szCs w:val="28"/>
        </w:rPr>
        <w:t>ю будущего развития.</w:t>
      </w:r>
    </w:p>
    <w:p w:rsidR="005D7A42" w:rsidRDefault="003D37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креативно и критически мыслить, применять нестандартные решения, быть коммуникабельным, грамотным и начитанным, способным идти на компромисс и вести себя в обществе, легко адаптирующимся, самостоятельным, владеющим информационны</w:t>
      </w:r>
      <w:r>
        <w:rPr>
          <w:rFonts w:ascii="Times New Roman" w:hAnsi="Times New Roman" w:cs="Times New Roman"/>
          <w:sz w:val="28"/>
          <w:szCs w:val="28"/>
        </w:rPr>
        <w:t>ми технологиями, умеющим подать себя - выделяет лидирующего и конкурентно-способного человека. У этого человека хорошо сформированы навыки и умения, критическое и творческое мышления, он обладает знаниями. И он является функционально грамотной личностью, с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которую, с помощью читательской и математической грамотности, помогает естественнонаучная грамотность при изучении физики.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Достичь желаемого результата педагогу помогают известные и современные методы и приемы, применение которых способствует р</w:t>
      </w:r>
      <w:r>
        <w:rPr>
          <w:rFonts w:ascii="Times New Roman" w:hAnsi="Times New Roman" w:cs="Times New Roman"/>
          <w:sz w:val="28"/>
          <w:szCs w:val="28"/>
        </w:rPr>
        <w:t xml:space="preserve">азвитию информационной, личностной и учебно-познавательной компетенций. </w:t>
      </w:r>
      <w:proofErr w:type="gramEnd"/>
    </w:p>
    <w:p w:rsidR="005D7A42" w:rsidRDefault="005D7A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5D7A42" w:rsidRDefault="003D37A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Функциональная грамотность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включает в себя несколько составляющих, основными в процессе изучения физики являются: </w:t>
      </w:r>
    </w:p>
    <w:p w:rsidR="005D7A42" w:rsidRDefault="003D37A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читательская </w:t>
      </w:r>
      <w:r>
        <w:rPr>
          <w:rFonts w:ascii="Times New Roman" w:hAnsi="Times New Roman" w:cs="Times New Roman"/>
          <w:sz w:val="28"/>
          <w:szCs w:val="28"/>
        </w:rPr>
        <w:t xml:space="preserve">грамотность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(формирование которой может происходить </w:t>
      </w:r>
      <w:r>
        <w:rPr>
          <w:rFonts w:ascii="Times New Roman" w:hAnsi="Times New Roman" w:cs="Times New Roman"/>
          <w:bCs/>
          <w:sz w:val="28"/>
          <w:szCs w:val="28"/>
        </w:rPr>
        <w:t>с помощью составления плана-конспекта параграфа или лабораторной работы, следуя которому обучающийся изучает информацию в тексте, понимает, осмысливает, извлекает и интерпретирует, заполняя конспект или таблицы по плану);</w:t>
      </w:r>
    </w:p>
    <w:p w:rsidR="005D7A42" w:rsidRDefault="003D37A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математическая </w:t>
      </w:r>
      <w:r>
        <w:rPr>
          <w:rFonts w:ascii="Times New Roman" w:hAnsi="Times New Roman" w:cs="Times New Roman"/>
          <w:sz w:val="28"/>
          <w:szCs w:val="28"/>
        </w:rPr>
        <w:t>грамотность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(форм</w:t>
      </w:r>
      <w:r>
        <w:rPr>
          <w:rFonts w:ascii="Times New Roman" w:hAnsi="Times New Roman" w:cs="Times New Roman"/>
          <w:bCs/>
          <w:sz w:val="28"/>
          <w:szCs w:val="28"/>
        </w:rPr>
        <w:t xml:space="preserve">ирование которой может происходить не только при решении расчетных задач, но и при выполнении лабораторных работ, где обучающийся, используя математический аппарат, производит вычисления физических величин, переводит единицы измерения физических величин в </w:t>
      </w:r>
      <w:r>
        <w:rPr>
          <w:rFonts w:ascii="Times New Roman" w:hAnsi="Times New Roman" w:cs="Times New Roman"/>
          <w:bCs/>
          <w:sz w:val="28"/>
          <w:szCs w:val="28"/>
        </w:rPr>
        <w:t>систему единиц СИ, строит графики зависимости физических величин);</w:t>
      </w:r>
    </w:p>
    <w:p w:rsidR="005D7A42" w:rsidRDefault="003D37A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естественнонаучная грамотность (формирование которой происходит, в большей степени, с помощью экспериментальных заданий, которые закладывают навыки использования естественнонаучных знаний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понимания физических процессов и явлений в окружающем нас мире). </w:t>
      </w:r>
    </w:p>
    <w:p w:rsidR="005D7A42" w:rsidRDefault="003D37A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Задача педагога заключается в формирования ключевых компетенций, то есть в формирован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ии у 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бучающегося готовности использовать усвоенные знания, умения, навыки и способы деятельности в </w:t>
      </w:r>
      <w:r>
        <w:rPr>
          <w:rFonts w:ascii="Times New Roman" w:hAnsi="Times New Roman" w:cs="Times New Roman"/>
          <w:bCs/>
          <w:sz w:val="28"/>
          <w:szCs w:val="28"/>
        </w:rPr>
        <w:t>реальной жизни для решения практических задач.</w:t>
      </w:r>
    </w:p>
    <w:p w:rsidR="005D7A42" w:rsidRDefault="003D37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педагогу необходимо увлечь и заинтересовать ребенка, замотивировать его на изучение предмета, а также разнообразить урок, используя разные виды деятельности в процессе обучения.</w:t>
      </w:r>
    </w:p>
    <w:p w:rsidR="005D7A42" w:rsidRDefault="003D37A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педагогу помож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физический эксперимент, который занимает при формировании функциональной грамотности лидирующее место в предмете «Физика». Демонстрационный, лабораторный, фронтальный, домашний эксперимент можно рассматривать как метод активизации познавательной и мысли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тельной деятельности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Он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не используется как уединенный метод, только в сочетании со словесными методами (лекция, объяснение, беседа) и с другими средствами наглядности (рисунки, таблицы, экранные пособия). Эксперимент развивает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ающихся наблюдательность, образное мышления, умение делать обобщения на основе наблюдаемых фактов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End"/>
    </w:p>
    <w:p w:rsidR="005D7A42" w:rsidRDefault="003D37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D7A42" w:rsidRDefault="003D37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Образовательная функция физического эксперимента: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формированию у обучающихся теоретических знаний; интеллектуальных и практических умений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навыков, в том числе, умений выполнять простые наблюдения, измерения и опыты, обращаться с приборами.</w:t>
      </w:r>
    </w:p>
    <w:p w:rsidR="005D7A42" w:rsidRDefault="003D37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Развивающая функция физического эксперимента: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 мышления обучающихся, т.к. побуждает их к выполнению умственных операций.</w:t>
      </w:r>
    </w:p>
    <w:p w:rsidR="005D7A42" w:rsidRDefault="003D37A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Воспитывающа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функция физического эксперимента: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 самостоятельности и инициативы.</w:t>
      </w:r>
    </w:p>
    <w:p w:rsidR="005D7A42" w:rsidRDefault="005D7A4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5D7A42" w:rsidRDefault="003D37A1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Одним из видов эксперимента является демонстрационный эксперимент.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Физика - наука экспериментальная. Поскольку между физикой - наукой и физикой - учебным предметом существует тесная связь, процесс обучение физике заключается в последовательном формировании новых для учеников физических понятий и теорий на основе немногих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фундаментальных положений, которые опираются на опыт.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Использование эксперимента в учебном процессе по физике позволяет:</w:t>
      </w:r>
    </w:p>
    <w:p w:rsidR="005D7A42" w:rsidRDefault="003D37A1">
      <w:pPr>
        <w:numPr>
          <w:ilvl w:val="0"/>
          <w:numId w:val="2"/>
        </w:numPr>
        <w:shd w:val="clear" w:color="auto" w:fill="FFFFFF"/>
        <w:spacing w:after="0" w:line="240" w:lineRule="auto"/>
        <w:ind w:left="570"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явления, которые изучаются, в педагогически трансформируемом виде и тем самым создать необходимую экспериментальную базу для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изучения;</w:t>
      </w:r>
    </w:p>
    <w:p w:rsidR="005D7A42" w:rsidRDefault="003D37A1">
      <w:pPr>
        <w:numPr>
          <w:ilvl w:val="0"/>
          <w:numId w:val="2"/>
        </w:numPr>
        <w:shd w:val="clear" w:color="auto" w:fill="FFFFFF"/>
        <w:spacing w:after="0" w:line="240" w:lineRule="auto"/>
        <w:ind w:left="570"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проиллюстрировать установленные в науке законы и закономерности в доступном для учеников виде и сделать их содержание понятным для учеников;</w:t>
      </w:r>
    </w:p>
    <w:p w:rsidR="005D7A42" w:rsidRDefault="003D37A1">
      <w:pPr>
        <w:numPr>
          <w:ilvl w:val="0"/>
          <w:numId w:val="2"/>
        </w:numPr>
        <w:shd w:val="clear" w:color="auto" w:fill="FFFFFF"/>
        <w:spacing w:after="0" w:line="240" w:lineRule="auto"/>
        <w:ind w:left="570"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наглядность преподавания;</w:t>
      </w:r>
    </w:p>
    <w:p w:rsidR="005D7A42" w:rsidRDefault="003D37A1">
      <w:pPr>
        <w:numPr>
          <w:ilvl w:val="0"/>
          <w:numId w:val="2"/>
        </w:numPr>
        <w:shd w:val="clear" w:color="auto" w:fill="FFFFFF"/>
        <w:spacing w:after="0" w:line="240" w:lineRule="auto"/>
        <w:ind w:left="570"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учеников с экспериментальным методом исследования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явлений;</w:t>
      </w:r>
    </w:p>
    <w:p w:rsidR="005D7A42" w:rsidRDefault="003D37A1">
      <w:pPr>
        <w:numPr>
          <w:ilvl w:val="0"/>
          <w:numId w:val="2"/>
        </w:numPr>
        <w:shd w:val="clear" w:color="auto" w:fill="FFFFFF"/>
        <w:spacing w:after="0" w:line="240" w:lineRule="auto"/>
        <w:ind w:left="570"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применение физических явлений, которые изучаются, в технике, технологиях и быту;</w:t>
      </w:r>
    </w:p>
    <w:p w:rsidR="005D7A42" w:rsidRDefault="003D37A1">
      <w:pPr>
        <w:numPr>
          <w:ilvl w:val="0"/>
          <w:numId w:val="2"/>
        </w:numPr>
        <w:shd w:val="clear" w:color="auto" w:fill="FFFFFF"/>
        <w:spacing w:after="0" w:line="240" w:lineRule="auto"/>
        <w:ind w:left="570"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интерес учеников к изучению физики;</w:t>
      </w:r>
    </w:p>
    <w:p w:rsidR="005D7A42" w:rsidRDefault="003D37A1">
      <w:pPr>
        <w:numPr>
          <w:ilvl w:val="0"/>
          <w:numId w:val="2"/>
        </w:numPr>
        <w:shd w:val="clear" w:color="auto" w:fill="FFFFFF"/>
        <w:spacing w:after="0" w:line="240" w:lineRule="auto"/>
        <w:ind w:left="570"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политехнические и опытно-экспериментаторские навыки.</w:t>
      </w:r>
    </w:p>
    <w:p w:rsidR="005D7A42" w:rsidRDefault="005D7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Школьный физический эксперимент можно 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ссифицировать по разным признакам: по дидактическим целям, по уровню соответствия научному эксперименту, по степени сложности, по характеру учебной деятельности учеников и т.д. 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эксперимент делится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на два вида: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демонстрационный и лабораторный.</w:t>
      </w: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3D37A1">
      <w:pPr>
        <w:shd w:val="clear" w:color="auto" w:fill="FFFFFF"/>
        <w:spacing w:before="225" w:after="225" w:line="240" w:lineRule="auto"/>
        <w:ind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Лабораторный эксперимент удобно классифицировать по организационным признакам, которые полнее всего отображают характер деятельности учителя и учеников. Согласно с этой классификацией существует четыре вида учебного лабораторного эксперимента:</w:t>
      </w:r>
    </w:p>
    <w:p w:rsidR="005D7A42" w:rsidRDefault="003D37A1">
      <w:pPr>
        <w:numPr>
          <w:ilvl w:val="0"/>
          <w:numId w:val="3"/>
        </w:numPr>
        <w:shd w:val="clear" w:color="auto" w:fill="FFFFFF"/>
        <w:spacing w:after="0" w:line="240" w:lineRule="auto"/>
        <w:ind w:left="570"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фронтальные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лабораторные работы;</w:t>
      </w:r>
    </w:p>
    <w:p w:rsidR="005D7A42" w:rsidRDefault="003D37A1">
      <w:pPr>
        <w:numPr>
          <w:ilvl w:val="0"/>
          <w:numId w:val="3"/>
        </w:numPr>
        <w:shd w:val="clear" w:color="auto" w:fill="FFFFFF"/>
        <w:spacing w:after="0" w:line="240" w:lineRule="auto"/>
        <w:ind w:left="570"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практикумы;</w:t>
      </w:r>
    </w:p>
    <w:p w:rsidR="005D7A42" w:rsidRDefault="003D37A1">
      <w:pPr>
        <w:numPr>
          <w:ilvl w:val="0"/>
          <w:numId w:val="3"/>
        </w:numPr>
        <w:shd w:val="clear" w:color="auto" w:fill="FFFFFF"/>
        <w:spacing w:after="0" w:line="240" w:lineRule="auto"/>
        <w:ind w:left="570"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наблюдения и опыты;</w:t>
      </w:r>
    </w:p>
    <w:p w:rsidR="005D7A42" w:rsidRDefault="003D37A1">
      <w:pPr>
        <w:numPr>
          <w:ilvl w:val="0"/>
          <w:numId w:val="3"/>
        </w:numPr>
        <w:shd w:val="clear" w:color="auto" w:fill="FFFFFF"/>
        <w:spacing w:after="0" w:line="240" w:lineRule="auto"/>
        <w:ind w:left="570"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экспериментальные задачи.</w:t>
      </w:r>
    </w:p>
    <w:p w:rsidR="005D7A42" w:rsidRDefault="005D7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эксперимент как метод обучения принадлежит к иллюстративным методам. Главное действующее лицо в демонстрационном эксперименте - учитель, который не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организует учебную работу, но и проводит демонстрацию опытов. Демонстрационный эксперимент имеет существенный недостаток - ученики не работают с приборами (хотя некоторые из них могут вовлекаться в подготовку демонстраций).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обязательных демо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нстраций по каждой теме школьного курса физики есть в программе. Некоторые из них могут быть воспроизведены в школьных условиях с достаточной достоверностью, другие же требуют сложного и дорогого оборудования (опыты Лебедева,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Милликена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Резерфорда), а поэт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могут быть показаны лишь средствами кино, телевидения, или моделируемые с помощью компьютерной техники.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этих опытов должна быть максимально четкой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объяснение - продуманным и отображать не только физическую суть эксперимента, но и его 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системе физической науки.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педагогической точки зрения демонстрация опытов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является необходимой при решении ряда специфических задач, а именно:</w:t>
      </w:r>
    </w:p>
    <w:p w:rsidR="005D7A42" w:rsidRDefault="003D37A1">
      <w:pPr>
        <w:numPr>
          <w:ilvl w:val="0"/>
          <w:numId w:val="4"/>
        </w:numPr>
        <w:shd w:val="clear" w:color="auto" w:fill="FFFFFF"/>
        <w:spacing w:after="0" w:line="240" w:lineRule="auto"/>
        <w:ind w:left="945" w:right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иллюстрации объяснений учителя.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Практика показывает, что эффективность усвоения учебного материала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чительно повышается, если я объяснение материала сопровождаю демонстрацией опытов. Ведь в ходе демонстрации у меня есть возможность руководить познавательной деятельностью учеников, акцентировать внимание на наиболее важные для понимания темы учебного 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риала. Демонстраций такого типа больше всего в обязательном минимуме, предусмотренном программой.</w:t>
      </w:r>
    </w:p>
    <w:p w:rsidR="005D7A42" w:rsidRDefault="003D37A1">
      <w:pPr>
        <w:numPr>
          <w:ilvl w:val="0"/>
          <w:numId w:val="4"/>
        </w:numPr>
        <w:shd w:val="clear" w:color="auto" w:fill="FFFFFF"/>
        <w:spacing w:after="0" w:line="240" w:lineRule="auto"/>
        <w:ind w:left="945" w:right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иллюстрации применения выученных физических явлений и теорий в технике, технологиях и быту.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Демонстрация таких опытов является необходимой не только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связей физики с техникой, но и для подготовки учеников к жизни в условиях современного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технизированного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общества. Ознакомление с объектами технико-технологического характера способствует формированию мотивации учения физике, позволяет углубить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систематизировать знание учеников о ранее выученных физических явлениях.</w:t>
      </w:r>
    </w:p>
    <w:p w:rsidR="005D7A42" w:rsidRDefault="003D37A1">
      <w:pPr>
        <w:numPr>
          <w:ilvl w:val="0"/>
          <w:numId w:val="4"/>
        </w:numPr>
        <w:shd w:val="clear" w:color="auto" w:fill="FFFFFF"/>
        <w:spacing w:after="0" w:line="240" w:lineRule="auto"/>
        <w:ind w:left="945" w:right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активизации познавательного интереса к физическим явлениям и теориям.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Эффективный демонстрационный эксперимент может быть своеобразным толчком к активной познавательной деятельн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учеников, особенно, если он носит проблемный характер. (Например, демонстрация плавания стальной иглы на поверхности воды создает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проблемную ситуацию, которая может быть положена в основу изучения свойств поверхностного слоя жидкости).</w:t>
      </w:r>
    </w:p>
    <w:p w:rsidR="005D7A42" w:rsidRDefault="003D37A1">
      <w:pPr>
        <w:numPr>
          <w:ilvl w:val="0"/>
          <w:numId w:val="4"/>
        </w:numPr>
        <w:shd w:val="clear" w:color="auto" w:fill="FFFFFF"/>
        <w:spacing w:after="0" w:line="240" w:lineRule="auto"/>
        <w:ind w:left="945" w:right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проверки 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едположений, выдвинутых учениками в ходе обсуждения учебных проблем.</w:t>
      </w:r>
    </w:p>
    <w:p w:rsidR="005D7A42" w:rsidRDefault="005D7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современная методика физики предлагает большое количество демонстраций по каждой теме школьного курса физики, перед учителем всегда возникает проблема отбора опытов при подгот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овке к каждому конкретному уроку. При наличии нескольких вариантов опытов я выбираю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те, которые:</w:t>
      </w:r>
    </w:p>
    <w:p w:rsidR="005D7A42" w:rsidRDefault="003D37A1">
      <w:pPr>
        <w:numPr>
          <w:ilvl w:val="0"/>
          <w:numId w:val="5"/>
        </w:numPr>
        <w:shd w:val="clear" w:color="auto" w:fill="FFFFFF"/>
        <w:spacing w:after="0" w:line="240" w:lineRule="auto"/>
        <w:ind w:left="570"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полно отвечают теме и дидактическим целям урока;</w:t>
      </w:r>
    </w:p>
    <w:p w:rsidR="005D7A42" w:rsidRDefault="003D37A1">
      <w:pPr>
        <w:numPr>
          <w:ilvl w:val="0"/>
          <w:numId w:val="5"/>
        </w:numPr>
        <w:shd w:val="clear" w:color="auto" w:fill="FFFFFF"/>
        <w:spacing w:after="0" w:line="240" w:lineRule="auto"/>
        <w:ind w:left="570"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вписываются в логическую структуру урока;</w:t>
      </w:r>
    </w:p>
    <w:p w:rsidR="005D7A42" w:rsidRDefault="003D37A1">
      <w:pPr>
        <w:numPr>
          <w:ilvl w:val="0"/>
          <w:numId w:val="5"/>
        </w:numPr>
        <w:shd w:val="clear" w:color="auto" w:fill="FFFFFF"/>
        <w:spacing w:after="0" w:line="240" w:lineRule="auto"/>
        <w:ind w:left="570"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выразительно иллюстрируют явление или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изическую теорию;</w:t>
      </w:r>
    </w:p>
    <w:p w:rsidR="005D7A42" w:rsidRDefault="003D37A1">
      <w:pPr>
        <w:numPr>
          <w:ilvl w:val="0"/>
          <w:numId w:val="5"/>
        </w:numPr>
        <w:shd w:val="clear" w:color="auto" w:fill="FFFFFF"/>
        <w:spacing w:after="0" w:line="240" w:lineRule="auto"/>
        <w:ind w:left="570"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воспроизведены на самом простом оборудовании (но без потери эффективности).</w:t>
      </w:r>
    </w:p>
    <w:p w:rsidR="005D7A42" w:rsidRDefault="003D3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Теперь расскажу о других требованиях к организации демонстрационного эксперимента:</w:t>
      </w: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3D37A1">
      <w:pPr>
        <w:numPr>
          <w:ilvl w:val="0"/>
          <w:numId w:val="6"/>
        </w:numPr>
        <w:shd w:val="clear" w:color="auto" w:fill="FFFFFF"/>
        <w:spacing w:after="0" w:line="240" w:lineRule="auto"/>
        <w:ind w:left="945" w:right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Я считаю, что учеников необходимо готовить к восприятию опытов.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Идея опыта, его ход и полученные результаты должны быть понятны ученикам. С этой целью я объясняю схему установки, все ее составляющие, обращаю  внимание на измерительные приборы, или на те элементы, на которых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 наблюдаемый  эффект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7A1" w:rsidRDefault="003D37A1" w:rsidP="003D37A1">
      <w:pPr>
        <w:numPr>
          <w:ilvl w:val="0"/>
          <w:numId w:val="6"/>
        </w:numPr>
        <w:shd w:val="clear" w:color="auto" w:fill="FFFFFF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демонстрирования должен максимально отвечать научному методу и давать достоверные результаты;</w:t>
      </w:r>
    </w:p>
    <w:p w:rsidR="003D37A1" w:rsidRDefault="003D37A1" w:rsidP="003D37A1">
      <w:pPr>
        <w:numPr>
          <w:ilvl w:val="0"/>
          <w:numId w:val="6"/>
        </w:numPr>
        <w:shd w:val="clear" w:color="auto" w:fill="FFFFFF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демонстрирования нужно достичь максимальной видимости ожидаемого и существенных составных частей установки.</w:t>
      </w:r>
    </w:p>
    <w:p w:rsidR="003D37A1" w:rsidRDefault="003D37A1" w:rsidP="003D37A1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демонстраций на уроке не должно быть слишком большим. Демонстрационный эксперимент должен способствовать изучению учебного материала и не отвлекать от главного на уроке</w:t>
      </w:r>
    </w:p>
    <w:p w:rsidR="003D37A1" w:rsidRDefault="003D37A1" w:rsidP="003D37A1">
      <w:pPr>
        <w:pStyle w:val="ab"/>
        <w:numPr>
          <w:ilvl w:val="0"/>
          <w:numId w:val="6"/>
        </w:numPr>
        <w:shd w:val="clear" w:color="auto" w:fill="FFFFFF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должна быть максимально надежной, а техника демонстрирования отработанной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37A1" w:rsidRDefault="003D37A1" w:rsidP="003D37A1">
      <w:pPr>
        <w:numPr>
          <w:ilvl w:val="0"/>
          <w:numId w:val="6"/>
        </w:numPr>
        <w:shd w:val="clear" w:color="auto" w:fill="FFFFFF"/>
        <w:spacing w:before="225" w:after="225" w:line="240" w:lineRule="auto"/>
        <w:ind w:right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установки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бывает и такое) следует отыскать и быстро ликвидировать неисправность, а опыт повторить, достигнув положительного  результата. Если это сделать при данных обстоятельствах невозможно, я объясняю ученикам причину отказа и пробую повторить демонстрацию на следующем уроке.</w:t>
      </w:r>
    </w:p>
    <w:p w:rsidR="005D7A42" w:rsidRDefault="003D3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обеспечение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хорошей видимости демонстрационного эксперимента я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придерживаюсь таких правил:</w:t>
      </w:r>
    </w:p>
    <w:p w:rsidR="005D7A42" w:rsidRDefault="003D37A1">
      <w:pPr>
        <w:numPr>
          <w:ilvl w:val="0"/>
          <w:numId w:val="8"/>
        </w:numPr>
        <w:shd w:val="clear" w:color="auto" w:fill="FFFFFF"/>
        <w:spacing w:before="225" w:after="225" w:line="240" w:lineRule="auto"/>
        <w:ind w:left="945" w:right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сам учитель, ни его руки не должны закрывать приборы.</w:t>
      </w:r>
    </w:p>
    <w:p w:rsidR="005D7A42" w:rsidRDefault="003D37A1">
      <w:pPr>
        <w:numPr>
          <w:ilvl w:val="0"/>
          <w:numId w:val="8"/>
        </w:numPr>
        <w:shd w:val="clear" w:color="auto" w:fill="FFFFFF"/>
        <w:spacing w:before="225" w:after="225" w:line="240" w:lineRule="auto"/>
        <w:ind w:left="945" w:right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приборы или их части не должны затенять друг друга. В связи с этим приборы располагаем не только по горизонтали, но и по вертикали, применяя разные подставки и столики.</w:t>
      </w:r>
    </w:p>
    <w:p w:rsidR="005D7A42" w:rsidRDefault="003D37A1">
      <w:pPr>
        <w:shd w:val="clear" w:color="auto" w:fill="FFFFFF"/>
        <w:spacing w:after="0" w:line="240" w:lineRule="auto"/>
        <w:ind w:left="660" w:righ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90650" cy="1866900"/>
            <wp:effectExtent l="0" t="0" r="0" b="0"/>
            <wp:docPr id="1" name="Рисунок 13" descr="Подставки, штати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Подставки, штатив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A42" w:rsidRDefault="003D37A1">
      <w:pPr>
        <w:numPr>
          <w:ilvl w:val="0"/>
          <w:numId w:val="8"/>
        </w:numPr>
        <w:shd w:val="clear" w:color="auto" w:fill="FFFFFF"/>
        <w:spacing w:before="225" w:after="225" w:line="240" w:lineRule="auto"/>
        <w:ind w:left="945" w:right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Приборы должны быть хорошо освещены. Опыты со световыми явлениями, которые слабо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наблюдаются, проводятся в темноте.</w:t>
      </w:r>
    </w:p>
    <w:p w:rsidR="005D7A42" w:rsidRDefault="003D37A1">
      <w:pPr>
        <w:shd w:val="clear" w:color="auto" w:fill="FFFFFF"/>
        <w:spacing w:after="0" w:line="240" w:lineRule="auto"/>
        <w:ind w:left="660" w:righ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90650" cy="1857375"/>
            <wp:effectExtent l="0" t="0" r="0" b="0"/>
            <wp:docPr id="2" name="Рисунок 14" descr="Испльзование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4" descr="Испльзование экра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A42" w:rsidRDefault="003D37A1">
      <w:pPr>
        <w:numPr>
          <w:ilvl w:val="0"/>
          <w:numId w:val="8"/>
        </w:numPr>
        <w:shd w:val="clear" w:color="auto" w:fill="FFFFFF"/>
        <w:spacing w:before="225" w:after="225" w:line="240" w:lineRule="auto"/>
        <w:ind w:left="945" w:right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явления происходят в бесцветных телах или жидкостях, то их лучше подкрасить.</w:t>
      </w:r>
    </w:p>
    <w:p w:rsidR="005D7A42" w:rsidRDefault="003D37A1">
      <w:pPr>
        <w:shd w:val="clear" w:color="auto" w:fill="FFFFFF"/>
        <w:spacing w:after="0" w:line="240" w:lineRule="auto"/>
        <w:ind w:left="660" w:righ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7A42" w:rsidRDefault="005D7A42">
      <w:pPr>
        <w:shd w:val="clear" w:color="auto" w:fill="FFFFFF"/>
        <w:spacing w:after="0" w:line="240" w:lineRule="auto"/>
        <w:ind w:left="660" w:righ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before="225" w:after="225" w:line="240" w:lineRule="auto"/>
        <w:ind w:left="945" w:right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before="225" w:after="225" w:line="240" w:lineRule="auto"/>
        <w:ind w:left="945" w:right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7A1" w:rsidRDefault="003D37A1">
      <w:pPr>
        <w:shd w:val="clear" w:color="auto" w:fill="FFFFFF"/>
        <w:spacing w:before="225" w:after="225" w:line="240" w:lineRule="auto"/>
        <w:ind w:left="945" w:right="64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</w:pPr>
    </w:p>
    <w:p w:rsidR="003D37A1" w:rsidRDefault="003D37A1">
      <w:pPr>
        <w:shd w:val="clear" w:color="auto" w:fill="FFFFFF"/>
        <w:spacing w:before="225" w:after="225" w:line="240" w:lineRule="auto"/>
        <w:ind w:left="945" w:right="64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</w:pPr>
    </w:p>
    <w:p w:rsidR="003D37A1" w:rsidRDefault="003D37A1">
      <w:pPr>
        <w:shd w:val="clear" w:color="auto" w:fill="FFFFFF"/>
        <w:spacing w:before="225" w:after="225" w:line="240" w:lineRule="auto"/>
        <w:ind w:left="945" w:right="64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</w:pPr>
    </w:p>
    <w:p w:rsidR="005D7A42" w:rsidRDefault="003D37A1">
      <w:pPr>
        <w:shd w:val="clear" w:color="auto" w:fill="FFFFFF"/>
        <w:spacing w:before="225" w:after="225" w:line="240" w:lineRule="auto"/>
        <w:ind w:left="945" w:right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lastRenderedPageBreak/>
        <w:t>Лабораторные работы по физике.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  <w:t>Следующим видом эксперимента являются лабораторные работы.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Обучение физике предусматривает привлечение школьников к таким видам деятельности, которые позволяют использовать приобретенные знания на практике,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частности, к выполнению школьниками лабораторных работ.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shd w:val="clear" w:color="auto" w:fill="FFFFFF"/>
          <w:lang w:eastAsia="ru-RU"/>
        </w:rPr>
        <w:t>Под лабораторными работами понимают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такую организацию учебного физического эксперимента, при которой каждый ученик работает с приборами или установками.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Дидактическая роль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лабораторных работ чрезвычай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большая. Ведущей дидактической целью лабораторных работ является  развитие регулятивных универсальных учебных действий: овладение техникой эксперимента, умением решать практические задачи путем постановки опыта. При выполнении лабораторных работ ученики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учатся пользо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ваться физическими приборами как орудиями эксперим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ентального познания, приобретают навыки практического характера. В некоторых случаях научная трактовка понятия становится возможной лишь после непосредственного ознакомления учеников с 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ми, что требует воссоздания опытов самими учениками, в том числе и во время выполнения лабораторных работ. Выполнение лабораторных работ способствует углублению знаний учеников по определенному разделу физики, приобретению новых знаний, ознакомлению с совр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еменной экспериментальной техникой, развитию логического мышления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Лабораторные работы имеют также важное воспитательное значение, поскольку они дисциплинируют учеников, приучают их к самостоятельной работе, прививают навыки лабораторной культуры.</w:t>
      </w:r>
    </w:p>
    <w:p w:rsidR="005D7A42" w:rsidRDefault="005D7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Как вы видите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 на слайде, лабораторные работы по физике классифицируются по различным признакам:</w:t>
      </w:r>
    </w:p>
    <w:p w:rsidR="005D7A42" w:rsidRDefault="003D37A1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855" w:right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содержанию - по механике, молекулярной физике, электродинамике, оптике и др.;</w:t>
      </w:r>
    </w:p>
    <w:p w:rsidR="005D7A42" w:rsidRDefault="003D37A1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855" w:right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методам выполнения и обработки результатов - наблюдения, качественные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опыты, измерительные работы, количественные исследования функциональных зависимостей величин;</w:t>
      </w:r>
    </w:p>
    <w:p w:rsidR="005D7A42" w:rsidRDefault="003D37A1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855" w:right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мере самостоятельности учеников во время выполнения - проверочные, эвристические, творческие;</w:t>
      </w:r>
    </w:p>
    <w:p w:rsidR="005D7A42" w:rsidRDefault="003D37A1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855" w:right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дидактической цели - изучения нового, повторение, закрепление,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наблюдение и изучение физических явлений, ознакомление с физическими приборами и измерение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физических величин, ознакомление со строением и принципом действия физических приборов и технических установок, выявление или проверка количественных закономерносте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й, определения физических констант;</w:t>
      </w:r>
    </w:p>
    <w:p w:rsidR="005D7A42" w:rsidRDefault="003D37A1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855" w:right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месту в учебном процессе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сследовательские, иллюстративные, фронтальные;</w:t>
      </w:r>
    </w:p>
    <w:p w:rsidR="005D7A42" w:rsidRDefault="003D37A1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855" w:right="8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организационным признакам - фронтальные лабораторные работы, физические практикумы, домашний эксперимент.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Последняя классификация самая 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 самая распространенная. Она дает возможность рассматривать эксперимент с точки зрения методов учебы, правильно определять место каждого из его видов в системе учебных занятий по физике, рационально подбирать учебное оборудование.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shd w:val="clear" w:color="auto" w:fill="FFFFFF"/>
          <w:lang w:eastAsia="ru-RU"/>
        </w:rPr>
        <w:t>Фронтальные лабораторн</w:t>
      </w: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shd w:val="clear" w:color="auto" w:fill="FFFFFF"/>
          <w:lang w:eastAsia="ru-RU"/>
        </w:rPr>
        <w:t>ые работы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 это такие занятия, в которых ученики сами воспроизводят и наблюдают физические явления или проводят измерение физических величин, пользуясь при этом специальным (лабораторным) оборудованием.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Слово "фронтальный" означает, что в данном случае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ученики класса проводят одинаковый эксперимент, пользуясь при этом одинаковым оборудованием. Если длительность фронтальных лабораторных работ не превышает 10 -15 минут, то их часто называют фронтальными опытами. Фронтальные лабораторные работы проводятся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изучения соответствующего материала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D7A42" w:rsidRDefault="003D37A1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Лабораторные работы могут быть выполнены одним из       методов: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репродуктивным, частично-поисковым (эвристическим) или исследовательским.</w:t>
      </w: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Репродуктивный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выполнения лабораторной работы заключается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том, что в данном случае не предусматривается самостоятельное получение новых знаний, а лишь подтверждаются уже известные факты и истины или иллюстрируются теоретически установленные утверждения.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выполнении лабораторных работ репродуктивным методом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сначала провожу актуализацию знаний учеников, повторяем способы измерения необходимых физических величин, выясняем принципиальную схему установки. После этого ученикам предлагаю собрать схему установки, провести измерение, обработать результаты опыта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 соответствующие выводы.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Данный метод выполнения лабораторных работ является самым распространенным в практике обучения физики, но он имеет существенные недостатки: он рассчитан на воспроизводящую деятельность учеников и требует от них действий по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разцу.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Частично-поисковый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заключается в том,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давая последовательные указания, руковожу практическими действиями учеников, а затем своими вопросами направляю их умственную деятельность на анализ полученных из опытов результатов и на формулировку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нового, раньше неизвестного им закона или факта. Этот метод позволяет органически включать в изложение нового материала лабораторный эксперимент как источник новых знаний, добытых учеником в результате своих наблюдений на самостоятельно собранной установк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Частично-поисковым методом целесообразно пользоваться в тех случаях, когда все действия, которые должны выполнить ученики, уже усвоенные или выполняются легко.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Приведу пример.</w:t>
      </w:r>
    </w:p>
    <w:p w:rsidR="005D7A42" w:rsidRDefault="003D37A1">
      <w:pPr>
        <w:shd w:val="clear" w:color="auto" w:fill="FFFFFF"/>
        <w:spacing w:before="225" w:after="225" w:line="48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выполнении лабораторной работы в 8 классе  «Определение удельной теплоемк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ости вещества» я предлагаю учащимся, опираясь на знания по теме «Количество теплоты» и опыт выполнения предыдущей работы «Изучение процесса теплообмена»  самим выбрать нужное оборудование, составить план выполнения работы, сделать необходимые измерения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ывод. В 7 классе проделав лабораторные работы «Измерение массы тела» и «Измерение объема твердого тела» ребята самостоятельно с успехом выполняют работу «Определение плотности твердого тела». После выполнения этих работ на занятии кружка семиклассники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стоятельно выполняют лабораторный практикум «Исследование связи массы вещества с его объемом». Цель этой работы: Проверить справедливость утверждения о прямой пропорциональной зависимости между массой тела и его объемом.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Необходимое оборудование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стакан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абораторный, мерный цилиндр с водой, лоток. Дополнительное оборудование: весы рычажные.</w:t>
      </w:r>
    </w:p>
    <w:p w:rsidR="005D7A42" w:rsidRDefault="003D37A1">
      <w:pPr>
        <w:shd w:val="clear" w:color="auto" w:fill="FFFFFF"/>
        <w:spacing w:before="225" w:after="225" w:line="48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1.На одну чашу весов установить стакан.</w:t>
      </w:r>
    </w:p>
    <w:p w:rsidR="005D7A42" w:rsidRDefault="003D37A1">
      <w:pPr>
        <w:shd w:val="clear" w:color="auto" w:fill="FFFFFF"/>
        <w:spacing w:before="225" w:after="225" w:line="48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Уравновесить его, используя набор гирь.</w:t>
      </w:r>
    </w:p>
    <w:p w:rsidR="005D7A42" w:rsidRDefault="003D37A1">
      <w:pPr>
        <w:shd w:val="clear" w:color="auto" w:fill="FFFFFF"/>
        <w:spacing w:before="225" w:after="225" w:line="48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Налить в стакан 10 мл воды из мерного цилиндра.</w:t>
      </w:r>
    </w:p>
    <w:p w:rsidR="005D7A42" w:rsidRDefault="003D37A1">
      <w:pPr>
        <w:shd w:val="clear" w:color="auto" w:fill="FFFFFF"/>
        <w:spacing w:before="225" w:after="225" w:line="48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Уравновесить стакан и определит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массу воды.</w:t>
      </w:r>
    </w:p>
    <w:p w:rsidR="005D7A42" w:rsidRDefault="003D37A1">
      <w:pPr>
        <w:shd w:val="clear" w:color="auto" w:fill="FFFFFF"/>
        <w:spacing w:before="225" w:after="225" w:line="48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Записать данные в таблицу</w:t>
      </w:r>
    </w:p>
    <w:tbl>
      <w:tblPr>
        <w:tblStyle w:val="ad"/>
        <w:tblW w:w="9287" w:type="dxa"/>
        <w:tblInd w:w="285" w:type="dxa"/>
        <w:tblLook w:val="04A0" w:firstRow="1" w:lastRow="0" w:firstColumn="1" w:lastColumn="0" w:noHBand="0" w:noVBand="1"/>
      </w:tblPr>
      <w:tblGrid>
        <w:gridCol w:w="1355"/>
        <w:gridCol w:w="1320"/>
        <w:gridCol w:w="1323"/>
        <w:gridCol w:w="1321"/>
        <w:gridCol w:w="1323"/>
        <w:gridCol w:w="1322"/>
        <w:gridCol w:w="1323"/>
      </w:tblGrid>
      <w:tr w:rsidR="005D7A42">
        <w:tc>
          <w:tcPr>
            <w:tcW w:w="1354" w:type="dxa"/>
          </w:tcPr>
          <w:p w:rsidR="005D7A42" w:rsidRDefault="003D37A1">
            <w:pPr>
              <w:spacing w:before="225" w:after="225" w:line="480" w:lineRule="auto"/>
              <w:ind w:right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320" w:type="dxa"/>
          </w:tcPr>
          <w:p w:rsidR="005D7A42" w:rsidRDefault="003D37A1">
            <w:pPr>
              <w:spacing w:before="225" w:after="225" w:line="480" w:lineRule="auto"/>
              <w:ind w:right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мл</w:t>
            </w:r>
          </w:p>
        </w:tc>
        <w:tc>
          <w:tcPr>
            <w:tcW w:w="1323" w:type="dxa"/>
          </w:tcPr>
          <w:p w:rsidR="005D7A42" w:rsidRDefault="003D37A1">
            <w:pPr>
              <w:spacing w:before="225" w:after="225" w:line="480" w:lineRule="auto"/>
              <w:ind w:right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 мл</w:t>
            </w:r>
          </w:p>
        </w:tc>
        <w:tc>
          <w:tcPr>
            <w:tcW w:w="1321" w:type="dxa"/>
          </w:tcPr>
          <w:p w:rsidR="005D7A42" w:rsidRDefault="003D37A1">
            <w:pPr>
              <w:spacing w:before="225" w:after="225" w:line="480" w:lineRule="auto"/>
              <w:ind w:right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 мл</w:t>
            </w:r>
          </w:p>
        </w:tc>
        <w:tc>
          <w:tcPr>
            <w:tcW w:w="1323" w:type="dxa"/>
          </w:tcPr>
          <w:p w:rsidR="005D7A42" w:rsidRDefault="003D37A1">
            <w:pPr>
              <w:spacing w:before="225" w:after="225" w:line="480" w:lineRule="auto"/>
              <w:ind w:right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40 мл </w:t>
            </w:r>
          </w:p>
        </w:tc>
        <w:tc>
          <w:tcPr>
            <w:tcW w:w="1322" w:type="dxa"/>
          </w:tcPr>
          <w:p w:rsidR="005D7A42" w:rsidRDefault="003D37A1">
            <w:pPr>
              <w:spacing w:before="225" w:after="225" w:line="480" w:lineRule="auto"/>
              <w:ind w:right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50 мл</w:t>
            </w:r>
          </w:p>
        </w:tc>
        <w:tc>
          <w:tcPr>
            <w:tcW w:w="1323" w:type="dxa"/>
          </w:tcPr>
          <w:p w:rsidR="005D7A42" w:rsidRDefault="003D37A1">
            <w:pPr>
              <w:spacing w:before="225" w:after="225" w:line="480" w:lineRule="auto"/>
              <w:ind w:right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60 мл</w:t>
            </w:r>
          </w:p>
        </w:tc>
      </w:tr>
      <w:tr w:rsidR="005D7A42">
        <w:tc>
          <w:tcPr>
            <w:tcW w:w="1354" w:type="dxa"/>
          </w:tcPr>
          <w:p w:rsidR="005D7A42" w:rsidRDefault="003D37A1">
            <w:pPr>
              <w:spacing w:before="225" w:after="225" w:line="480" w:lineRule="auto"/>
              <w:ind w:right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,кг</w:t>
            </w:r>
          </w:p>
        </w:tc>
        <w:tc>
          <w:tcPr>
            <w:tcW w:w="1320" w:type="dxa"/>
          </w:tcPr>
          <w:p w:rsidR="005D7A42" w:rsidRDefault="005D7A42">
            <w:pPr>
              <w:spacing w:before="225" w:after="225" w:line="480" w:lineRule="auto"/>
              <w:ind w:right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1323" w:type="dxa"/>
          </w:tcPr>
          <w:p w:rsidR="005D7A42" w:rsidRDefault="005D7A42">
            <w:pPr>
              <w:spacing w:before="225" w:after="225" w:line="480" w:lineRule="auto"/>
              <w:ind w:right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1321" w:type="dxa"/>
          </w:tcPr>
          <w:p w:rsidR="005D7A42" w:rsidRDefault="005D7A42">
            <w:pPr>
              <w:spacing w:before="225" w:after="225" w:line="480" w:lineRule="auto"/>
              <w:ind w:right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1323" w:type="dxa"/>
          </w:tcPr>
          <w:p w:rsidR="005D7A42" w:rsidRDefault="005D7A42">
            <w:pPr>
              <w:spacing w:before="225" w:after="225" w:line="480" w:lineRule="auto"/>
              <w:ind w:right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1322" w:type="dxa"/>
          </w:tcPr>
          <w:p w:rsidR="005D7A42" w:rsidRDefault="005D7A42">
            <w:pPr>
              <w:spacing w:before="225" w:after="225" w:line="480" w:lineRule="auto"/>
              <w:ind w:right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  <w:tc>
          <w:tcPr>
            <w:tcW w:w="1323" w:type="dxa"/>
          </w:tcPr>
          <w:p w:rsidR="005D7A42" w:rsidRDefault="005D7A42">
            <w:pPr>
              <w:spacing w:before="225" w:after="225" w:line="480" w:lineRule="auto"/>
              <w:ind w:right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</w:p>
        </w:tc>
      </w:tr>
    </w:tbl>
    <w:p w:rsidR="005D7A42" w:rsidRDefault="003D37A1">
      <w:pPr>
        <w:shd w:val="clear" w:color="auto" w:fill="FFFFFF"/>
        <w:spacing w:before="225" w:after="225" w:line="48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Налить в стакан еще 10 мл и повторить пункты 4 и 5. Повторить измерения, налив в стакан объем воды, равный значениям из таблицы.</w:t>
      </w:r>
    </w:p>
    <w:p w:rsidR="005D7A42" w:rsidRDefault="003D37A1">
      <w:pPr>
        <w:shd w:val="clear" w:color="auto" w:fill="FFFFFF"/>
        <w:spacing w:before="225" w:after="225" w:line="48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Построить график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зависимости массы воды от ее объема.</w:t>
      </w:r>
    </w:p>
    <w:p w:rsidR="005D7A42" w:rsidRDefault="003D37A1">
      <w:pPr>
        <w:shd w:val="clear" w:color="auto" w:fill="FFFFFF"/>
        <w:spacing w:before="225" w:after="225" w:line="48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Используя полученные результаты определить плотность воды и сравнить ее со справочным значением.</w:t>
      </w:r>
    </w:p>
    <w:p w:rsidR="005D7A42" w:rsidRDefault="003D37A1">
      <w:pPr>
        <w:shd w:val="clear" w:color="auto" w:fill="FFFFFF"/>
        <w:spacing w:before="225" w:after="225" w:line="48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выполнения этой работы предлагаю учащимся дома повторить этот эксперимент с любой другой жидкостью. Необходимое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оборудование найдется в любом доме, а рычажные весы можно заменить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бытовые электронные. Отчеты по домашним экспериментам обязательно заслушиваем и оцениваем на уроке или на  занятии кружка.</w:t>
      </w:r>
    </w:p>
    <w:p w:rsidR="005D7A42" w:rsidRDefault="003D37A1">
      <w:pPr>
        <w:shd w:val="clear" w:color="auto" w:fill="FFFFFF"/>
        <w:spacing w:before="225" w:after="225" w:line="48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если это не делать, то ребята начинают терять интерес к домашн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ему эксперименту)</w:t>
      </w:r>
    </w:p>
    <w:p w:rsidR="005D7A42" w:rsidRDefault="003D37A1">
      <w:pPr>
        <w:shd w:val="clear" w:color="auto" w:fill="FFFFFF"/>
        <w:spacing w:before="225" w:after="225" w:line="48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9 классе такой лабораторной работой может стать «Определение жесткости пружины», используя знания по математике о прямой пропорциональности величин и умея строить графики, учащиеся самостоятельно, по графику находят жесткость пружины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делают выводы. Данный метод может использоваться в работах, посвященных либо наблюдению явлений, либо установлению функциональных зависимостей между определенными физическими величинами.</w:t>
      </w:r>
    </w:p>
    <w:p w:rsidR="005D7A42" w:rsidRDefault="003D37A1">
      <w:pPr>
        <w:shd w:val="clear" w:color="auto" w:fill="FFFFFF"/>
        <w:spacing w:before="225" w:after="225" w:line="48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исследовательском методе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выполнения ученики получают только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ние, а пути его выполнения они отыскивают сами и самостоятельно проводят все этапы исследования - собирают установку, проводят измерение, обрабатывают результаты и т.д.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Исследовательский метод в чистом виде я использую лишь в индивидуальной работе с сильны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 учениками. Но элементам этого метода необходимо учить всех учеников. Для этого в канун выполнения лабораторной работы я предлагаю ученикам продумать возможные способы непрямого измерения какой-либо величины, самим указать необходимые приборы и способы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роведения измерений. Предложения учеников обсуждаем в классе, и выбирается единственный подход к выполнению работы. Вся последующая работа выполняется учениками полностью самостоятельно. Моя роль заключается лишь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действиями учеников.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Количест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венное соотношение между методами выполнения лабораторных работ нельзя определить нормативно, поскольку на их выбор влияет много факторов, это: соответствие избранного метода цели урока, подготовленность учеников к восприятию материала на определенном 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не, содержание эксперимента. Выбирая метод выполнения лабораторного эксперимента, я  руководствуюсь тем, что каждая работа должна обеспечивать выполнение программных требований к экспериментальной подготовке учеников, а именно обучение целесообразно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зовывать, учитывая  особенности развития каждого школьника.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Количество и тематика фронтальных лабораторных работ по каждой теме школьного курса физики определяется учебной программой. При этом предусматривается, что в случае необходимости (отсутствие необ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ходимого оборудования или условий) указанные работы можно заменить равноценными им работами. Для выполнения фронтальных лабораторных работ предусматривается использование специальных (лабораторных) приборов.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Подготовку к  выполнению фронтальных лабораторны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работ я начинаю  с создания соответствующей материальной базы - подбору необходимых для выполнения работы приборов с таким расчетом, чтобы с одним набором работало 2 ученика. Выполнение фронтальных лабораторных работ проводим "парами", которые формирую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аким образом, чтобы обеспечить высокую эффективность работы каждого ученика.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Накануне выполнения фронтальной лабораторной работы я сообщаю ученикам тему работы и объем материала, который необходимо повторить для ее выполнения.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Занятие начинаю со вступитель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слова и соответствующего инструктажа относительно выполнения работы (в зависимости от выбранного метода выполнения инструктаж будет носить разный характер и объем рассматриваемых вопросов). Провожу также короткий инструктаж учеников по технике безопас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ности при выполнении данной работы и делаю  соответствующие записи в "Журнале  инструктажа по технике безопасности». Ученики записывают в тетрадях дату, номер и тему лабораторной работы, список приборов и материалов, чертят таблицу результатов измерений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вычислений. Экспериментальную часть задания ученики выполняют самостоятельно под контролем учителя. В случае необходимости я оказываю ученикам помощь, обращаю их внимание на приемы правильной работы с приборами, отмечаю  нарушение правил техники безопаснос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ти. Слежу, как качественно  и самостоятельно выполняется работа каждым учеником.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Результаты работы заносятся в тетрадь, где проводится их обработка и записывается соответствующий вывод (полученное значение  физической величины).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за фронтальную лабор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аторную работу выставляется после проверки отчета ученика. Эта оценка заносится в классный журнал. 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Следующим видом эксперимента является физический практикум.</w:t>
      </w: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shd w:val="clear" w:color="auto" w:fill="FFFFFF"/>
          <w:lang w:eastAsia="ru-RU"/>
        </w:rPr>
        <w:t xml:space="preserve"> Физическим практикумом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 называют такую форму проведения лабораторных работ, при которой все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звенья или группы звеньев учеников получают разные задания усложненного содержания.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D7A42" w:rsidRDefault="003D37A1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Учебная программа по физике отводит определенное время на выполнение работ физического практикума в 9 - 11 классах. Здесь же находится и ориентировочный перечень тем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физического практикума в каждом классе. Учитель, в зависимости от целесообразности и возможностей, выбирает те работы, которые будут предложены ученикам для выполнения. Я включаю те работы, которые позволили бы, с одной стороны, повторить, углубить и 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бщить основные вопросы пройденного материала, а с другой стороны - давали бы возможность вести практические занятия на новой, более высокой экспериментальной базе, чем та база, на которой строятся фронтальные работы. Тогда приобретенные знания не будут 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рваны от полученных теоретических знаний по физике. Организационно эти работы могут быть одно- и двухчасовыми. В первом случае работы должны быть проще для выполнения и требовать меньших затрат времени, но их количество будет в два раза больше. Для выполне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работ практикума используются более сложные приборы (сравнительно с приборами для фронтальных работ), что дает возможность точнее провести измерение и ознакомить учеников с приборами, которые используются для физических исследований.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выполнении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физического практикума я одновременно выставляю все работы, которые выполняются звеньями учеников согласно составленному графику.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До проведения практикума я готовлю инструкции,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которые будут содержать: цель работы, метод решения экспериментального задан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ия, перечень необходимых приборов, порядок действий при выполнении эксперимента, таблицу результатов измерений и их обработки, контрольные вопросы.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Образец такой инструкции вы можете видеть на слайде.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практикумов повышается, если предусмотрена предварительная их подготовка: повторение теоретических вопросов, ознакомление с порядком выполнения работы, вычерчивание электрических схем, таблиц для записей результатов. Для организации такой под</w:t>
      </w:r>
      <w:r>
        <w:rPr>
          <w:rFonts w:ascii="Times New Roman" w:hAnsi="Times New Roman" w:cs="Times New Roman"/>
          <w:sz w:val="28"/>
          <w:szCs w:val="28"/>
        </w:rPr>
        <w:t xml:space="preserve">готовки я инструкции выдаю  ребятам на дом.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занятиях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они проводят экспериментальные исследования, получают и обрабатывают результаты, формулируют выводы и отчитываются перед учителем.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Первому занятию предшествует вступительная беседа, в ходе которой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ссматриваются следующие организационные вопросы: проводится инструктаж по технике безопасности; выясняется, как готовиться к работе, что должен делать ученик на занятиях, какие требования ставятся к отчету о работе, как будет организован контроль и оценка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 учеников, знакомятся ученики с графиком выполнения работ.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выполнения работ я слежу за качеством подготовки учеников к работе, за правильностью сбора установки и работы с измерительными приборами, за соблюдением учениками правил техники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опасности. Наблюдая за ходом выполнения работы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вижу, кто из учеников подготовился лучше (владеет теорией, ясно представляет ход работы, знает назначение отдельных приборов) и кто подготовился недостаточно. У первых ребят работа спорится; они чувствуют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себя увереннее, обращаются к учителю сравнительно редко. У вторых замечается неуверенность, отставание, этим учащимся требуется помощь.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основе своих наблюдений и поданного учениками отчета я выставляю общую оценку за работу в классный журнал. Во многих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случаях я практикуют такую организацию зачетной работы, когда ученики "защищают" полученные результаты.</w:t>
      </w:r>
    </w:p>
    <w:p w:rsidR="005D7A42" w:rsidRDefault="005D7A42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D7A42" w:rsidRDefault="005D7A42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D7A42" w:rsidRDefault="005D7A42"/>
    <w:p w:rsidR="005D7A42" w:rsidRDefault="005D7A42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</w:pPr>
    </w:p>
    <w:p w:rsidR="005D7A42" w:rsidRDefault="003D37A1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lastRenderedPageBreak/>
        <w:t>Домашний эксперимент.</w:t>
      </w: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shd w:val="clear" w:color="auto" w:fill="FFFFFF"/>
          <w:lang w:eastAsia="ru-RU"/>
        </w:rPr>
        <w:t xml:space="preserve"> Домашний эксперимент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- лабораторные работы, которые выполняются учениками дома по заданию учителя.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D7A42" w:rsidRDefault="005D7A42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</w:pPr>
    </w:p>
    <w:p w:rsidR="005D7A42" w:rsidRDefault="003D37A1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"/>
          <w:sz w:val="28"/>
          <w:szCs w:val="28"/>
        </w:rPr>
        <w:t>Большую роль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"/>
          <w:sz w:val="28"/>
          <w:szCs w:val="28"/>
        </w:rPr>
        <w:t xml:space="preserve"> в развитии функциональной грамотности играет</w:t>
      </w:r>
      <w:r>
        <w:rPr>
          <w:rFonts w:ascii="Times New Roman" w:eastAsiaTheme="majorEastAsia" w:hAnsi="Times New Roman" w:cs="Times New Roman"/>
          <w:color w:val="000000" w:themeColor="text1"/>
          <w:kern w:val="2"/>
          <w:sz w:val="28"/>
          <w:szCs w:val="28"/>
        </w:rPr>
        <w:t> умелое использование разнообразных индивидуальных домашних заданий, только в таком случае она способствует развитию самостоятельного мышления учащихся, оставляет ученику возможность творчества, возбуждая интере</w:t>
      </w:r>
      <w:r>
        <w:rPr>
          <w:rFonts w:ascii="Times New Roman" w:eastAsiaTheme="majorEastAsia" w:hAnsi="Times New Roman" w:cs="Times New Roman"/>
          <w:color w:val="000000" w:themeColor="text1"/>
          <w:kern w:val="2"/>
          <w:sz w:val="28"/>
          <w:szCs w:val="28"/>
        </w:rPr>
        <w:t>с, учитывает индивидуальные особенности учащихся.</w:t>
      </w:r>
    </w:p>
    <w:p w:rsidR="005D7A42" w:rsidRDefault="005D7A42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</w:pP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Методика использование домашнего эксперимента во время изучения физики имеет свои особенности. В частности, он должен быть органическим продолжением и дополнением той работы, которая выполнялась учениками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классе. Поэтому часто бывает целесообразным предлагать ученикам домашние экспериментальные задания после выполнения ими фронтальных лабораторных работ. 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после выполнения в 7 классе лабораторной работы «Определение размеров малых тел» я предлага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 ребятам дома  удвоить количество горошин, вычислить диаметр горошины, сделать вывод, в каком случае результат более точен.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Дифференциация таких заданий создает благоприятные условия для работы каждого ученика на оптимальном для него уровне. Домашние экс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периментальные задания должны предусматривать использование бытовых и несложных самодельных приборов, а также материалов, которые есть дома у каждого ученика. Это могут быть опыты с воздухом, водой, с различными предметами, которые доступны ребенку. Ценнос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и научность таких опытов минимальна, но если ребенок сам может проверить открытый за много лет до него закон или явление, то это для развития его практических навыков просто бесценно. Опыт - это задание творческое и сделав что-либо самостоятельно, 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к, хочет он того или нет, а задумается: как проще провести опыт, где встречался он с подобным явлением на практике, где еще может быть полезно данное явление. Чтобы ученик смог провести опыт дома я даю достаточно подробное описание опыта, с указанием необх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одимых предметов, где в доступной для ученика форме сказано, что надо делать, на что обратить внимание. Следующий урок я начинаю с проверки: ученик рассказывает о своем опыте и объясняет полученные результаты. Тем самым ребята еще раз закрепляют пройденный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 и видят его практическое применение. Проведение домашних опытов повышает уровень выполнения лабораторных работ, проводимых на уроке. Ребята начинают понимать важность, а также структуру лабораторной работы, что улучшает качество изучаемого 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ала.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Выполнение домашних опытов не должно создавать ситуаций, которые могут угрожать жизни и здоровью детей.</w:t>
      </w:r>
    </w:p>
    <w:p w:rsidR="005D7A42" w:rsidRDefault="005D7A42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D7A42" w:rsidRDefault="003D37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Выполнение учащимися опытов и наблюдение в домашних условиях является важным дополнением ко всем видам экспериментальных и практических работ.</w:t>
      </w:r>
    </w:p>
    <w:p w:rsidR="005D7A42" w:rsidRDefault="003D37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Домашние опыты и наблюдения, проводимые учащимися:</w:t>
      </w:r>
    </w:p>
    <w:p w:rsidR="005D7A42" w:rsidRDefault="003D37A1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Дают возможность расширить область связи теории с практикой;</w:t>
      </w:r>
    </w:p>
    <w:p w:rsidR="005D7A42" w:rsidRDefault="003D37A1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Развивают интерес к физике и технике;</w:t>
      </w:r>
    </w:p>
    <w:p w:rsidR="005D7A42" w:rsidRDefault="003D37A1">
      <w:pPr>
        <w:numPr>
          <w:ilvl w:val="0"/>
          <w:numId w:val="13"/>
        </w:numPr>
        <w:shd w:val="clear" w:color="auto" w:fill="FFFFFF" w:themeFill="background1"/>
        <w:spacing w:afterAutospacing="1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Рождают творческую мысль и развивают способность к изобретательству.</w:t>
      </w:r>
    </w:p>
    <w:p w:rsidR="005D7A42" w:rsidRDefault="003D37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предложить много интересных и </w:t>
      </w:r>
      <w:r>
        <w:rPr>
          <w:rFonts w:ascii="Times New Roman" w:hAnsi="Times New Roman" w:cs="Times New Roman"/>
          <w:sz w:val="28"/>
          <w:szCs w:val="28"/>
        </w:rPr>
        <w:t xml:space="preserve">занимательных опытов по физике, которые можно провести дома. Очень много домашних опытов в учебниках «Физика»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для 7-9 классов. Семиклассникам, после изучения темы «Механическое движение», предлагают определить характер движения шарика в жидк</w:t>
      </w:r>
      <w:r>
        <w:rPr>
          <w:rFonts w:ascii="Times New Roman" w:hAnsi="Times New Roman" w:cs="Times New Roman"/>
          <w:sz w:val="28"/>
          <w:szCs w:val="28"/>
        </w:rPr>
        <w:t xml:space="preserve">ости, работа интересна тем, что предполагает работу в парах, что способствует формированию коммуникативных учебных действий. После изучения темы «Динамометр» ребята, с помощью родителей, изготавливают простейшие динамометры. В 8 классе интересные домашние </w:t>
      </w:r>
      <w:r>
        <w:rPr>
          <w:rFonts w:ascii="Times New Roman" w:hAnsi="Times New Roman" w:cs="Times New Roman"/>
          <w:sz w:val="28"/>
          <w:szCs w:val="28"/>
        </w:rPr>
        <w:t>эксперименты по теме «Испарение», «Электричество»</w:t>
      </w:r>
    </w:p>
    <w:p w:rsidR="005D7A42" w:rsidRDefault="003D37A1">
      <w:pPr>
        <w:shd w:val="clear" w:color="auto" w:fill="FFFFFF"/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предлагаю своим ученикам провести, например, такие домашние опыты.</w:t>
      </w:r>
    </w:p>
    <w:p w:rsidR="005D7A42" w:rsidRDefault="003D37A1">
      <w:pPr>
        <w:shd w:val="clear" w:color="auto" w:fill="FFFFFF"/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После изучения темы «Электричество» в 8 классе предлагаю изготовить батарейку из лимона </w:t>
      </w:r>
    </w:p>
    <w:p w:rsidR="005D7A42" w:rsidRDefault="003D37A1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Берем лимон, разминаем его,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вставляем в него медную проволоку и оцинкованный гвоздь на глубину около 2 см. Аналогичную процедуру проделываем со вторым лимоном. Соединяем обе конструкции между собой и подсоединяем светодиод – он загорается!</w:t>
      </w:r>
    </w:p>
    <w:p w:rsidR="005D7A42" w:rsidRDefault="003D37A1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Лимон содержит большое количеств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лимонной кислоты. Когда мы помещаем медь и цинк в кислоту, начинается химическая реакция. В результате медь получает положительный заряд, а цинк — отрицательный.</w:t>
      </w:r>
    </w:p>
    <w:p w:rsidR="005D7A42" w:rsidRDefault="003D37A1">
      <w:pPr>
        <w:shd w:val="clear" w:color="auto" w:fill="FFFFFF"/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Кипячение воды в шприце (давление) в 7 классе</w:t>
      </w:r>
    </w:p>
    <w:p w:rsidR="005D7A42" w:rsidRDefault="003D37A1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Вам понадобится очень горячая 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кипяток. Шприц наполняем такой водой и оттягиваем поршень – вода начинает кипеть, в ней образовываются пузыри.</w:t>
      </w:r>
    </w:p>
    <w:p w:rsidR="005D7A42" w:rsidRDefault="003D37A1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 оттягивании поршня понижается давление, поэтому воды начинает кипеть при температуре ниже 100°.</w:t>
      </w:r>
    </w:p>
    <w:p w:rsidR="005D7A42" w:rsidRDefault="003D37A1">
      <w:pPr>
        <w:shd w:val="clear" w:color="auto" w:fill="FFFFFF"/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Оживляем нарисованную 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елку (оптика)</w:t>
      </w:r>
    </w:p>
    <w:p w:rsidR="005D7A42" w:rsidRDefault="003D37A1">
      <w:pPr>
        <w:shd w:val="clear" w:color="auto" w:fill="FFFFFF"/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Что делаем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Берем лист бумаги, рисуем на нем фломастером стрелку и приклеиваем лист бумажным скотчем к стене. В прозрачный стеклянный стакан наливаем воду и ставим перед стрелкой. Смотрим на стрелку – она изменила направление.</w:t>
      </w:r>
    </w:p>
    <w:p w:rsidR="005D7A42" w:rsidRDefault="003D37A1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 с водой – это своего рода лупа с двояковыпуклой линзой. Стрелка располагается между лупой и фокусом, поэтому мы видим действительное изображение и мнимое.</w:t>
      </w:r>
    </w:p>
    <w:p w:rsidR="005D7A42" w:rsidRDefault="003D37A1">
      <w:pPr>
        <w:shd w:val="clear" w:color="auto" w:fill="FFFFFF"/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Создаем радугу (световые явления)</w:t>
      </w:r>
    </w:p>
    <w:p w:rsidR="005D7A42" w:rsidRDefault="003D37A1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Глубокую миску из прозрачного стекла наполняем водо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до половины емкости. На дно кладем зеркальце. Снизу помещаем включенный фонарик и направляем свет вверх. Всё! Можно любоваться радугой.</w:t>
      </w:r>
    </w:p>
    <w:p w:rsidR="005D7A42" w:rsidRDefault="003D37A1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Свет преломляется в воде и образуется радуга.</w:t>
      </w:r>
    </w:p>
    <w:p w:rsidR="005D7A42" w:rsidRDefault="003D37A1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изучения  темы «Диффузия  и броуновское движение»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лагаю учащимся проделать опыт, который наглядно и просто имитирует диффузию и броуновское движение с помощью прозрачных пластиковых  бутылок. В качестве моделей различных «молекул» можно использовать различные крупы: горох, зерна различных злаков и другие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сыпучие материалы. В качестве броуновской частицы удобно использовать тело, превышающее размер «молекулы» в несколько раз и отличающееся цветом, например, крупный боб или драже. При частом и энергичном встряхивании с небольшой амплитудой «молекулы» испытыв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несимметричные случайные соударения и хаотично меняют свое местоположение. Резко прекращая проце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 встр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яхивания, можно фиксировать маркером положение крупной частицы и строить броуновскую траекторию, а также наблюдать изменение начального распределени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разнородных мелких частиц. Также после изучения темы «Давление твердых тел», ребята с большим успехом рассчитывают давление, производимое ими на пол, используя свои математические способности и знания по физике.</w:t>
      </w:r>
    </w:p>
    <w:p w:rsidR="005D7A42" w:rsidRDefault="003D37A1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опытов заслушиваем и обязательн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оцениваем, и оценивают работы одноклассников сами учащиеся, что способствует развитию личностных компетенций.</w:t>
      </w:r>
    </w:p>
    <w:p w:rsidR="005D7A42" w:rsidRDefault="003D37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нравится проводить опыты с приборами, изготовленные своими руками.  Свои приборы и опыты с ними учащиеся защищают на занятиях кружка «Фи</w:t>
      </w:r>
      <w:r>
        <w:rPr>
          <w:rFonts w:ascii="Times New Roman" w:hAnsi="Times New Roman" w:cs="Times New Roman"/>
          <w:sz w:val="28"/>
          <w:szCs w:val="28"/>
        </w:rPr>
        <w:t>зика вокруг нас».</w:t>
      </w:r>
    </w:p>
    <w:p w:rsidR="005D7A42" w:rsidRDefault="003D37A1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ребят, которые только начинают изучать физику, предлагаю познакомиться с книгой Федора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«Веселые опыты по физике». </w:t>
      </w:r>
    </w:p>
    <w:p w:rsidR="005D7A42" w:rsidRDefault="005D7A42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3D37A1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Герои книги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Чевостик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дядя Кузя придумали 20 простых опытов, которые помогут ребенку в игровой форме прове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рить, как работают самые интересные физические явления. Вместе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Чевостиком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не только узнают про космическое ведро и непостоянный гвоздик, но и построят крошечную подводную лодку, нарисуют собственный мультик и даже вырастят настоящие кристаллы. Эта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нига для тех, кто очень хочет поэкспериментировать, нужно только выбрать тему, прочитать очень подробную инструкцию, поставить опыт и наблюдать.</w:t>
      </w:r>
    </w:p>
    <w:p w:rsidR="005D7A42" w:rsidRDefault="005D7A42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3D37A1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lastRenderedPageBreak/>
        <w:t>Моделирование и компьютерный эксперимент.</w:t>
      </w: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</w:pP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Широкие возможности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выполнении лабораторного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эксперимента по физике дает использование компьютерной техники на разных этапах этой работы. Использование компьютера позволяет графически подать какую-нибудь математическую функция (зависимость между определенными физическими величинами), моделировать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зические процессы, сложные физические и технологические установки, рассматривать физические процессы в динамике. Применение аналого-цифровых преобразователей дает возможность использовать компьютер во время выполнения лабораторных работ для измерения физич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еских величин и графической интерпретации протекания физических процессов. Применение электронно-вычислительной техники во время обработки результатов эксперимента позволяет избежать больших затрат учебного времени на выполнение однообразных вычислений 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величить частицу творческой работы школьников.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Вместе с тем, используя компьютер в лабораторном эксперименте, следует помнить, что моделирование физических процессов на компьютере мало способствует формированию у школьников экспериментаторских умений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навыков. Ведь компьютер лишь моделирует физический эксперимент, а модель никогда не может подать исчерпывающие сведения о явлении. Поэтому использование компьютера в лабораторном эксперименте должно дополнять, но не подменивать его.  Например, при выяснени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 как зависит давление от глубины, ученики  9 класса собирают установку и с помощью датчика давления подключаются к компьютеру. А ребята 7 класса видят, как меняется уровень жидкости в манометре, а на мониторе компьютера видят график зависимости давления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глубины. Ученики должны уметь работать с реальными физическими приборами, собирать экспериментальные установки, пользоваться измерительными приборами. Моделирование же разнообразных ситуаций, например, во время работы "конструкторами электрических цепей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и другими аналогичными компьютерными программами, позволит быстрее познать закономерности тех или других процессов и явлений.</w:t>
      </w:r>
    </w:p>
    <w:p w:rsidR="005D7A42" w:rsidRDefault="005D7A42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D7A42" w:rsidRDefault="005D7A4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5D7A42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A42" w:rsidRDefault="003D37A1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Внеурочная работа по физике. </w:t>
      </w:r>
    </w:p>
    <w:p w:rsidR="005D7A42" w:rsidRDefault="005D7A42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highlight w:val="white"/>
          <w:lang w:eastAsia="ru-RU"/>
        </w:rPr>
      </w:pPr>
    </w:p>
    <w:p w:rsidR="005D7A42" w:rsidRDefault="003D37A1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Формированию функциональной грамотности учащихся во внеурочное     время способствует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вовлечение ребят в работу кружка «Физика вокруг нас». Так как школа у нас небольшая, то кружок посещают почти все ребята 7-9 классов.</w:t>
      </w:r>
    </w:p>
    <w:p w:rsidR="005D7A42" w:rsidRDefault="003D37A1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Планируя работу кружка,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свободен в выборе форм, содержания и методов работы. Ценным есть и то, что он имеет возмо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жность вовлекать учеников в активную практическую деятельность. Поэтому проведение внеурочной работы позволяет формировать умение и навыки, творческое мышление, осуществлять политехническую учебу, профориентацию учеников, формировать моральные качества.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возможности внеурочной работы совпадают с заданиями, которые стоят перед школьной физикой в целом, то эффективность учебного процесса становится значительно выше.</w:t>
      </w:r>
    </w:p>
    <w:p w:rsidR="005D7A42" w:rsidRDefault="005D7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Установились разные формы внеурочной работы.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 Одна из классификаций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осуществляется по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мере охватывания учеников, а именно:</w:t>
      </w:r>
    </w:p>
    <w:p w:rsidR="005D7A42" w:rsidRDefault="003D37A1">
      <w:pPr>
        <w:numPr>
          <w:ilvl w:val="0"/>
          <w:numId w:val="9"/>
        </w:numPr>
        <w:shd w:val="clear" w:color="auto" w:fill="FFFFFF"/>
        <w:spacing w:after="0" w:line="240" w:lineRule="auto"/>
        <w:ind w:left="570"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индивидуальная;</w:t>
      </w:r>
    </w:p>
    <w:p w:rsidR="005D7A42" w:rsidRDefault="003D37A1">
      <w:pPr>
        <w:numPr>
          <w:ilvl w:val="0"/>
          <w:numId w:val="9"/>
        </w:numPr>
        <w:shd w:val="clear" w:color="auto" w:fill="FFFFFF"/>
        <w:spacing w:after="0" w:line="240" w:lineRule="auto"/>
        <w:ind w:left="570"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групповая;</w:t>
      </w:r>
    </w:p>
    <w:p w:rsidR="005D7A42" w:rsidRDefault="003D37A1">
      <w:pPr>
        <w:numPr>
          <w:ilvl w:val="0"/>
          <w:numId w:val="9"/>
        </w:numPr>
        <w:shd w:val="clear" w:color="auto" w:fill="FFFFFF"/>
        <w:spacing w:after="0" w:line="240" w:lineRule="auto"/>
        <w:ind w:left="570"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массовая.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детально классификация форм внеурочной работы учеников по физике представлена в таблице:</w:t>
      </w:r>
    </w:p>
    <w:p w:rsidR="005D7A42" w:rsidRDefault="003D37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43475" cy="7267575"/>
            <wp:effectExtent l="0" t="0" r="0" b="0"/>
            <wp:docPr id="6" name="Рисунок 19" descr="https://fizmet.org/i/nano/f/L14_r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9" descr="https://fizmet.org/i/nano/f/L14_ru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A42" w:rsidRDefault="005D7A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Одной из самых сложных и самых распространенных групповых форм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внеурочной работы есть физические кружки.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Организации кружка должна предшествовать большая подготовительная работа. Суть ее заключается в том, что я информирую учеников о будущем кружке, основных направлениях его работы. Для этого использую  индивидуальные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групповые беседы с учениками. Большой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эффект дает проблемная организация учебной работы по физике, когда на уроке учитель анализирует ту или иную проблему и предлагает найти ее решение на занятиях кружка.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Физические кружки могут иметь разные 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зависимости от подготовки и собственных вкусов учителя, который будет вести этот кружок, а также от начальных интересов и пожеланий учеников.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В зависимости от тематики работы кружки могут быть:</w:t>
      </w:r>
    </w:p>
    <w:p w:rsidR="005D7A42" w:rsidRDefault="003D37A1">
      <w:pPr>
        <w:numPr>
          <w:ilvl w:val="0"/>
          <w:numId w:val="10"/>
        </w:numPr>
        <w:shd w:val="clear" w:color="auto" w:fill="FFFFFF"/>
        <w:spacing w:after="0" w:line="240" w:lineRule="auto"/>
        <w:ind w:left="660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Теоретические (история физики, рассмотрение определенных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оретических вопросов физики, решение задач).</w:t>
      </w:r>
    </w:p>
    <w:p w:rsidR="005D7A42" w:rsidRDefault="003D37A1">
      <w:pPr>
        <w:numPr>
          <w:ilvl w:val="0"/>
          <w:numId w:val="10"/>
        </w:numPr>
        <w:shd w:val="clear" w:color="auto" w:fill="FFFFFF"/>
        <w:spacing w:after="0" w:line="240" w:lineRule="auto"/>
        <w:ind w:left="660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Физико-технические (моделирования, радиотехнические, авиамодели и т.п.).</w:t>
      </w:r>
    </w:p>
    <w:p w:rsidR="005D7A42" w:rsidRDefault="003D37A1">
      <w:pPr>
        <w:numPr>
          <w:ilvl w:val="0"/>
          <w:numId w:val="10"/>
        </w:numPr>
        <w:shd w:val="clear" w:color="auto" w:fill="FFFFFF"/>
        <w:spacing w:after="0" w:line="240" w:lineRule="auto"/>
        <w:ind w:left="660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Экспериментальные (конструирования физических приборов, проведения физических опытов и исследований).</w:t>
      </w:r>
    </w:p>
    <w:p w:rsidR="005D7A42" w:rsidRDefault="003D37A1">
      <w:pPr>
        <w:numPr>
          <w:ilvl w:val="0"/>
          <w:numId w:val="10"/>
        </w:numPr>
        <w:shd w:val="clear" w:color="auto" w:fill="FFFFFF"/>
        <w:spacing w:after="0" w:line="240" w:lineRule="auto"/>
        <w:ind w:left="660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Комплексные (общефизические).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изучения тематики кружка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надлежащей агитационной работы проводится организационное заседание, на котором утверждается план работы, избираются руководящие органы кружка (староста, редколлегия). Практика показывает, что оптимальным количеством членов кружк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будут 10-15 человек.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первом занятии выясняется распорядок работы кружка, ученики выбирают предложенные учителем задания для индивидуальной работы. Так как наш кружок объединяет учеников разных возрастных групп и с разным стажем в кружке, то я создаю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небольшие бригады по 2-3 человек из одного класса во главе со старшим и более опытным учеником. Этим достигается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взаимообучение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обмен опытом.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Работу кружка  планирую таким образом, чтобы теоретические занятия чередовались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Результаты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оты освещаются на специальных мероприятиях: выставках, вечерах, на Неделе физики.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Наиболее распространенными среди массовых мероприятий во внеурочной работе  в нашей школе являются : игра «Счастливый случай»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-ринги, игра «Устами младенца» , вечера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зики, которые мы проводим в последний день Недели физики. Это форма, которая соединяет все наиболее интересные формы работы и имеет большое активизирующее действие на учеников. Если сначала вопросы для игры «Устами младенца» готовлю я сама, то со временем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опираясь на свои знания, предлагают свои вопросы.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римеры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таких вопросов вы видите на слайде.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каком явлении идет речь?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Борщ со сметаной;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чай с медом;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взаимное проникновение соприкасающихся веществ (Диффузия)</w:t>
      </w: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каком приборе идет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речь?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Их основная часть - стержень-коромысло;</w:t>
      </w:r>
    </w:p>
    <w:p w:rsidR="005D7A42" w:rsidRDefault="003D37A1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- бывают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лабораторные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технические, медицинские;</w:t>
      </w:r>
    </w:p>
    <w:p w:rsidR="005D7A42" w:rsidRDefault="003D37A1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- «помощник» продавца. (Весы)</w:t>
      </w:r>
    </w:p>
    <w:p w:rsidR="005D7A42" w:rsidRDefault="005D7A42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D7A42" w:rsidRDefault="003D37A1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Как называется приспособление?</w:t>
      </w:r>
    </w:p>
    <w:p w:rsidR="005D7A42" w:rsidRDefault="003D37A1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- Бывает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неподвижный;</w:t>
      </w:r>
    </w:p>
    <w:p w:rsidR="005D7A42" w:rsidRDefault="003D37A1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- не дает выигрыша в силе;</w:t>
      </w:r>
    </w:p>
    <w:p w:rsidR="005D7A42" w:rsidRDefault="003D37A1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- русский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пот, автор поэмы «Двенадцать» (Блок)</w:t>
      </w:r>
    </w:p>
    <w:p w:rsidR="005D7A42" w:rsidRDefault="005D7A42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D7A42" w:rsidRDefault="003D37A1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  Подготовка таких заданий способствует формированию читательской и естественнонаучной грамотности.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Вечера физики разделяются на тематические и занимательной физики.</w:t>
      </w:r>
      <w:proofErr w:type="gramEnd"/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Тематические вечера посвящаются определенной 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школьной программы, или какой-либо проблеме науки физики. Например, "Механика в космосе", "Сверхпроводимость в технике", "Проблемы электроники" и т.п.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Вечера занимательной физики переносят акцент на заинтересованность учеников физикой и чаще организуются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учеников 5-8 классов.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Организацией вечеров занимательной физики занимаются ребята из кружка «Физика вокруг нас», они требуют большой подготовки и готовятся заранее. Прежде всего, составляется его план.</w:t>
      </w:r>
    </w:p>
    <w:p w:rsidR="005D7A42" w:rsidRDefault="003D37A1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 Один из таких планов имеет такой вид:</w:t>
      </w:r>
    </w:p>
    <w:p w:rsidR="005D7A42" w:rsidRDefault="003D37A1">
      <w:pPr>
        <w:numPr>
          <w:ilvl w:val="0"/>
          <w:numId w:val="11"/>
        </w:numPr>
        <w:shd w:val="clear" w:color="auto" w:fill="FFFFFF"/>
        <w:spacing w:after="0" w:line="240" w:lineRule="auto"/>
        <w:ind w:left="660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Вступление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открытие вечера.</w:t>
      </w:r>
    </w:p>
    <w:p w:rsidR="005D7A42" w:rsidRDefault="003D37A1">
      <w:pPr>
        <w:numPr>
          <w:ilvl w:val="0"/>
          <w:numId w:val="11"/>
        </w:numPr>
        <w:shd w:val="clear" w:color="auto" w:fill="FFFFFF"/>
        <w:spacing w:after="0" w:line="240" w:lineRule="auto"/>
        <w:ind w:left="660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жюри.</w:t>
      </w:r>
    </w:p>
    <w:p w:rsidR="005D7A42" w:rsidRDefault="003D37A1">
      <w:pPr>
        <w:numPr>
          <w:ilvl w:val="0"/>
          <w:numId w:val="11"/>
        </w:numPr>
        <w:shd w:val="clear" w:color="auto" w:fill="FFFFFF"/>
        <w:spacing w:after="0" w:line="240" w:lineRule="auto"/>
        <w:ind w:left="660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Интересное сообщение.</w:t>
      </w:r>
    </w:p>
    <w:p w:rsidR="005D7A42" w:rsidRDefault="003D37A1">
      <w:pPr>
        <w:numPr>
          <w:ilvl w:val="0"/>
          <w:numId w:val="11"/>
        </w:numPr>
        <w:shd w:val="clear" w:color="auto" w:fill="FFFFFF"/>
        <w:spacing w:after="0" w:line="240" w:lineRule="auto"/>
        <w:ind w:left="660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Занимательные опыты.</w:t>
      </w:r>
    </w:p>
    <w:p w:rsidR="005D7A42" w:rsidRDefault="003D37A1">
      <w:pPr>
        <w:numPr>
          <w:ilvl w:val="0"/>
          <w:numId w:val="11"/>
        </w:numPr>
        <w:shd w:val="clear" w:color="auto" w:fill="FFFFFF"/>
        <w:spacing w:after="0" w:line="240" w:lineRule="auto"/>
        <w:ind w:left="660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Викторина.</w:t>
      </w:r>
    </w:p>
    <w:p w:rsidR="005D7A42" w:rsidRDefault="003D37A1">
      <w:pPr>
        <w:numPr>
          <w:ilvl w:val="0"/>
          <w:numId w:val="11"/>
        </w:numPr>
        <w:shd w:val="clear" w:color="auto" w:fill="FFFFFF"/>
        <w:spacing w:after="0" w:line="240" w:lineRule="auto"/>
        <w:ind w:left="660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Подведение итогов и награждения победителей.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правило, ведущими вечера выступают ученики, предварительно подготовленные учителем.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состав жюри избирают лучших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учеников, но обязательно вводят учителя, который исполняет роль консультанта и арбитра.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вечера ученики слушают доклады, наблюдают опыты, принимают участие в их обсуждении. Жюри регистрирует правильные ответы и определяет победителей, награждение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оторых проводится в конце вечера.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план Недели физики, которую мы проводили в прошлом году входили: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1.Игра «Счастливый случай» по теме «Световые явления».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Физика в загадках, стихах, пословицах.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Игра «Устами младенца».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-ринг» по теме «Теплов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 явления», «Электрические явления»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Выпуск газет с кроссвордами, ребусами.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Игр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соревнование «Физическая спартакиада».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Вечера занимательной физики могут проводиться также в форме КВН.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Часть учеников и кружковцев вовлекается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подготовительную и 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тационную работу. Они изготавливают интересные объявления, выпускают физическую газету, организуют выставку физических приборов.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Тематические вечера имеют более простую структуру, но должны обязательно содержать элемент соревнования. С этой целью можно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водить тематические вечера занимательной физики.</w:t>
      </w:r>
    </w:p>
    <w:p w:rsidR="005D7A42" w:rsidRDefault="003D37A1">
      <w:pPr>
        <w:shd w:val="clear" w:color="auto" w:fill="FFFFFF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Формированию читательской грамотности во внеурочное                время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способствует выпуск ребятами кружка «Физика вокруг нас»: </w:t>
      </w:r>
    </w:p>
    <w:p w:rsidR="005D7A42" w:rsidRDefault="005D7A42">
      <w:pPr>
        <w:shd w:val="clear" w:color="auto" w:fill="FFFFFF"/>
        <w:spacing w:after="0" w:line="240" w:lineRule="auto"/>
        <w:ind w:left="285" w:right="285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</w:pPr>
    </w:p>
    <w:p w:rsidR="005D7A42" w:rsidRDefault="003D37A1">
      <w:pPr>
        <w:shd w:val="clear" w:color="auto" w:fill="FFFFFF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   *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физических газет;</w:t>
      </w:r>
    </w:p>
    <w:p w:rsidR="005D7A42" w:rsidRDefault="003D37A1">
      <w:pPr>
        <w:numPr>
          <w:ilvl w:val="0"/>
          <w:numId w:val="12"/>
        </w:numPr>
        <w:shd w:val="clear" w:color="auto" w:fill="FFFFFF"/>
        <w:spacing w:after="0" w:line="240" w:lineRule="auto"/>
        <w:ind w:left="570"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физических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бюллетней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D7A42" w:rsidRDefault="003D37A1">
      <w:pPr>
        <w:numPr>
          <w:ilvl w:val="0"/>
          <w:numId w:val="12"/>
        </w:numPr>
        <w:shd w:val="clear" w:color="auto" w:fill="FFFFFF"/>
        <w:spacing w:after="0" w:line="240" w:lineRule="auto"/>
        <w:ind w:left="570" w:righ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составление кроссвордов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викторин.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 физической газеты посвящается определенному событию: годовщине выдающегося ученого, открытию, вечеру физики, началу изучения новой темы. Их оформление и подбор материалов осуществляют ученики сначала под моим  руководством, а затем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стоятельно, с помощью старшеклассников. Газета должна содержать интересный материал и быть хорошо иллюстрированной.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Физический бюллетень выпускается чаще, чем газета. Он дополняет ее, поскольку содержит оперативный материал об интересных событиях в физике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данное время. Поэтому он имеет меньший объем и более слабый изобразительный ряд.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Физические викторины могут быть как элементом вечера физики, так и самостоятельным элементом активизации учеников вне урока. Ее содержание составляют интересные вопросы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короткие задачи из всего курса физики или отдельных разделов. </w:t>
      </w:r>
    </w:p>
    <w:p w:rsidR="005D7A42" w:rsidRDefault="003D37A1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Если на уроке мы не успеваем заслушать отчет о  выполнении домашних экспериментов с приборами, изготовленными самими ребятами, то мы делаем это на занятии кружка. Предлагаю посмотреть фрагмент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видео, на котором учащиеся 7 класса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отчитываются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проделанной домашней  работе с самодельными приборами.</w:t>
      </w:r>
    </w:p>
    <w:p w:rsidR="005D7A42" w:rsidRDefault="005D7A42">
      <w:pPr>
        <w:shd w:val="clear" w:color="auto" w:fill="FFFFFF"/>
        <w:spacing w:before="225" w:after="225" w:line="240" w:lineRule="auto"/>
        <w:ind w:left="285" w:right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D7A42" w:rsidRDefault="003D37A1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Заключение.</w:t>
      </w:r>
    </w:p>
    <w:p w:rsidR="005D7A42" w:rsidRDefault="003D37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изучив методику проведения эксперимента и его применения на уроках физики, я пришла к выводу, что эксперимент является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мой важной частью любого урока. Все выше перечисленные формы эксперимента оправдывают себя. </w:t>
      </w:r>
    </w:p>
    <w:p w:rsidR="005D7A42" w:rsidRDefault="003D37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Базируясь на самом простейшем оборудовании и даже предметах обихода, эксперимент приближает физику к нам, превращая её в представлениях учащихся из абстр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актной системы знаний в науку, изучающую «мир вокруг нас». Тем самым подчёркивается практическая востребованность физических знаний, их значимость в обычной жизни. В учебном процессе, где широко используется эксперимент, нет исходящего от педагога потока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нформации, нет скуки, лени, пассивности учеников. Учитель ведёт ученика по пути субъективного открытия. </w:t>
      </w:r>
    </w:p>
    <w:p w:rsidR="005D7A42" w:rsidRDefault="003D37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При такой организации учебно – воспитательного процесса меняться в ученике могут все психические функции: восприятие, внимание, память, мышле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ние, а также отдельные качества личности – ответственность, самостоятельность и другие, т.е. развивается личность ребёнка в целом.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Для организации уроков с использованием любого вида эксперимента, учителям физики необходимо ориентироваться на уровень развития учеников, самим владеть методикой проведения эксперимента, уметь обучить школьников выполнять опыты.</w:t>
      </w:r>
    </w:p>
    <w:p w:rsidR="005D7A42" w:rsidRDefault="003D37A1">
      <w:pPr>
        <w:spacing w:after="0" w:line="240" w:lineRule="auto"/>
        <w:jc w:val="both"/>
        <w:rPr>
          <w:rFonts w:ascii="Times New Roman" w:eastAsia="Times New Roman" w:hAnsi="Times New Roman" w:cs="Arial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>
        <w:rPr>
          <w:rFonts w:ascii="Times New Roman" w:eastAsia="Times New Roman" w:hAnsi="Times New Roman" w:cs="Arial"/>
          <w:kern w:val="2"/>
          <w:sz w:val="28"/>
          <w:szCs w:val="28"/>
          <w:lang w:eastAsia="zh-CN"/>
        </w:rPr>
        <w:t>И м</w:t>
      </w:r>
      <w:r>
        <w:rPr>
          <w:rFonts w:ascii="Times New Roman" w:eastAsia="Times New Roman" w:hAnsi="Times New Roman" w:cs="Arial"/>
          <w:kern w:val="2"/>
          <w:sz w:val="28"/>
          <w:szCs w:val="28"/>
          <w:lang w:eastAsia="zh-CN"/>
        </w:rPr>
        <w:t>оя задача, как  учителя, максимально раскрыть перед ребенком спектр физических знаний, для формирования естественнонаучной картины мира, мобилизовать его на путь самоопределения, развития личности на протяжении всей жизни.</w:t>
      </w:r>
    </w:p>
    <w:p w:rsidR="005D7A42" w:rsidRDefault="003D37A1">
      <w:pPr>
        <w:pStyle w:val="ac"/>
        <w:spacing w:before="130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И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закончить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свое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выступление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хоч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у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словами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Михаила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Васильевича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Ломон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о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сова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«Один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опыт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я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ставлю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выше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,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чем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тысячу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мнений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,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рожденных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только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в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о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ображением»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.</w:t>
      </w:r>
    </w:p>
    <w:p w:rsidR="005D7A42" w:rsidRDefault="003D37A1">
      <w:pPr>
        <w:pStyle w:val="ac"/>
        <w:spacing w:before="130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Спасибо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всем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за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внимание</w:t>
      </w: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>.</w:t>
      </w:r>
    </w:p>
    <w:p w:rsidR="005D7A42" w:rsidRDefault="003D37A1">
      <w:pPr>
        <w:pStyle w:val="ac"/>
        <w:spacing w:before="130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"/>
          <w:sz w:val="28"/>
          <w:szCs w:val="28"/>
        </w:rPr>
        <w:t xml:space="preserve">                                                  </w:t>
      </w:r>
    </w:p>
    <w:p w:rsidR="005D7A42" w:rsidRDefault="005D7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5D7A42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939"/>
    <w:multiLevelType w:val="multilevel"/>
    <w:tmpl w:val="A1E0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C12D17"/>
    <w:multiLevelType w:val="multilevel"/>
    <w:tmpl w:val="28D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F02105"/>
    <w:multiLevelType w:val="multilevel"/>
    <w:tmpl w:val="EA2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8331A"/>
    <w:multiLevelType w:val="multilevel"/>
    <w:tmpl w:val="78E8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0623D"/>
    <w:multiLevelType w:val="multilevel"/>
    <w:tmpl w:val="FF5C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E311A14"/>
    <w:multiLevelType w:val="multilevel"/>
    <w:tmpl w:val="620A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D0752D4"/>
    <w:multiLevelType w:val="multilevel"/>
    <w:tmpl w:val="B8C2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E137547"/>
    <w:multiLevelType w:val="multilevel"/>
    <w:tmpl w:val="F248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E475085"/>
    <w:multiLevelType w:val="multilevel"/>
    <w:tmpl w:val="A564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DF1599"/>
    <w:multiLevelType w:val="multilevel"/>
    <w:tmpl w:val="EA2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A34E0"/>
    <w:multiLevelType w:val="multilevel"/>
    <w:tmpl w:val="4442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E6E7B6C"/>
    <w:multiLevelType w:val="multilevel"/>
    <w:tmpl w:val="57DE4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38250DB"/>
    <w:multiLevelType w:val="multilevel"/>
    <w:tmpl w:val="5BB4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B02CB8"/>
    <w:multiLevelType w:val="multilevel"/>
    <w:tmpl w:val="899A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564027A"/>
    <w:multiLevelType w:val="multilevel"/>
    <w:tmpl w:val="863A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2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42"/>
    <w:rsid w:val="003D37A1"/>
    <w:rsid w:val="005D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C48F2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qFormat/>
    <w:rsid w:val="00E80CBD"/>
    <w:rPr>
      <w:color w:val="80808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uiPriority w:val="99"/>
    <w:semiHidden/>
    <w:unhideWhenUsed/>
    <w:qFormat/>
    <w:rsid w:val="000C48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D4CBB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6C655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80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C48F2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qFormat/>
    <w:rsid w:val="00E80CBD"/>
    <w:rPr>
      <w:color w:val="80808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uiPriority w:val="99"/>
    <w:semiHidden/>
    <w:unhideWhenUsed/>
    <w:qFormat/>
    <w:rsid w:val="000C48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D4CBB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6C655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80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DF5F-5142-4230-82B4-81B0D88D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26</Pages>
  <Words>6482</Words>
  <Characters>36954</Characters>
  <Application>Microsoft Office Word</Application>
  <DocSecurity>0</DocSecurity>
  <Lines>307</Lines>
  <Paragraphs>86</Paragraphs>
  <ScaleCrop>false</ScaleCrop>
  <Company/>
  <LinksUpToDate>false</LinksUpToDate>
  <CharactersWithSpaces>43350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dc:description/>
  <cp:lastModifiedBy>AMD</cp:lastModifiedBy>
  <cp:revision>19</cp:revision>
  <cp:lastPrinted>2023-11-21T11:41:00Z</cp:lastPrinted>
  <dcterms:created xsi:type="dcterms:W3CDTF">2023-11-01T14:42:00Z</dcterms:created>
  <dcterms:modified xsi:type="dcterms:W3CDTF">2023-11-21T21:01:00Z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