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1B0A" w14:textId="77777777" w:rsidR="003B48C4" w:rsidRDefault="003B48C4" w:rsidP="003B48C4">
      <w:r>
        <w:t>Организация работы по развитию логического мышления детей .</w:t>
      </w:r>
    </w:p>
    <w:p w14:paraId="1A53FD51" w14:textId="77777777" w:rsidR="003B48C4" w:rsidRDefault="003B48C4" w:rsidP="003B48C4">
      <w:r>
        <w:t xml:space="preserve"> </w:t>
      </w:r>
    </w:p>
    <w:p w14:paraId="2329C620" w14:textId="77777777" w:rsidR="003B48C4" w:rsidRDefault="003B48C4" w:rsidP="003B48C4">
      <w:r>
        <w:t xml:space="preserve">         Логическое мышление является инструментом познания человеком окружающей действительности, поэтому его формирование в дошкольном возрасте является важным фактором становления всесторонне развитой личности.  Степень формирования   логического мышления - один из критериев качества социальной адаптации детей дошкольного возраста.</w:t>
      </w:r>
    </w:p>
    <w:p w14:paraId="14A2735C" w14:textId="77777777" w:rsidR="003B48C4" w:rsidRDefault="003B48C4" w:rsidP="003B48C4">
      <w:r>
        <w:t xml:space="preserve">         На формирующем этапе эксперимента мы поставили перед собой задачу развить логическое мышление детей экспериментальной группы при помощи логических блоков Дьенеша.​</w:t>
      </w:r>
    </w:p>
    <w:p w14:paraId="37305552" w14:textId="77777777" w:rsidR="003B48C4" w:rsidRDefault="003B48C4" w:rsidP="003B48C4">
      <w:r>
        <w:t>​  Нами была проведена предварительная работа к формирующему этапу эксперимента:</w:t>
      </w:r>
    </w:p>
    <w:p w14:paraId="5445F228" w14:textId="77777777" w:rsidR="003B48C4" w:rsidRDefault="003B48C4" w:rsidP="003B48C4">
      <w:r>
        <w:t>-  мы приобрели необходимую методическую литературу и игровые пособия «Логические блоки Дьенеша» (объемные);</w:t>
      </w:r>
    </w:p>
    <w:p w14:paraId="1A67D614" w14:textId="77777777" w:rsidR="003B48C4" w:rsidRDefault="003B48C4" w:rsidP="003B48C4">
      <w:r>
        <w:t>- мы оборудовали и оснастили помещение, в котором находятся дети экспериментальной группы, играми на основе логических блоков Дьенеша.</w:t>
      </w:r>
    </w:p>
    <w:p w14:paraId="1C8C862C" w14:textId="77777777" w:rsidR="003B48C4" w:rsidRDefault="003B48C4" w:rsidP="003B48C4">
      <w:r>
        <w:t>Когда мы предложили детям экспериментальной группы новую игру «Логические блоки Дьенеша», дети заинтересовались ею,  стали рассматривать фигуры, сравнивать их, делать из них постройки.   В ходе игры они пришли к выводу, что в наборе нет даже двух одинаковых фигур, далее они самостоятельно выяснили,  что все фигуры отличаются цветом,  формой,  размером и толщиной.</w:t>
      </w:r>
    </w:p>
    <w:p w14:paraId="560415B5" w14:textId="77777777" w:rsidR="003B48C4" w:rsidRDefault="003B48C4" w:rsidP="003B48C4">
      <w:r>
        <w:t>И лишь тогда, когда дети твердо усвоили все качественные признаки предметов, мы предложили карточки – свойства, которые, были необходимы для игр, объяснили, что они обозначают и как ими пользоваться.</w:t>
      </w:r>
    </w:p>
    <w:p w14:paraId="75C1A4C8" w14:textId="77777777" w:rsidR="003B48C4" w:rsidRDefault="003B48C4" w:rsidP="003B48C4">
      <w:r>
        <w:t>Мы поставили перед собой задачу методом эксперимента  проверить эффективность влияния использования логических блоков Дьенеша на качество формирования логического мышления у дошкольников 6-7 лет.</w:t>
      </w:r>
    </w:p>
    <w:p w14:paraId="20DB794E" w14:textId="77777777" w:rsidR="003B48C4" w:rsidRDefault="003B48C4" w:rsidP="003B48C4">
      <w:r>
        <w:t>С экспериментальной группой детей проводилась целенаправленная систематическая работа по развитию логического мышления  посредством игр, организованных на основе логических блоков и карточек-свойств.</w:t>
      </w:r>
    </w:p>
    <w:p w14:paraId="1EC9675A" w14:textId="77777777" w:rsidR="003B48C4" w:rsidRDefault="003B48C4" w:rsidP="003B48C4">
      <w:r>
        <w:t>Формирующий эксперимент с детьми экспериментальной группы проходил в течение месяца (февраль 2016). Нами была создана система из развивающих игр с блоками Дьенеша, наиболее соответствующих целям нашего эксперимента, по принципу постепенного усложнения правил игры:</w:t>
      </w:r>
    </w:p>
    <w:p w14:paraId="2F8E9C25" w14:textId="77777777" w:rsidR="003B48C4" w:rsidRDefault="003B48C4" w:rsidP="003B48C4">
      <w:r>
        <w:t>1. « Поможем золушке»</w:t>
      </w:r>
    </w:p>
    <w:p w14:paraId="0D0916FA" w14:textId="77777777" w:rsidR="003B48C4" w:rsidRDefault="003B48C4" w:rsidP="003B48C4">
      <w:r>
        <w:t>2. « Веселые игрушки»</w:t>
      </w:r>
    </w:p>
    <w:p w14:paraId="30C33F00" w14:textId="77777777" w:rsidR="003B48C4" w:rsidRDefault="003B48C4" w:rsidP="003B48C4">
      <w:r>
        <w:t>3. « Паровозик»</w:t>
      </w:r>
    </w:p>
    <w:p w14:paraId="4D54B618" w14:textId="77777777" w:rsidR="003B48C4" w:rsidRDefault="003B48C4" w:rsidP="003B48C4">
      <w:r>
        <w:t>4. « Раздели фигуры»</w:t>
      </w:r>
    </w:p>
    <w:p w14:paraId="45DAA16B" w14:textId="77777777" w:rsidR="003B48C4" w:rsidRDefault="003B48C4" w:rsidP="003B48C4">
      <w:r>
        <w:t>5. « Приглашаем в гости»</w:t>
      </w:r>
    </w:p>
    <w:p w14:paraId="6F6F5285" w14:textId="77777777" w:rsidR="003B48C4" w:rsidRDefault="003B48C4" w:rsidP="003B48C4">
      <w:r>
        <w:t>6. « Гусеница»</w:t>
      </w:r>
    </w:p>
    <w:p w14:paraId="1CBDB18E" w14:textId="77777777" w:rsidR="003B48C4" w:rsidRDefault="003B48C4" w:rsidP="003B48C4">
      <w:r>
        <w:t>Описание развивающих игр с блоками Дьенеша представлено в Приложении 2.</w:t>
      </w:r>
    </w:p>
    <w:p w14:paraId="34514404" w14:textId="77777777" w:rsidR="003B48C4" w:rsidRDefault="003B48C4" w:rsidP="003B48C4">
      <w:r>
        <w:t>В ходе работы обеспечивалось постепенное усложнение формирования умений. Сначала дети закрепляли умения выявлять отдельные качества предметов, абстрагировать их от других, сопоставлять и обобщать по этим качествам разные предметы. Затем дети овладели умениями выявлять в объектах и абстрагировать одновременно несколько качеств, сопоставлять и обобщать объекты с учетом наличия или отсутствия этих качеств. При этом овладение мыслительными операциями шло на логическом уровне, когда дети оперировали своими умениями.</w:t>
      </w:r>
    </w:p>
    <w:p w14:paraId="2CAB2678" w14:textId="77777777" w:rsidR="003B48C4" w:rsidRDefault="003B48C4" w:rsidP="003B48C4">
      <w:r>
        <w:t xml:space="preserve">Игры с блоками Дьенеша вели детей 6 – 7 лет  в  развитии их логического мышления от возможности оперирования одним свойством </w:t>
      </w:r>
      <w:proofErr w:type="spellStart"/>
      <w:r>
        <w:t>пред</w:t>
      </w:r>
      <w:r>
        <w:softHyphen/>
        <w:t>метов</w:t>
      </w:r>
      <w:proofErr w:type="spellEnd"/>
      <w:r>
        <w:t xml:space="preserve"> к оперированию двумя, тремя свойствами. В процессе различных действий с блоками Дьенеша дети сначала </w:t>
      </w:r>
      <w:proofErr w:type="spellStart"/>
      <w:r>
        <w:t>ос</w:t>
      </w:r>
      <w:r>
        <w:softHyphen/>
        <w:t>ваивали</w:t>
      </w:r>
      <w:proofErr w:type="spellEnd"/>
      <w:r>
        <w:t xml:space="preserve"> умения выявлять и абстрагировать в блоках одно из их свойств, а в дальнейшем учились сравнивать, классифицировать и обобщать предметы по каждому из этих свойств.  Позже дети овладевали умениями анализировать, сравнивать, классифицировать и обобщать предметы сразу по двум свойствам  —     по цвету и по форме, по форме и по величине и так далее. В дальнейшем происходило усложнение до трёх свойств одновременно. При этом в одном и том же упражнении мы старались менять степень сложности задания с учетом возможностей детей. </w:t>
      </w:r>
    </w:p>
    <w:p w14:paraId="3CEF9B57" w14:textId="77777777" w:rsidR="003B48C4" w:rsidRDefault="003B48C4" w:rsidP="003B48C4">
      <w:r>
        <w:lastRenderedPageBreak/>
        <w:t>В ходе формирующего эксперимента была проведена работа с родителями: анкетирование родителей с целью выявления их знаний о необходимости развития логического мышления детей (Приложение 3). На основе полученных в ходе анкетирования данных с родителями экспериментальной группы детей широко велась консультативная работа, для них мы подготовили консультации на темы: «Особенности формирования логического мышления у дошкольников 6 - 7 лет» (Приложение 4), «Занимательные игры с блоками Дьенеша,  что это такое?» (Приложение 5).</w:t>
      </w:r>
    </w:p>
    <w:p w14:paraId="4F2738F6" w14:textId="77777777" w:rsidR="003B48C4" w:rsidRDefault="003B48C4" w:rsidP="003B48C4">
      <w:r>
        <w:t>Этот этап эксперимента включал в себя различные виды  деятельности:</w:t>
      </w:r>
    </w:p>
    <w:p w14:paraId="2EC125D6" w14:textId="77777777" w:rsidR="003B48C4" w:rsidRDefault="003B48C4" w:rsidP="003B48C4">
      <w:r>
        <w:t>- совместная деятельность детей с воспитателем;</w:t>
      </w:r>
    </w:p>
    <w:p w14:paraId="42D54EDF" w14:textId="77777777" w:rsidR="003B48C4" w:rsidRDefault="003B48C4" w:rsidP="003B48C4">
      <w:r>
        <w:t>- совместная деятельность детей с родителями;</w:t>
      </w:r>
    </w:p>
    <w:p w14:paraId="0C3F8979" w14:textId="77777777" w:rsidR="003B48C4" w:rsidRDefault="003B48C4" w:rsidP="003B48C4">
      <w:r>
        <w:t>- самостоятельная деятельность детей.</w:t>
      </w:r>
    </w:p>
    <w:p w14:paraId="7C898CDE" w14:textId="77777777" w:rsidR="003B48C4" w:rsidRDefault="003B48C4" w:rsidP="003B48C4">
      <w:r>
        <w:t>В процессе совместной деятельности с детьми мы всегда поддерживали детскую инициативу, а также тактично рассматривали все предложенные детьми варианты решения проблемы, ведь ребенок не должен бояться высказываться. Мы старались заинтересовать каждого ребенка играми с блоками Дьенеша.</w:t>
      </w:r>
    </w:p>
    <w:p w14:paraId="43EE1D67" w14:textId="77777777" w:rsidR="003B48C4" w:rsidRDefault="003B48C4" w:rsidP="003B48C4">
      <w:r>
        <w:t>Очевидно, что успешная реализация поставленной проблемы развития логического мышления детей возможна лишь при условии создания соответствующей развивающей предметно - пространственной среды, включающей наличие блоков Дьенеша для самостоятельной деятельности детей. Детям был обеспечен свободный доступ к игровому материалу.</w:t>
      </w:r>
    </w:p>
    <w:p w14:paraId="20EAE2E5" w14:textId="77777777" w:rsidR="003B48C4" w:rsidRDefault="003B48C4" w:rsidP="003B48C4">
      <w:r>
        <w:t>Дети стали объединяться в группы и самостоятельно придумывать свои игры с блоками Дьенеша: они составляли лабиринты, схемы, используя логические блоки и карточки – свойства, кодировали свои послания друг другу. А затем они стали привлекать родителей к этим играм, детям очень нравилось, что после работы мама или папа задерживались в группе и играли с ними.</w:t>
      </w:r>
    </w:p>
    <w:p w14:paraId="6E0F22F0" w14:textId="77777777" w:rsidR="003B48C4" w:rsidRDefault="003B48C4" w:rsidP="003B48C4">
      <w:r>
        <w:t>Потом ребята самостоятельно изготавливали логические фигуры из цветного картона, рисовали карточки, уносили их домой и совместно с родителями придумывали свои игры, схемы, а затем приносили их в детский сад и делились своими успехами с взрослыми и товарищами. Многие родители, увидев интерес детей к блокам Дьенеша, приобрели наборы «Блоки Дьенеша» детям для дома. Тем самым осуществлялось интегрированное взаимодействие всех участников воспитательно-образовательного процесса: детей, родителей, педагогов.</w:t>
      </w:r>
    </w:p>
    <w:p w14:paraId="55BC306C" w14:textId="77777777" w:rsidR="003B48C4" w:rsidRDefault="003B48C4" w:rsidP="003B48C4">
      <w:r>
        <w:t>Работа, проведенная на формирующем этапе эксперимента, была системной, последовательной. Также следует отметить, что в результате проделанной работы, у детей сформировался устойчивый интерес к  играм с блоками Дьенеша.</w:t>
      </w:r>
    </w:p>
    <w:p w14:paraId="2F9A73FB" w14:textId="77777777" w:rsidR="003B48C4" w:rsidRDefault="003B48C4" w:rsidP="003B48C4">
      <w:r>
        <w:t xml:space="preserve">          Использование в совместной деятельности с детьми экспериментальной группы системы игр и упражнений с блоками Дьенеша явилось формирующим этапом между диагностикой первоначального уровня развития логического мышления у  детей 6 - 7 лет и окончательным анализом результатов на контрольном этапе эксперимента.  </w:t>
      </w:r>
    </w:p>
    <w:p w14:paraId="60E1A4F7" w14:textId="5360285E" w:rsidR="003B48C4" w:rsidRDefault="003B48C4">
      <w:r>
        <w:t xml:space="preserve">     Формирующий этап эксперимента мы считаем самым значимым и ответственным в нашем эксперименте по развитию логического мышления детей 6-7 лет, ведь от содержательного аспекта зависят  окончательные результаты.</w:t>
      </w:r>
    </w:p>
    <w:sectPr w:rsidR="003B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C4"/>
    <w:rsid w:val="003B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0EB22E"/>
  <w15:chartTrackingRefBased/>
  <w15:docId w15:val="{EC945823-89CE-D843-AA00-673C3FFA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Равшан Алиев</dc:creator>
  <cp:keywords/>
  <dc:description/>
  <cp:lastModifiedBy>Равшан Алиев</cp:lastModifiedBy>
  <cp:revision>2</cp:revision>
  <dcterms:created xsi:type="dcterms:W3CDTF">2023-10-19T09:43:00Z</dcterms:created>
  <dcterms:modified xsi:type="dcterms:W3CDTF">2023-10-19T09:43:00Z</dcterms:modified>
</cp:coreProperties>
</file>