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2E7" w:rsidRDefault="000971A2" w:rsidP="00B64755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22E7">
        <w:rPr>
          <w:rFonts w:ascii="Times New Roman" w:hAnsi="Times New Roman" w:cs="Times New Roman"/>
          <w:b/>
          <w:sz w:val="28"/>
          <w:szCs w:val="28"/>
        </w:rPr>
        <w:t>Эстетическое воспитание детей младшего и среднего</w:t>
      </w:r>
    </w:p>
    <w:p w:rsidR="009122E7" w:rsidRDefault="000971A2" w:rsidP="00B64755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22E7">
        <w:rPr>
          <w:rFonts w:ascii="Times New Roman" w:hAnsi="Times New Roman" w:cs="Times New Roman"/>
          <w:b/>
          <w:sz w:val="28"/>
          <w:szCs w:val="28"/>
        </w:rPr>
        <w:t xml:space="preserve"> школьного звена в условиях сетевого взаимодействия  </w:t>
      </w:r>
    </w:p>
    <w:p w:rsidR="000971A2" w:rsidRPr="009122E7" w:rsidRDefault="000971A2" w:rsidP="00B64755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22E7">
        <w:rPr>
          <w:rFonts w:ascii="Times New Roman" w:hAnsi="Times New Roman" w:cs="Times New Roman"/>
          <w:b/>
          <w:sz w:val="28"/>
          <w:szCs w:val="28"/>
        </w:rPr>
        <w:t>учреждений образования и культуры</w:t>
      </w:r>
    </w:p>
    <w:p w:rsidR="000971A2" w:rsidRDefault="000971A2" w:rsidP="00B64755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64755">
        <w:rPr>
          <w:rFonts w:ascii="Times New Roman" w:hAnsi="Times New Roman" w:cs="Times New Roman"/>
          <w:sz w:val="28"/>
          <w:szCs w:val="28"/>
        </w:rPr>
        <w:t>(из опыта работы)</w:t>
      </w:r>
    </w:p>
    <w:p w:rsidR="0003741D" w:rsidRPr="00295709" w:rsidRDefault="0003741D" w:rsidP="0003741D">
      <w:pPr>
        <w:pStyle w:val="a3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295709">
        <w:rPr>
          <w:rFonts w:ascii="Times New Roman" w:hAnsi="Times New Roman" w:cs="Times New Roman"/>
          <w:i/>
          <w:sz w:val="28"/>
          <w:szCs w:val="28"/>
        </w:rPr>
        <w:t>Загулова</w:t>
      </w:r>
      <w:proofErr w:type="spellEnd"/>
      <w:r w:rsidRPr="00295709">
        <w:rPr>
          <w:rFonts w:ascii="Times New Roman" w:hAnsi="Times New Roman" w:cs="Times New Roman"/>
          <w:i/>
          <w:sz w:val="28"/>
          <w:szCs w:val="28"/>
        </w:rPr>
        <w:t xml:space="preserve"> Галина Валентиновна </w:t>
      </w:r>
    </w:p>
    <w:p w:rsidR="0003741D" w:rsidRDefault="0003741D" w:rsidP="0003741D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295709">
        <w:rPr>
          <w:rFonts w:ascii="Times New Roman" w:hAnsi="Times New Roman"/>
          <w:i/>
          <w:sz w:val="28"/>
          <w:szCs w:val="28"/>
        </w:rPr>
        <w:t xml:space="preserve">методист МБУ ДО ДЮЦ №1 г. Иваново </w:t>
      </w:r>
    </w:p>
    <w:p w:rsidR="0003741D" w:rsidRPr="004F415E" w:rsidRDefault="0003741D" w:rsidP="0003741D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hyperlink r:id="rId6" w:history="1">
        <w:r w:rsidRPr="004F415E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g</w:t>
        </w:r>
        <w:r w:rsidRPr="004F415E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4F415E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zagulowa</w:t>
        </w:r>
        <w:r w:rsidRPr="004F415E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@</w:t>
        </w:r>
        <w:r w:rsidRPr="004F415E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yandex</w:t>
        </w:r>
        <w:r w:rsidRPr="004F415E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Pr="004F415E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</w:p>
    <w:p w:rsidR="0003741D" w:rsidRPr="00295709" w:rsidRDefault="0003741D" w:rsidP="0003741D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03741D" w:rsidRPr="001C5DF4" w:rsidRDefault="0003741D" w:rsidP="000374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Pr="001C5DF4">
        <w:rPr>
          <w:rFonts w:ascii="Times New Roman" w:hAnsi="Times New Roman"/>
          <w:sz w:val="28"/>
          <w:szCs w:val="28"/>
        </w:rPr>
        <w:t>Мир будет счастлив только тогда,</w:t>
      </w:r>
    </w:p>
    <w:p w:rsidR="0003741D" w:rsidRPr="001C5DF4" w:rsidRDefault="0003741D" w:rsidP="0003741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C5DF4">
        <w:rPr>
          <w:rFonts w:ascii="Times New Roman" w:hAnsi="Times New Roman"/>
          <w:sz w:val="28"/>
          <w:szCs w:val="28"/>
        </w:rPr>
        <w:t xml:space="preserve"> когда у каждого человека будет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1C5DF4">
        <w:rPr>
          <w:rFonts w:ascii="Times New Roman" w:hAnsi="Times New Roman"/>
          <w:sz w:val="28"/>
          <w:szCs w:val="28"/>
        </w:rPr>
        <w:t>душа художника.</w:t>
      </w:r>
    </w:p>
    <w:p w:rsidR="0003741D" w:rsidRPr="00295709" w:rsidRDefault="0003741D" w:rsidP="0003741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C5DF4">
        <w:rPr>
          <w:rFonts w:ascii="Times New Roman" w:hAnsi="Times New Roman"/>
          <w:sz w:val="28"/>
          <w:szCs w:val="28"/>
        </w:rPr>
        <w:t>Огюст Роден.</w:t>
      </w:r>
    </w:p>
    <w:p w:rsidR="0003741D" w:rsidRPr="00BF4009" w:rsidRDefault="0003741D" w:rsidP="0003741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F4009">
        <w:rPr>
          <w:rFonts w:ascii="Times New Roman" w:hAnsi="Times New Roman"/>
          <w:sz w:val="28"/>
          <w:szCs w:val="28"/>
        </w:rPr>
        <w:t>Аннотация.</w:t>
      </w:r>
    </w:p>
    <w:p w:rsidR="0003741D" w:rsidRPr="00BF4009" w:rsidRDefault="0003741D" w:rsidP="0003741D">
      <w:pPr>
        <w:spacing w:after="0" w:line="240" w:lineRule="auto"/>
        <w:ind w:firstLine="459"/>
        <w:jc w:val="both"/>
        <w:rPr>
          <w:rFonts w:ascii="Times New Roman" w:hAnsi="Times New Roman"/>
          <w:sz w:val="28"/>
          <w:szCs w:val="28"/>
        </w:rPr>
      </w:pPr>
      <w:r w:rsidRPr="00BF4009">
        <w:rPr>
          <w:rFonts w:ascii="Times New Roman" w:hAnsi="Times New Roman"/>
          <w:sz w:val="28"/>
          <w:szCs w:val="28"/>
        </w:rPr>
        <w:t xml:space="preserve">Статья посвящена проблеме эстетического воспитания школьников младшего и среднего звена. Содержание статьи раскрывает возможности использования сетевых форм взаимодействия учреждений дополнительного образования,  учреждений культуры и общеобразовательных школ   в осуществлении музыкально-эстетического воспитания подрастающего поколения. </w:t>
      </w:r>
    </w:p>
    <w:p w:rsidR="0003741D" w:rsidRDefault="0003741D" w:rsidP="0003741D">
      <w:pPr>
        <w:spacing w:after="0" w:line="240" w:lineRule="auto"/>
        <w:ind w:firstLine="45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Ключевые слова: интеграция деятельности, сетевой проект.</w:t>
      </w:r>
    </w:p>
    <w:p w:rsidR="0003741D" w:rsidRPr="00B64755" w:rsidRDefault="0003741D" w:rsidP="0003741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Актуальность.</w:t>
      </w:r>
      <w:bookmarkStart w:id="0" w:name="_GoBack"/>
      <w:bookmarkEnd w:id="0"/>
    </w:p>
    <w:p w:rsidR="000971A2" w:rsidRPr="001C5DF4" w:rsidRDefault="000971A2" w:rsidP="0010725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C5DF4">
        <w:rPr>
          <w:rFonts w:ascii="Times New Roman" w:hAnsi="Times New Roman"/>
          <w:sz w:val="28"/>
          <w:szCs w:val="28"/>
        </w:rPr>
        <w:t>Последние десятилетия принесли с собой ускорение темпов общественной жизни, кардинальное изменение предметного мира, рост потока информации, а с ними необходимость постоянного обновления знаний, навыков, ориентаций и установок личности.</w:t>
      </w:r>
    </w:p>
    <w:p w:rsidR="000971A2" w:rsidRPr="009D450D" w:rsidRDefault="000971A2" w:rsidP="0010725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0725E">
        <w:rPr>
          <w:rFonts w:ascii="Times New Roman" w:hAnsi="Times New Roman"/>
          <w:sz w:val="28"/>
          <w:szCs w:val="28"/>
        </w:rPr>
        <w:t>Ребенок в современном быстро обновляющемся окружающем мире, начиная с семьи и нередко в школе, получает установку «работать на результат»: получить знания, освоить умения которые помогут при поступлении в высшее учебное заведение и дальнейшее продвижение по жизни. Но только ли данный аспект личностного роста можно ставить во главу угла? Воссоздание прерванного в системе образования культурно-эстетического и духовно-нравственного направления воспитания подрастающего поколения будет способствовать повышению культурного уровня обучающихся, восстановлению  и обогащению художественно-эстетических и духовно-нравственных ценностей.</w:t>
      </w:r>
      <w:r w:rsidR="0010725E" w:rsidRPr="0010725E">
        <w:rPr>
          <w:rFonts w:ascii="Times New Roman" w:hAnsi="Times New Roman"/>
          <w:sz w:val="28"/>
          <w:szCs w:val="28"/>
        </w:rPr>
        <w:t xml:space="preserve"> Именно такие векторы развития ставит перед образованием и культурой Стратегии развития воспитания в РФ на период до 2025 года и Концепции развития дополнительного</w:t>
      </w:r>
      <w:r w:rsidR="0010725E">
        <w:rPr>
          <w:rFonts w:ascii="Times New Roman" w:hAnsi="Times New Roman"/>
          <w:sz w:val="28"/>
          <w:szCs w:val="28"/>
        </w:rPr>
        <w:t xml:space="preserve"> образования детей до 2030 года.</w:t>
      </w:r>
    </w:p>
    <w:p w:rsidR="000971A2" w:rsidRPr="009D450D" w:rsidRDefault="000971A2" w:rsidP="0010725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9D450D">
        <w:rPr>
          <w:rFonts w:ascii="Times New Roman" w:hAnsi="Times New Roman"/>
          <w:sz w:val="28"/>
          <w:szCs w:val="28"/>
        </w:rPr>
        <w:t>С целью инициации</w:t>
      </w:r>
      <w:r>
        <w:rPr>
          <w:rFonts w:ascii="Times New Roman" w:hAnsi="Times New Roman"/>
          <w:sz w:val="28"/>
          <w:szCs w:val="28"/>
        </w:rPr>
        <w:t xml:space="preserve"> активизации работы по решению</w:t>
      </w:r>
      <w:r w:rsidRPr="009D450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современных </w:t>
      </w:r>
      <w:r w:rsidRPr="009D450D">
        <w:rPr>
          <w:rFonts w:ascii="Times New Roman" w:hAnsi="Times New Roman"/>
          <w:sz w:val="28"/>
          <w:szCs w:val="28"/>
        </w:rPr>
        <w:t xml:space="preserve">проблем </w:t>
      </w:r>
      <w:r w:rsidRPr="002C1A60">
        <w:rPr>
          <w:rFonts w:ascii="Times New Roman" w:hAnsi="Times New Roman"/>
          <w:sz w:val="28"/>
          <w:szCs w:val="28"/>
        </w:rPr>
        <w:t xml:space="preserve">  воспитания</w:t>
      </w:r>
      <w:r>
        <w:rPr>
          <w:rFonts w:ascii="Times New Roman" w:hAnsi="Times New Roman"/>
          <w:sz w:val="28"/>
          <w:szCs w:val="28"/>
        </w:rPr>
        <w:t xml:space="preserve"> детей </w:t>
      </w:r>
      <w:r w:rsidRPr="009D450D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рамках сетевого взаимодействия нашего центра и общеобразовательных школ города </w:t>
      </w:r>
      <w:r w:rsidRPr="009D450D">
        <w:rPr>
          <w:rFonts w:ascii="Times New Roman" w:hAnsi="Times New Roman"/>
          <w:sz w:val="28"/>
          <w:szCs w:val="28"/>
        </w:rPr>
        <w:t xml:space="preserve"> была создана сквозная программа</w:t>
      </w:r>
      <w:r>
        <w:rPr>
          <w:rFonts w:ascii="Times New Roman" w:hAnsi="Times New Roman"/>
          <w:sz w:val="28"/>
          <w:szCs w:val="28"/>
        </w:rPr>
        <w:t xml:space="preserve"> «Все музы в гости к нам». Данная программа </w:t>
      </w:r>
      <w:r w:rsidRPr="009D450D">
        <w:rPr>
          <w:rFonts w:ascii="Times New Roman" w:hAnsi="Times New Roman"/>
          <w:sz w:val="28"/>
          <w:szCs w:val="28"/>
        </w:rPr>
        <w:t>составлена с учетом</w:t>
      </w:r>
      <w:r>
        <w:rPr>
          <w:rFonts w:ascii="Times New Roman" w:hAnsi="Times New Roman"/>
          <w:sz w:val="28"/>
          <w:szCs w:val="28"/>
        </w:rPr>
        <w:t xml:space="preserve"> большого </w:t>
      </w:r>
      <w:r w:rsidRPr="009D450D">
        <w:rPr>
          <w:rFonts w:ascii="Times New Roman" w:hAnsi="Times New Roman"/>
          <w:sz w:val="28"/>
          <w:szCs w:val="28"/>
        </w:rPr>
        <w:t xml:space="preserve"> </w:t>
      </w:r>
      <w:r w:rsidRPr="009D450D">
        <w:rPr>
          <w:rFonts w:ascii="Times New Roman" w:hAnsi="Times New Roman"/>
          <w:sz w:val="28"/>
          <w:szCs w:val="28"/>
        </w:rPr>
        <w:lastRenderedPageBreak/>
        <w:t xml:space="preserve">педагогического и методического опыта  коллектива МБУ ДО </w:t>
      </w:r>
      <w:r w:rsidR="007F378F">
        <w:rPr>
          <w:rFonts w:ascii="Times New Roman" w:hAnsi="Times New Roman"/>
          <w:sz w:val="28"/>
          <w:szCs w:val="28"/>
        </w:rPr>
        <w:t>ЦСК «Притяжение»</w:t>
      </w:r>
      <w:r w:rsidRPr="009D450D">
        <w:rPr>
          <w:rFonts w:ascii="Times New Roman" w:hAnsi="Times New Roman"/>
          <w:sz w:val="28"/>
          <w:szCs w:val="28"/>
        </w:rPr>
        <w:t xml:space="preserve">  в художественно-эстетическом воспитании детей  посредством досугово - развивающ</w:t>
      </w:r>
      <w:r>
        <w:rPr>
          <w:rFonts w:ascii="Times New Roman" w:hAnsi="Times New Roman"/>
          <w:sz w:val="28"/>
          <w:szCs w:val="28"/>
        </w:rPr>
        <w:t xml:space="preserve">ей, познавательной деятельности в условиях интеграции деятельности с общеобразовательными учреждениями. </w:t>
      </w:r>
    </w:p>
    <w:p w:rsidR="000971A2" w:rsidRPr="001C5DF4" w:rsidRDefault="000971A2" w:rsidP="0010725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1C5DF4">
        <w:rPr>
          <w:rFonts w:ascii="Times New Roman" w:hAnsi="Times New Roman"/>
          <w:sz w:val="28"/>
          <w:szCs w:val="28"/>
        </w:rPr>
        <w:t>Теоретической основой программы является культурологический подход, ориентированный на личность ребенка, на поиск и внедрение инновационных средств, приемов, методов, технологий, направленных на развитие устойчивого интереса к занятиям, вовлечение в творческую, мыслительную, интеллектуальную,  деятельность; включение самого ребенка, его субъектного, жизненного и культурного опыта в процесс познания целостной картины мира через освоение культурно - исторических и художественных ценностей.</w:t>
      </w:r>
      <w:proofErr w:type="gramEnd"/>
    </w:p>
    <w:p w:rsidR="000971A2" w:rsidRPr="001C5DF4" w:rsidRDefault="000971A2" w:rsidP="0010725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C5DF4">
        <w:rPr>
          <w:rFonts w:ascii="Times New Roman" w:hAnsi="Times New Roman"/>
          <w:sz w:val="28"/>
          <w:szCs w:val="28"/>
        </w:rPr>
        <w:t xml:space="preserve">Содержание </w:t>
      </w:r>
      <w:r w:rsidRPr="002C1A60">
        <w:rPr>
          <w:rFonts w:ascii="Times New Roman" w:hAnsi="Times New Roman"/>
          <w:sz w:val="28"/>
          <w:szCs w:val="28"/>
        </w:rPr>
        <w:t>программы</w:t>
      </w:r>
      <w:r w:rsidRPr="001C5DF4">
        <w:rPr>
          <w:rFonts w:ascii="Times New Roman" w:hAnsi="Times New Roman"/>
          <w:sz w:val="28"/>
          <w:szCs w:val="28"/>
        </w:rPr>
        <w:t xml:space="preserve"> </w:t>
      </w:r>
      <w:r w:rsidRPr="002C1A60">
        <w:rPr>
          <w:rFonts w:ascii="Times New Roman" w:hAnsi="Times New Roman"/>
          <w:sz w:val="28"/>
          <w:szCs w:val="28"/>
        </w:rPr>
        <w:t>направлено на понимание искусства</w:t>
      </w:r>
      <w:r w:rsidRPr="001C5DF4">
        <w:rPr>
          <w:rFonts w:ascii="Times New Roman" w:hAnsi="Times New Roman"/>
          <w:sz w:val="28"/>
          <w:szCs w:val="28"/>
        </w:rPr>
        <w:t>, помочь ребенку определить свое место в современном мире искусства, занять активную творческую позицию</w:t>
      </w:r>
      <w:r w:rsidRPr="004A321A">
        <w:rPr>
          <w:rFonts w:ascii="Times New Roman" w:hAnsi="Times New Roman"/>
          <w:sz w:val="28"/>
          <w:szCs w:val="28"/>
        </w:rPr>
        <w:t>, раскрыться его личностным особенностям.</w:t>
      </w:r>
      <w:r w:rsidRPr="001C5DF4">
        <w:rPr>
          <w:rFonts w:ascii="Times New Roman" w:hAnsi="Times New Roman"/>
          <w:sz w:val="28"/>
          <w:szCs w:val="28"/>
        </w:rPr>
        <w:t xml:space="preserve"> Во всем мире сегодня уделяется все больше внимания раскрытию творческого потенциала ребенка. Креативные люди, способные смотреть на мир свежим взглядом, могут не только найти свое место в жизни, но и создать что-то по-настоящему новое и полезное в самых разных сферах жизни. Программа предполагает использование общедоступных и универсальных форм организации мероприятий.</w:t>
      </w:r>
    </w:p>
    <w:p w:rsidR="000971A2" w:rsidRDefault="000971A2" w:rsidP="0010725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F21C5">
        <w:rPr>
          <w:rFonts w:ascii="Times New Roman" w:hAnsi="Times New Roman"/>
          <w:sz w:val="28"/>
          <w:szCs w:val="28"/>
        </w:rPr>
        <w:t>Познание мира</w:t>
      </w:r>
      <w:r>
        <w:rPr>
          <w:rFonts w:ascii="Times New Roman" w:hAnsi="Times New Roman"/>
          <w:sz w:val="28"/>
          <w:szCs w:val="28"/>
        </w:rPr>
        <w:t xml:space="preserve"> искусства происходит посредство</w:t>
      </w:r>
      <w:r w:rsidRPr="004F21C5">
        <w:rPr>
          <w:rFonts w:ascii="Times New Roman" w:hAnsi="Times New Roman"/>
          <w:sz w:val="28"/>
          <w:szCs w:val="28"/>
        </w:rPr>
        <w:t xml:space="preserve">м художественного образа, выразительного слова, театральной педагогики, музыки и хореографии, создания личностно-значимых ситуаций. Такой подход способствует усилению воспитательного влияния, так как </w:t>
      </w:r>
      <w:r w:rsidRPr="00805564">
        <w:rPr>
          <w:rFonts w:ascii="Times New Roman" w:hAnsi="Times New Roman"/>
          <w:sz w:val="28"/>
          <w:szCs w:val="28"/>
        </w:rPr>
        <w:t>в детском возрасте дети значительнее открыты и восприимчивы прекрасному, чем в более поздние периоды жизни, что имеет большую ценность для  развития</w:t>
      </w:r>
      <w:r w:rsidRPr="004F21C5">
        <w:rPr>
          <w:rFonts w:ascii="Times New Roman" w:hAnsi="Times New Roman"/>
          <w:sz w:val="28"/>
          <w:szCs w:val="28"/>
        </w:rPr>
        <w:t xml:space="preserve"> личности.</w:t>
      </w:r>
      <w:r w:rsidRPr="001C5DF4">
        <w:rPr>
          <w:rFonts w:ascii="Times New Roman" w:hAnsi="Times New Roman"/>
          <w:sz w:val="28"/>
          <w:szCs w:val="28"/>
        </w:rPr>
        <w:t xml:space="preserve">  </w:t>
      </w:r>
    </w:p>
    <w:p w:rsidR="000971A2" w:rsidRPr="004F21C5" w:rsidRDefault="000971A2" w:rsidP="007F378F">
      <w:pPr>
        <w:spacing w:after="0"/>
        <w:ind w:firstLine="459"/>
        <w:jc w:val="both"/>
        <w:rPr>
          <w:rFonts w:ascii="Times New Roman" w:hAnsi="Times New Roman"/>
          <w:sz w:val="28"/>
          <w:szCs w:val="28"/>
        </w:rPr>
      </w:pPr>
      <w:r w:rsidRPr="004F21C5">
        <w:rPr>
          <w:rFonts w:ascii="Times New Roman" w:hAnsi="Times New Roman"/>
          <w:sz w:val="28"/>
          <w:szCs w:val="28"/>
        </w:rPr>
        <w:t xml:space="preserve">На современном этапе развития общества  идея широкой и достаточно глубокой общекультурной подготовки подрастающего поколения, с учётом интересов и реальных возможностей каждого обучающегося, занимает важное место в стратегии развития отечественного образования.  В этой связи вопрос формирования и развития музыкальной культуры школьников становится ключевым.  </w:t>
      </w:r>
    </w:p>
    <w:p w:rsidR="000971A2" w:rsidRPr="001C5DF4" w:rsidRDefault="000971A2" w:rsidP="007F378F">
      <w:pPr>
        <w:spacing w:after="0"/>
        <w:ind w:firstLine="459"/>
        <w:jc w:val="both"/>
        <w:rPr>
          <w:rFonts w:ascii="Times New Roman" w:hAnsi="Times New Roman"/>
          <w:sz w:val="28"/>
          <w:szCs w:val="28"/>
        </w:rPr>
      </w:pPr>
      <w:r w:rsidRPr="004F21C5">
        <w:rPr>
          <w:rFonts w:ascii="Times New Roman" w:hAnsi="Times New Roman"/>
          <w:sz w:val="28"/>
          <w:szCs w:val="28"/>
        </w:rPr>
        <w:t xml:space="preserve">Система школьного образования в рамках уроков музыки из-за малого объема часов не может в полной мере решить поставленные задачи. Зачастую и семейное воспитание не дает  ощутимых результатов. В итоге  дети не знают многих произведений, их  авторов, не умеют и не любят слушать музыку разных жанров. Таким образом, деятельность  в рамках проекта </w:t>
      </w:r>
      <w:r>
        <w:rPr>
          <w:rFonts w:ascii="Times New Roman" w:hAnsi="Times New Roman"/>
          <w:sz w:val="28"/>
          <w:szCs w:val="28"/>
        </w:rPr>
        <w:lastRenderedPageBreak/>
        <w:t xml:space="preserve">становится </w:t>
      </w:r>
      <w:r w:rsidRPr="004F21C5">
        <w:rPr>
          <w:rFonts w:ascii="Times New Roman" w:hAnsi="Times New Roman"/>
          <w:sz w:val="28"/>
          <w:szCs w:val="28"/>
        </w:rPr>
        <w:t xml:space="preserve"> яркой иллюстрацией и практической составляющей к общеобразовательной программе по музыке и МХК.</w:t>
      </w:r>
      <w:r w:rsidRPr="001C5DF4">
        <w:rPr>
          <w:rFonts w:ascii="Times New Roman" w:hAnsi="Times New Roman"/>
          <w:sz w:val="28"/>
          <w:szCs w:val="28"/>
        </w:rPr>
        <w:t xml:space="preserve">      </w:t>
      </w:r>
    </w:p>
    <w:p w:rsidR="000971A2" w:rsidRPr="002C1A60" w:rsidRDefault="000971A2" w:rsidP="007F378F">
      <w:pPr>
        <w:spacing w:after="0"/>
        <w:ind w:firstLine="45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Одной из форм</w:t>
      </w:r>
      <w:r w:rsidRPr="004F21C5">
        <w:rPr>
          <w:rFonts w:ascii="Times New Roman" w:hAnsi="Times New Roman"/>
          <w:sz w:val="28"/>
          <w:szCs w:val="28"/>
        </w:rPr>
        <w:t xml:space="preserve"> развития музыкально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F21C5">
        <w:rPr>
          <w:rFonts w:ascii="Times New Roman" w:hAnsi="Times New Roman"/>
          <w:sz w:val="28"/>
          <w:szCs w:val="28"/>
        </w:rPr>
        <w:t>- вокальной  культуры  обучающихся  является сетевой проект «Спасибо, музыка, тебе!»</w:t>
      </w:r>
      <w:r>
        <w:rPr>
          <w:rFonts w:ascii="Times New Roman" w:hAnsi="Times New Roman"/>
          <w:sz w:val="28"/>
          <w:szCs w:val="28"/>
        </w:rPr>
        <w:t xml:space="preserve">. </w:t>
      </w:r>
      <w:r w:rsidRPr="002C1A60">
        <w:rPr>
          <w:rFonts w:ascii="Times New Roman" w:hAnsi="Times New Roman"/>
          <w:sz w:val="28"/>
          <w:szCs w:val="28"/>
        </w:rPr>
        <w:t xml:space="preserve">Занятия и мероприятия данного проекта осуществляются на основе  деятельности в рамках договорного пространства  со школами нашего района, областной детской библиотекой им. </w:t>
      </w:r>
      <w:proofErr w:type="spellStart"/>
      <w:r w:rsidRPr="002C1A60">
        <w:rPr>
          <w:rFonts w:ascii="Times New Roman" w:hAnsi="Times New Roman"/>
          <w:sz w:val="28"/>
          <w:szCs w:val="28"/>
        </w:rPr>
        <w:t>Гарелина</w:t>
      </w:r>
      <w:proofErr w:type="spellEnd"/>
      <w:r w:rsidRPr="002C1A60">
        <w:rPr>
          <w:rFonts w:ascii="Times New Roman" w:hAnsi="Times New Roman"/>
          <w:sz w:val="28"/>
          <w:szCs w:val="28"/>
        </w:rPr>
        <w:t>, музыкальным колледжем и колледжем культуры.</w:t>
      </w:r>
    </w:p>
    <w:p w:rsidR="000971A2" w:rsidRDefault="000971A2" w:rsidP="007F378F">
      <w:pPr>
        <w:spacing w:after="0"/>
        <w:ind w:firstLine="459"/>
        <w:jc w:val="both"/>
        <w:rPr>
          <w:rFonts w:ascii="Times New Roman" w:hAnsi="Times New Roman"/>
          <w:sz w:val="28"/>
          <w:szCs w:val="28"/>
        </w:rPr>
      </w:pPr>
      <w:r w:rsidRPr="004F21C5">
        <w:rPr>
          <w:rFonts w:ascii="Times New Roman" w:hAnsi="Times New Roman"/>
          <w:sz w:val="28"/>
          <w:szCs w:val="28"/>
        </w:rPr>
        <w:t>Целевая группа проекта</w:t>
      </w:r>
      <w:r>
        <w:rPr>
          <w:rFonts w:ascii="Times New Roman" w:hAnsi="Times New Roman"/>
          <w:sz w:val="28"/>
          <w:szCs w:val="28"/>
        </w:rPr>
        <w:t xml:space="preserve"> - </w:t>
      </w:r>
      <w:proofErr w:type="gramStart"/>
      <w:r w:rsidRPr="004F21C5">
        <w:rPr>
          <w:rFonts w:ascii="Times New Roman" w:hAnsi="Times New Roman"/>
          <w:sz w:val="28"/>
          <w:szCs w:val="28"/>
        </w:rPr>
        <w:t>обучающиеся</w:t>
      </w:r>
      <w:proofErr w:type="gramEnd"/>
      <w:r w:rsidRPr="004F21C5">
        <w:rPr>
          <w:rFonts w:ascii="Times New Roman" w:hAnsi="Times New Roman"/>
          <w:sz w:val="28"/>
          <w:szCs w:val="28"/>
        </w:rPr>
        <w:t xml:space="preserve"> 1-4-х классов</w:t>
      </w:r>
      <w:r>
        <w:rPr>
          <w:rFonts w:ascii="Times New Roman" w:hAnsi="Times New Roman"/>
          <w:sz w:val="28"/>
          <w:szCs w:val="28"/>
        </w:rPr>
        <w:t xml:space="preserve"> общеобразовательных </w:t>
      </w:r>
      <w:r w:rsidRPr="004F21C5">
        <w:rPr>
          <w:rFonts w:ascii="Times New Roman" w:hAnsi="Times New Roman"/>
          <w:sz w:val="28"/>
          <w:szCs w:val="28"/>
        </w:rPr>
        <w:t xml:space="preserve"> учреждений.</w:t>
      </w:r>
    </w:p>
    <w:p w:rsidR="000971A2" w:rsidRPr="00295709" w:rsidRDefault="000971A2" w:rsidP="007F378F">
      <w:pPr>
        <w:spacing w:after="0"/>
        <w:ind w:firstLine="459"/>
        <w:jc w:val="both"/>
        <w:rPr>
          <w:rFonts w:ascii="Times New Roman" w:hAnsi="Times New Roman"/>
          <w:sz w:val="28"/>
          <w:szCs w:val="28"/>
        </w:rPr>
      </w:pPr>
      <w:r w:rsidRPr="00295709">
        <w:rPr>
          <w:rFonts w:ascii="Times New Roman" w:hAnsi="Times New Roman"/>
          <w:sz w:val="28"/>
          <w:szCs w:val="28"/>
        </w:rPr>
        <w:t>Проект состоит из 2-х блоков:</w:t>
      </w:r>
    </w:p>
    <w:p w:rsidR="000971A2" w:rsidRPr="0010725E" w:rsidRDefault="000971A2" w:rsidP="007F378F">
      <w:pPr>
        <w:pStyle w:val="a3"/>
        <w:tabs>
          <w:tab w:val="left" w:pos="709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25E">
        <w:rPr>
          <w:rFonts w:ascii="Times New Roman" w:hAnsi="Times New Roman" w:cs="Times New Roman"/>
          <w:sz w:val="28"/>
          <w:szCs w:val="28"/>
        </w:rPr>
        <w:t>1 блок - тематические программы музыкально - вокального профиля; способствуют творческому развитию музыкально - эстетической культуры школьников. Девиз: «Без музыки не проживу и дня, она во мне, она вокруг меня!»;</w:t>
      </w:r>
    </w:p>
    <w:p w:rsidR="000971A2" w:rsidRPr="004F21C5" w:rsidRDefault="000971A2" w:rsidP="007F378F">
      <w:pPr>
        <w:pStyle w:val="a3"/>
        <w:tabs>
          <w:tab w:val="left" w:pos="709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25E">
        <w:rPr>
          <w:rFonts w:ascii="Times New Roman" w:hAnsi="Times New Roman" w:cs="Times New Roman"/>
          <w:sz w:val="28"/>
          <w:szCs w:val="28"/>
        </w:rPr>
        <w:t>2 блок -</w:t>
      </w:r>
      <w:r w:rsidRPr="004F21C5">
        <w:rPr>
          <w:rFonts w:ascii="Times New Roman" w:hAnsi="Times New Roman" w:cs="Times New Roman"/>
          <w:sz w:val="28"/>
          <w:szCs w:val="28"/>
        </w:rPr>
        <w:t xml:space="preserve"> мероприятия цикла «Я музыкантом стать хочу»- знакомство с миром музыкальных профессий в рамках  </w:t>
      </w:r>
      <w:proofErr w:type="spellStart"/>
      <w:r w:rsidRPr="004F21C5">
        <w:rPr>
          <w:rFonts w:ascii="Times New Roman" w:hAnsi="Times New Roman" w:cs="Times New Roman"/>
          <w:sz w:val="28"/>
          <w:szCs w:val="28"/>
        </w:rPr>
        <w:t>профориент</w:t>
      </w:r>
      <w:r>
        <w:rPr>
          <w:rFonts w:ascii="Times New Roman" w:hAnsi="Times New Roman" w:cs="Times New Roman"/>
          <w:sz w:val="28"/>
          <w:szCs w:val="28"/>
        </w:rPr>
        <w:t>ационной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подготовки обучающихся.</w:t>
      </w:r>
    </w:p>
    <w:p w:rsidR="000971A2" w:rsidRDefault="000971A2" w:rsidP="007F378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1C5">
        <w:rPr>
          <w:rFonts w:ascii="Times New Roman" w:hAnsi="Times New Roman" w:cs="Times New Roman"/>
          <w:sz w:val="28"/>
          <w:szCs w:val="28"/>
        </w:rPr>
        <w:t xml:space="preserve">Главная цель проекта:  способствовать   формированию  и развитию музыкальной культуры  </w:t>
      </w:r>
      <w:proofErr w:type="gramStart"/>
      <w:r w:rsidRPr="004F21C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F21C5">
        <w:rPr>
          <w:rFonts w:ascii="Times New Roman" w:hAnsi="Times New Roman" w:cs="Times New Roman"/>
          <w:sz w:val="28"/>
          <w:szCs w:val="28"/>
        </w:rPr>
        <w:t xml:space="preserve">  посредством погружения в атмосферу  музыкально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21C5">
        <w:rPr>
          <w:rFonts w:ascii="Times New Roman" w:hAnsi="Times New Roman" w:cs="Times New Roman"/>
          <w:sz w:val="28"/>
          <w:szCs w:val="28"/>
        </w:rPr>
        <w:t>- вокального искусства. Проект решает следующие задачи:</w:t>
      </w:r>
    </w:p>
    <w:p w:rsidR="000971A2" w:rsidRPr="00BA29C3" w:rsidRDefault="000971A2" w:rsidP="007F378F">
      <w:pPr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BA29C3">
        <w:rPr>
          <w:rFonts w:ascii="Times New Roman" w:hAnsi="Times New Roman"/>
          <w:sz w:val="28"/>
          <w:szCs w:val="28"/>
        </w:rPr>
        <w:t>на развитие эстетической восприимчивости, эстетического запаса образов, формирование эстетических эмоций, чувств, отношений, интересов;</w:t>
      </w:r>
    </w:p>
    <w:p w:rsidR="000971A2" w:rsidRPr="00BA29C3" w:rsidRDefault="000971A2" w:rsidP="007F378F">
      <w:pPr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BA29C3">
        <w:rPr>
          <w:rFonts w:ascii="Times New Roman" w:hAnsi="Times New Roman"/>
          <w:sz w:val="28"/>
          <w:szCs w:val="28"/>
        </w:rPr>
        <w:t>формирование элементарного эстетического сознания (включает объем представлений и знаний, эстетические суждения и оценки; для этого детей знакомят с разнообразными эталонами: сенсорными, эмоциональными, искусствоведческими и эстетическими);</w:t>
      </w:r>
    </w:p>
    <w:p w:rsidR="000971A2" w:rsidRDefault="000971A2" w:rsidP="007F378F">
      <w:pPr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Pr="001C5DF4">
        <w:rPr>
          <w:rFonts w:ascii="Times New Roman" w:hAnsi="Times New Roman"/>
          <w:sz w:val="28"/>
          <w:szCs w:val="28"/>
        </w:rPr>
        <w:t xml:space="preserve">ормировать любовь и интерес к музыке;  </w:t>
      </w:r>
    </w:p>
    <w:p w:rsidR="000971A2" w:rsidRPr="001C5DF4" w:rsidRDefault="000971A2" w:rsidP="007F378F">
      <w:pPr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1C5DF4">
        <w:rPr>
          <w:rFonts w:ascii="Times New Roman" w:hAnsi="Times New Roman"/>
          <w:sz w:val="28"/>
          <w:szCs w:val="28"/>
        </w:rPr>
        <w:t xml:space="preserve">асширить общий музыкальный кругозор через овладение новыми музыкальными понятиями; </w:t>
      </w:r>
    </w:p>
    <w:p w:rsidR="000971A2" w:rsidRPr="00BA29C3" w:rsidRDefault="000971A2" w:rsidP="007F378F">
      <w:pPr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1C5DF4">
        <w:rPr>
          <w:rFonts w:ascii="Times New Roman" w:hAnsi="Times New Roman"/>
          <w:sz w:val="28"/>
          <w:szCs w:val="28"/>
        </w:rPr>
        <w:t>накомить с музыкальными жанрами, с Ивановскими детскими композиторами, с историей создания Ивановских  музыкальных коллективов;</w:t>
      </w:r>
    </w:p>
    <w:p w:rsidR="000971A2" w:rsidRPr="001C5DF4" w:rsidRDefault="000971A2" w:rsidP="007F378F">
      <w:pPr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1C5DF4">
        <w:rPr>
          <w:rFonts w:ascii="Times New Roman" w:hAnsi="Times New Roman"/>
          <w:sz w:val="28"/>
          <w:szCs w:val="28"/>
        </w:rPr>
        <w:t xml:space="preserve">оспитать зрительскую культуру; </w:t>
      </w:r>
    </w:p>
    <w:p w:rsidR="000971A2" w:rsidRDefault="000971A2" w:rsidP="007F378F">
      <w:pPr>
        <w:numPr>
          <w:ilvl w:val="0"/>
          <w:numId w:val="1"/>
        </w:numPr>
        <w:spacing w:after="0"/>
        <w:rPr>
          <w:rFonts w:ascii="Times New Roman" w:hAnsi="Times New Roman"/>
          <w:spacing w:val="-3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1C5DF4">
        <w:rPr>
          <w:rFonts w:ascii="Times New Roman" w:hAnsi="Times New Roman"/>
          <w:sz w:val="28"/>
          <w:szCs w:val="28"/>
        </w:rPr>
        <w:t xml:space="preserve">азвить творческие способности, </w:t>
      </w:r>
      <w:r w:rsidRPr="001C5DF4">
        <w:rPr>
          <w:rFonts w:ascii="Times New Roman" w:hAnsi="Times New Roman"/>
          <w:spacing w:val="-3"/>
          <w:sz w:val="28"/>
          <w:szCs w:val="28"/>
        </w:rPr>
        <w:t>потребность об</w:t>
      </w:r>
      <w:r>
        <w:rPr>
          <w:rFonts w:ascii="Times New Roman" w:hAnsi="Times New Roman"/>
          <w:spacing w:val="-3"/>
          <w:sz w:val="28"/>
          <w:szCs w:val="28"/>
        </w:rPr>
        <w:t>щения с миром музыки, искусства.</w:t>
      </w:r>
    </w:p>
    <w:p w:rsidR="000971A2" w:rsidRPr="009D450D" w:rsidRDefault="000971A2" w:rsidP="007F378F">
      <w:pPr>
        <w:spacing w:after="0"/>
        <w:ind w:firstLine="459"/>
        <w:jc w:val="both"/>
        <w:rPr>
          <w:rFonts w:ascii="Times New Roman" w:hAnsi="Times New Roman"/>
          <w:sz w:val="28"/>
          <w:szCs w:val="28"/>
        </w:rPr>
      </w:pPr>
      <w:r w:rsidRPr="009D450D">
        <w:rPr>
          <w:rFonts w:ascii="Times New Roman" w:hAnsi="Times New Roman"/>
          <w:sz w:val="28"/>
          <w:szCs w:val="28"/>
        </w:rPr>
        <w:t xml:space="preserve">Перечислим </w:t>
      </w:r>
      <w:r w:rsidRPr="002C1A60">
        <w:rPr>
          <w:rFonts w:ascii="Times New Roman" w:hAnsi="Times New Roman"/>
          <w:sz w:val="28"/>
          <w:szCs w:val="28"/>
        </w:rPr>
        <w:t>некоторые   модули  данного</w:t>
      </w:r>
      <w:r w:rsidRPr="009D450D">
        <w:rPr>
          <w:rFonts w:ascii="Times New Roman" w:hAnsi="Times New Roman"/>
          <w:sz w:val="28"/>
          <w:szCs w:val="28"/>
        </w:rPr>
        <w:t xml:space="preserve"> проекта:</w:t>
      </w:r>
    </w:p>
    <w:p w:rsidR="000971A2" w:rsidRPr="009D450D" w:rsidRDefault="000971A2" w:rsidP="007F378F">
      <w:pPr>
        <w:spacing w:after="0"/>
        <w:ind w:firstLine="459"/>
        <w:jc w:val="both"/>
        <w:rPr>
          <w:rFonts w:ascii="Times New Roman" w:hAnsi="Times New Roman"/>
          <w:sz w:val="28"/>
          <w:szCs w:val="28"/>
        </w:rPr>
      </w:pPr>
      <w:r w:rsidRPr="009D450D">
        <w:rPr>
          <w:rFonts w:ascii="Times New Roman" w:hAnsi="Times New Roman"/>
          <w:sz w:val="28"/>
          <w:szCs w:val="28"/>
        </w:rPr>
        <w:lastRenderedPageBreak/>
        <w:t>«Жанры музыки», «Сказка в музыке», «Музыкальное Иваново»</w:t>
      </w:r>
      <w:r>
        <w:rPr>
          <w:rFonts w:ascii="Times New Roman" w:hAnsi="Times New Roman"/>
          <w:sz w:val="28"/>
          <w:szCs w:val="28"/>
        </w:rPr>
        <w:t>, «Музыка для детей».</w:t>
      </w:r>
    </w:p>
    <w:p w:rsidR="000971A2" w:rsidRPr="00E80773" w:rsidRDefault="000971A2" w:rsidP="007F378F">
      <w:pPr>
        <w:spacing w:after="0"/>
        <w:ind w:firstLine="459"/>
        <w:jc w:val="both"/>
        <w:rPr>
          <w:rFonts w:ascii="Times New Roman" w:hAnsi="Times New Roman"/>
          <w:sz w:val="28"/>
          <w:szCs w:val="28"/>
        </w:rPr>
      </w:pPr>
      <w:r w:rsidRPr="002C1A60">
        <w:rPr>
          <w:rFonts w:ascii="Times New Roman" w:hAnsi="Times New Roman"/>
          <w:sz w:val="28"/>
          <w:szCs w:val="28"/>
        </w:rPr>
        <w:t xml:space="preserve">В   модуле  </w:t>
      </w:r>
      <w:r w:rsidRPr="00295709">
        <w:rPr>
          <w:rFonts w:ascii="Times New Roman" w:hAnsi="Times New Roman"/>
          <w:sz w:val="28"/>
          <w:szCs w:val="28"/>
        </w:rPr>
        <w:t>«Жанры музыки»</w:t>
      </w:r>
      <w:r w:rsidRPr="002C1A60">
        <w:rPr>
          <w:rFonts w:ascii="Times New Roman" w:hAnsi="Times New Roman"/>
          <w:sz w:val="28"/>
          <w:szCs w:val="28"/>
        </w:rPr>
        <w:t xml:space="preserve"> обучающиеся  знакомятся с разными</w:t>
      </w:r>
      <w:r w:rsidRPr="001C5DF4">
        <w:rPr>
          <w:rFonts w:ascii="Times New Roman" w:hAnsi="Times New Roman"/>
          <w:sz w:val="28"/>
          <w:szCs w:val="28"/>
        </w:rPr>
        <w:t xml:space="preserve"> жанрами музыки: народной, классической, эстрадной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2C1A60">
        <w:rPr>
          <w:rFonts w:ascii="Times New Roman" w:hAnsi="Times New Roman"/>
          <w:sz w:val="28"/>
          <w:szCs w:val="28"/>
        </w:rPr>
        <w:t>В образовательных мероприятиях данного модуля  свои произведения представляют   хор студии</w:t>
      </w:r>
      <w:r w:rsidRPr="00E80773">
        <w:rPr>
          <w:rFonts w:ascii="Times New Roman" w:hAnsi="Times New Roman"/>
          <w:sz w:val="28"/>
          <w:szCs w:val="28"/>
        </w:rPr>
        <w:t xml:space="preserve"> «Элегия» (детские песни), ансамбль, дуэт, трио и солисты образцового коллектива вокального объединения «Романс» (произведения Глинки и Моцарта), </w:t>
      </w:r>
      <w:r>
        <w:rPr>
          <w:rFonts w:ascii="Times New Roman" w:hAnsi="Times New Roman"/>
          <w:sz w:val="28"/>
          <w:szCs w:val="28"/>
        </w:rPr>
        <w:t>образцовая вокально - эстрадная</w:t>
      </w:r>
      <w:r w:rsidRPr="00E80773">
        <w:rPr>
          <w:rFonts w:ascii="Times New Roman" w:hAnsi="Times New Roman"/>
          <w:sz w:val="28"/>
          <w:szCs w:val="28"/>
        </w:rPr>
        <w:t xml:space="preserve"> студи</w:t>
      </w:r>
      <w:r>
        <w:rPr>
          <w:rFonts w:ascii="Times New Roman" w:hAnsi="Times New Roman"/>
          <w:sz w:val="28"/>
          <w:szCs w:val="28"/>
        </w:rPr>
        <w:t>я</w:t>
      </w:r>
      <w:r w:rsidRPr="00E80773">
        <w:rPr>
          <w:rFonts w:ascii="Times New Roman" w:hAnsi="Times New Roman"/>
          <w:sz w:val="28"/>
          <w:szCs w:val="28"/>
        </w:rPr>
        <w:t xml:space="preserve"> «Акварельки»</w:t>
      </w:r>
      <w:r>
        <w:rPr>
          <w:rFonts w:ascii="Times New Roman" w:hAnsi="Times New Roman"/>
          <w:sz w:val="28"/>
          <w:szCs w:val="28"/>
        </w:rPr>
        <w:t xml:space="preserve"> (эстрадные песни),</w:t>
      </w:r>
      <w:r w:rsidRPr="00E807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звучат </w:t>
      </w:r>
      <w:r w:rsidRPr="00E80773">
        <w:rPr>
          <w:rFonts w:ascii="Times New Roman" w:hAnsi="Times New Roman"/>
          <w:sz w:val="28"/>
          <w:szCs w:val="28"/>
        </w:rPr>
        <w:t>русские народные мелодии, ф</w:t>
      </w:r>
      <w:r>
        <w:rPr>
          <w:rFonts w:ascii="Times New Roman" w:hAnsi="Times New Roman"/>
          <w:sz w:val="28"/>
          <w:szCs w:val="28"/>
        </w:rPr>
        <w:t>ортепианные пьесы, Познавательно</w:t>
      </w:r>
      <w:r w:rsidRPr="00E80773">
        <w:rPr>
          <w:rFonts w:ascii="Times New Roman" w:hAnsi="Times New Roman"/>
          <w:sz w:val="28"/>
          <w:szCs w:val="28"/>
        </w:rPr>
        <w:t>е путешествие в мир музыки сопровождается на экране интересными кадрами из истории музыкальных жанров</w:t>
      </w:r>
      <w:r>
        <w:rPr>
          <w:rFonts w:ascii="Times New Roman" w:hAnsi="Times New Roman"/>
          <w:sz w:val="28"/>
          <w:szCs w:val="28"/>
        </w:rPr>
        <w:t>,</w:t>
      </w:r>
      <w:r w:rsidRPr="00E80773">
        <w:rPr>
          <w:rFonts w:ascii="Times New Roman" w:hAnsi="Times New Roman"/>
          <w:sz w:val="28"/>
          <w:szCs w:val="28"/>
        </w:rPr>
        <w:t xml:space="preserve"> игр</w:t>
      </w:r>
      <w:r>
        <w:rPr>
          <w:rFonts w:ascii="Times New Roman" w:hAnsi="Times New Roman"/>
          <w:sz w:val="28"/>
          <w:szCs w:val="28"/>
        </w:rPr>
        <w:t>ой</w:t>
      </w:r>
      <w:r w:rsidRPr="00E80773">
        <w:rPr>
          <w:rFonts w:ascii="Times New Roman" w:hAnsi="Times New Roman"/>
          <w:sz w:val="28"/>
          <w:szCs w:val="28"/>
        </w:rPr>
        <w:t xml:space="preserve"> «Музыкальное эхо» и викторин</w:t>
      </w:r>
      <w:r>
        <w:rPr>
          <w:rFonts w:ascii="Times New Roman" w:hAnsi="Times New Roman"/>
          <w:sz w:val="28"/>
          <w:szCs w:val="28"/>
        </w:rPr>
        <w:t>ой</w:t>
      </w:r>
      <w:r w:rsidRPr="00E80773">
        <w:rPr>
          <w:rFonts w:ascii="Times New Roman" w:hAnsi="Times New Roman"/>
          <w:sz w:val="28"/>
          <w:szCs w:val="28"/>
        </w:rPr>
        <w:t xml:space="preserve"> о</w:t>
      </w:r>
      <w:proofErr w:type="gramEnd"/>
      <w:r w:rsidRPr="00E80773">
        <w:rPr>
          <w:rFonts w:ascii="Times New Roman" w:hAnsi="Times New Roman"/>
          <w:sz w:val="28"/>
          <w:szCs w:val="28"/>
        </w:rPr>
        <w:t xml:space="preserve"> музыке.</w:t>
      </w:r>
    </w:p>
    <w:p w:rsidR="00EF3368" w:rsidRDefault="000971A2" w:rsidP="007F378F">
      <w:pPr>
        <w:spacing w:after="0"/>
        <w:ind w:firstLine="459"/>
        <w:jc w:val="both"/>
        <w:rPr>
          <w:rFonts w:ascii="Times New Roman" w:hAnsi="Times New Roman"/>
          <w:sz w:val="28"/>
          <w:szCs w:val="28"/>
        </w:rPr>
      </w:pPr>
      <w:r w:rsidRPr="002C1A60">
        <w:rPr>
          <w:rFonts w:ascii="Times New Roman" w:hAnsi="Times New Roman"/>
          <w:sz w:val="28"/>
          <w:szCs w:val="28"/>
        </w:rPr>
        <w:t>Через реализацию   модуля</w:t>
      </w:r>
      <w:r w:rsidRPr="003936FA">
        <w:rPr>
          <w:rFonts w:ascii="Times New Roman" w:hAnsi="Times New Roman"/>
          <w:sz w:val="28"/>
          <w:szCs w:val="28"/>
        </w:rPr>
        <w:t xml:space="preserve"> </w:t>
      </w:r>
      <w:r w:rsidRPr="00C31940">
        <w:rPr>
          <w:rFonts w:ascii="Times New Roman" w:hAnsi="Times New Roman"/>
          <w:sz w:val="28"/>
          <w:szCs w:val="28"/>
        </w:rPr>
        <w:t>«Сказка в музыке»</w:t>
      </w:r>
      <w:r w:rsidRPr="003936F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936FA">
        <w:rPr>
          <w:rFonts w:ascii="Times New Roman" w:hAnsi="Times New Roman"/>
          <w:sz w:val="28"/>
          <w:szCs w:val="28"/>
        </w:rPr>
        <w:t>обучающиеся</w:t>
      </w:r>
      <w:proofErr w:type="gramEnd"/>
      <w:r w:rsidRPr="003936FA">
        <w:rPr>
          <w:rFonts w:ascii="Times New Roman" w:hAnsi="Times New Roman"/>
          <w:sz w:val="28"/>
          <w:szCs w:val="28"/>
        </w:rPr>
        <w:t xml:space="preserve"> знакомятся  с музыкальными произведениями, основой которых становится сказка.</w:t>
      </w:r>
      <w:r w:rsidRPr="00C96861">
        <w:rPr>
          <w:rFonts w:ascii="Times New Roman" w:hAnsi="Times New Roman"/>
          <w:sz w:val="28"/>
          <w:szCs w:val="28"/>
        </w:rPr>
        <w:t xml:space="preserve"> </w:t>
      </w:r>
      <w:r w:rsidRPr="003936FA">
        <w:rPr>
          <w:rFonts w:ascii="Times New Roman" w:hAnsi="Times New Roman"/>
          <w:sz w:val="28"/>
          <w:szCs w:val="28"/>
        </w:rPr>
        <w:t>Сказочный персонаж Оле</w:t>
      </w:r>
      <w:r w:rsidR="00EF3368">
        <w:rPr>
          <w:rFonts w:ascii="Times New Roman" w:hAnsi="Times New Roman"/>
          <w:sz w:val="28"/>
          <w:szCs w:val="28"/>
        </w:rPr>
        <w:t xml:space="preserve"> </w:t>
      </w:r>
      <w:r w:rsidRPr="003936FA">
        <w:rPr>
          <w:rFonts w:ascii="Times New Roman" w:hAnsi="Times New Roman"/>
          <w:sz w:val="28"/>
          <w:szCs w:val="28"/>
        </w:rPr>
        <w:t>-</w:t>
      </w:r>
      <w:r w:rsidR="00EF33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36FA">
        <w:rPr>
          <w:rFonts w:ascii="Times New Roman" w:hAnsi="Times New Roman"/>
          <w:sz w:val="28"/>
          <w:szCs w:val="28"/>
        </w:rPr>
        <w:t>Лукойе</w:t>
      </w:r>
      <w:proofErr w:type="spellEnd"/>
      <w:r w:rsidRPr="003936FA">
        <w:rPr>
          <w:rFonts w:ascii="Times New Roman" w:hAnsi="Times New Roman"/>
          <w:sz w:val="28"/>
          <w:szCs w:val="28"/>
        </w:rPr>
        <w:t xml:space="preserve"> с помощью волшебного зонтика вместе с ребятами путешествует по сказкам </w:t>
      </w:r>
      <w:r>
        <w:rPr>
          <w:rFonts w:ascii="Times New Roman" w:hAnsi="Times New Roman"/>
          <w:sz w:val="28"/>
          <w:szCs w:val="28"/>
        </w:rPr>
        <w:t>и</w:t>
      </w:r>
      <w:r w:rsidRPr="003936FA">
        <w:rPr>
          <w:rFonts w:ascii="Times New Roman" w:hAnsi="Times New Roman"/>
          <w:sz w:val="28"/>
          <w:szCs w:val="28"/>
        </w:rPr>
        <w:t xml:space="preserve"> музыке П.И.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36FA">
        <w:rPr>
          <w:rFonts w:ascii="Times New Roman" w:hAnsi="Times New Roman"/>
          <w:sz w:val="28"/>
          <w:szCs w:val="28"/>
        </w:rPr>
        <w:t xml:space="preserve">Чайковского, </w:t>
      </w:r>
    </w:p>
    <w:p w:rsidR="000971A2" w:rsidRDefault="000971A2" w:rsidP="007F378F">
      <w:pPr>
        <w:spacing w:after="0"/>
        <w:ind w:firstLine="459"/>
        <w:jc w:val="both"/>
        <w:rPr>
          <w:rFonts w:ascii="Times New Roman" w:hAnsi="Times New Roman"/>
          <w:sz w:val="28"/>
          <w:szCs w:val="28"/>
        </w:rPr>
      </w:pPr>
      <w:r w:rsidRPr="003936FA">
        <w:rPr>
          <w:rFonts w:ascii="Times New Roman" w:hAnsi="Times New Roman"/>
          <w:sz w:val="28"/>
          <w:szCs w:val="28"/>
        </w:rPr>
        <w:t>Н.А.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36FA">
        <w:rPr>
          <w:rFonts w:ascii="Times New Roman" w:hAnsi="Times New Roman"/>
          <w:sz w:val="28"/>
          <w:szCs w:val="28"/>
        </w:rPr>
        <w:t>Римского-Корсакова, М.И.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36FA">
        <w:rPr>
          <w:rFonts w:ascii="Times New Roman" w:hAnsi="Times New Roman"/>
          <w:sz w:val="28"/>
          <w:szCs w:val="28"/>
        </w:rPr>
        <w:t>Глинки, Э.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36FA">
        <w:rPr>
          <w:rFonts w:ascii="Times New Roman" w:hAnsi="Times New Roman"/>
          <w:sz w:val="28"/>
          <w:szCs w:val="28"/>
        </w:rPr>
        <w:t xml:space="preserve">Грига. Музыкальная сказка – одно из средств формирования основ музыкальной и общей культуры детей. Сказка – один из любимых детьми видов художественного творчества, способствующий обогащению детей впечатлениями, развивающими не </w:t>
      </w:r>
      <w:r>
        <w:rPr>
          <w:rFonts w:ascii="Times New Roman" w:hAnsi="Times New Roman"/>
          <w:sz w:val="28"/>
          <w:szCs w:val="28"/>
        </w:rPr>
        <w:t>только эмоциональную отзывчивость (как важнейшую музыкальную способность и как  личностное качество), но и нравственные представления.</w:t>
      </w:r>
    </w:p>
    <w:p w:rsidR="000971A2" w:rsidRPr="003936FA" w:rsidRDefault="000971A2" w:rsidP="007F378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936FA">
        <w:rPr>
          <w:rFonts w:ascii="Times New Roman" w:hAnsi="Times New Roman"/>
          <w:sz w:val="28"/>
          <w:szCs w:val="28"/>
        </w:rPr>
        <w:t>Дети учатся не только слушать и понимать музыку, но и выразительно передавать музыкальные образы в рисунке, творческих заданиях,  инсценировке сказок.</w:t>
      </w:r>
    </w:p>
    <w:p w:rsidR="000971A2" w:rsidRPr="00DF6C18" w:rsidRDefault="000971A2" w:rsidP="007F378F">
      <w:pPr>
        <w:spacing w:after="0"/>
        <w:ind w:firstLine="459"/>
        <w:jc w:val="both"/>
        <w:rPr>
          <w:rFonts w:ascii="Times New Roman" w:hAnsi="Times New Roman"/>
          <w:color w:val="00B0F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ходе образовательного модуля</w:t>
      </w:r>
      <w:r w:rsidRPr="001C5DF4">
        <w:rPr>
          <w:rFonts w:ascii="Times New Roman" w:hAnsi="Times New Roman"/>
          <w:sz w:val="28"/>
          <w:szCs w:val="28"/>
        </w:rPr>
        <w:t xml:space="preserve"> </w:t>
      </w:r>
      <w:r w:rsidRPr="00C31940">
        <w:rPr>
          <w:rFonts w:ascii="Times New Roman" w:hAnsi="Times New Roman"/>
          <w:sz w:val="28"/>
          <w:szCs w:val="28"/>
        </w:rPr>
        <w:t>«Музыкальное Иваново»</w:t>
      </w:r>
      <w:r w:rsidRPr="00DF6C18">
        <w:rPr>
          <w:rFonts w:ascii="Times New Roman" w:hAnsi="Times New Roman"/>
          <w:sz w:val="28"/>
          <w:szCs w:val="28"/>
        </w:rPr>
        <w:t xml:space="preserve"> - обучающиеся знакомятся с многообразием музыкального мира нашего города, историей создания того или иного учреждения, коллектива, их роли в развитии музыкальной культуры нашего края. </w:t>
      </w:r>
      <w:r>
        <w:rPr>
          <w:rFonts w:ascii="Times New Roman" w:hAnsi="Times New Roman"/>
          <w:sz w:val="28"/>
          <w:szCs w:val="28"/>
        </w:rPr>
        <w:t xml:space="preserve">Главная идея </w:t>
      </w:r>
      <w:r w:rsidRPr="00C96861">
        <w:rPr>
          <w:rFonts w:ascii="Times New Roman" w:hAnsi="Times New Roman"/>
          <w:sz w:val="28"/>
          <w:szCs w:val="28"/>
        </w:rPr>
        <w:t xml:space="preserve"> – показать </w:t>
      </w:r>
      <w:r w:rsidRPr="00DF6C18">
        <w:rPr>
          <w:rFonts w:ascii="Times New Roman" w:hAnsi="Times New Roman"/>
          <w:sz w:val="28"/>
          <w:szCs w:val="28"/>
        </w:rPr>
        <w:t>богатство  Ивановской земли, какие у нас знаменитые</w:t>
      </w:r>
      <w:r w:rsidRPr="00940644">
        <w:rPr>
          <w:rFonts w:ascii="Times New Roman" w:hAnsi="Times New Roman"/>
          <w:color w:val="00B0F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талантливые люди</w:t>
      </w:r>
      <w:r w:rsidRPr="00C96861">
        <w:rPr>
          <w:rFonts w:ascii="Times New Roman" w:hAnsi="Times New Roman"/>
          <w:sz w:val="28"/>
          <w:szCs w:val="28"/>
        </w:rPr>
        <w:t xml:space="preserve">. В </w:t>
      </w:r>
      <w:r>
        <w:rPr>
          <w:rFonts w:ascii="Times New Roman" w:hAnsi="Times New Roman"/>
          <w:sz w:val="28"/>
          <w:szCs w:val="28"/>
        </w:rPr>
        <w:t xml:space="preserve">сценарном ходе </w:t>
      </w:r>
      <w:r w:rsidRPr="004022D6">
        <w:rPr>
          <w:rFonts w:ascii="Times New Roman" w:hAnsi="Times New Roman"/>
          <w:color w:val="000000"/>
          <w:sz w:val="28"/>
          <w:szCs w:val="28"/>
        </w:rPr>
        <w:t>модуля использован прием  театрализации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color w:val="00B0F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</w:t>
      </w:r>
      <w:r w:rsidRPr="00C96861">
        <w:rPr>
          <w:rFonts w:ascii="Times New Roman" w:hAnsi="Times New Roman"/>
          <w:sz w:val="28"/>
          <w:szCs w:val="28"/>
        </w:rPr>
        <w:t>лавный герой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C96861">
        <w:rPr>
          <w:rFonts w:ascii="Times New Roman" w:hAnsi="Times New Roman"/>
          <w:sz w:val="28"/>
          <w:szCs w:val="28"/>
        </w:rPr>
        <w:t>- Незнайка вместе с ведущим путешествует по Музыкальному городу, знакомится с Музыкальным училищем, филармонией, Ивановскими композиторами, детскими коллективами.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6C18">
        <w:rPr>
          <w:rFonts w:ascii="Times New Roman" w:hAnsi="Times New Roman"/>
          <w:sz w:val="28"/>
          <w:szCs w:val="28"/>
        </w:rPr>
        <w:t>Содержание мероприя</w:t>
      </w:r>
      <w:r w:rsidRPr="00C96861">
        <w:rPr>
          <w:rFonts w:ascii="Times New Roman" w:hAnsi="Times New Roman"/>
          <w:sz w:val="28"/>
          <w:szCs w:val="28"/>
        </w:rPr>
        <w:t xml:space="preserve">тия способствует повышению мотивации детей к изучению истории родного края. </w:t>
      </w:r>
    </w:p>
    <w:p w:rsidR="000971A2" w:rsidRDefault="000971A2" w:rsidP="007F378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Модуль</w:t>
      </w:r>
      <w:r w:rsidRPr="003936FA">
        <w:rPr>
          <w:rFonts w:ascii="Times New Roman" w:hAnsi="Times New Roman"/>
          <w:b/>
          <w:sz w:val="28"/>
          <w:szCs w:val="28"/>
        </w:rPr>
        <w:t xml:space="preserve"> </w:t>
      </w:r>
      <w:r w:rsidRPr="00C31940">
        <w:rPr>
          <w:rFonts w:ascii="Times New Roman" w:hAnsi="Times New Roman"/>
          <w:sz w:val="28"/>
          <w:szCs w:val="28"/>
        </w:rPr>
        <w:t>«Музыка для детей»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936FA">
        <w:rPr>
          <w:rFonts w:ascii="Times New Roman" w:hAnsi="Times New Roman"/>
          <w:b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предполагает знакомство с детскими композиторами, с разнообразными песнями для детского возраста.</w:t>
      </w:r>
      <w:r w:rsidRPr="001C5DF4">
        <w:rPr>
          <w:rFonts w:ascii="Times New Roman" w:hAnsi="Times New Roman"/>
          <w:sz w:val="28"/>
          <w:szCs w:val="28"/>
        </w:rPr>
        <w:t xml:space="preserve"> </w:t>
      </w:r>
    </w:p>
    <w:p w:rsidR="000971A2" w:rsidRDefault="000971A2" w:rsidP="007F378F">
      <w:pPr>
        <w:tabs>
          <w:tab w:val="left" w:pos="3686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 w:rsidRPr="004022D6">
        <w:rPr>
          <w:rFonts w:ascii="Times New Roman" w:hAnsi="Times New Roman"/>
          <w:color w:val="000000"/>
          <w:sz w:val="28"/>
          <w:szCs w:val="28"/>
        </w:rPr>
        <w:t xml:space="preserve">В результате реализации данного сетевого   проекта у обучающихся: будет сформирован интерес к музыкально - вокальному искусству; заложены </w:t>
      </w:r>
      <w:r w:rsidRPr="004022D6">
        <w:rPr>
          <w:rFonts w:ascii="Times New Roman" w:hAnsi="Times New Roman"/>
          <w:color w:val="000000"/>
          <w:sz w:val="28"/>
          <w:szCs w:val="28"/>
        </w:rPr>
        <w:lastRenderedPageBreak/>
        <w:t xml:space="preserve">основы музыкально - эстетического вкуса; возрастёт  уровень развития музыкальной культуры,   будут расширены знания об истории музыкального Иванова; будут развиты коммуникативные </w:t>
      </w:r>
      <w:r w:rsidR="0010725E">
        <w:rPr>
          <w:rFonts w:ascii="Times New Roman" w:hAnsi="Times New Roman"/>
          <w:color w:val="000000"/>
          <w:sz w:val="28"/>
          <w:szCs w:val="28"/>
        </w:rPr>
        <w:t>компетенции</w:t>
      </w:r>
      <w:r w:rsidRPr="004022D6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 w:rsidRPr="004022D6">
        <w:rPr>
          <w:rFonts w:ascii="Times New Roman" w:hAnsi="Times New Roman"/>
          <w:color w:val="000000"/>
          <w:sz w:val="28"/>
          <w:szCs w:val="28"/>
        </w:rPr>
        <w:t xml:space="preserve">  А главное в том, чтобы встреча ребенка  с музыкой стала важной позитивной отправной точкой их прекрасной дружбы с  продолжением на всю жизнь!</w:t>
      </w:r>
    </w:p>
    <w:p w:rsidR="000971A2" w:rsidRDefault="000971A2" w:rsidP="007F378F">
      <w:pPr>
        <w:tabs>
          <w:tab w:val="left" w:pos="3686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B6A03" w:rsidRDefault="0003741D"/>
    <w:sectPr w:rsidR="003B6A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7A1634"/>
    <w:multiLevelType w:val="hybridMultilevel"/>
    <w:tmpl w:val="1DEC51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AE1B4F"/>
    <w:multiLevelType w:val="hybridMultilevel"/>
    <w:tmpl w:val="8F622F1C"/>
    <w:lvl w:ilvl="0" w:tplc="949EE3A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1A2"/>
    <w:rsid w:val="0003741D"/>
    <w:rsid w:val="000971A2"/>
    <w:rsid w:val="0010725E"/>
    <w:rsid w:val="0048351A"/>
    <w:rsid w:val="0059433D"/>
    <w:rsid w:val="005C23B5"/>
    <w:rsid w:val="007F378F"/>
    <w:rsid w:val="009122E7"/>
    <w:rsid w:val="00AA0D3D"/>
    <w:rsid w:val="00B64755"/>
    <w:rsid w:val="00D40658"/>
    <w:rsid w:val="00EF3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1A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 Знак4"/>
    <w:basedOn w:val="a"/>
    <w:link w:val="a4"/>
    <w:rsid w:val="000971A2"/>
    <w:pPr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4">
    <w:name w:val="Основной текст Знак"/>
    <w:aliases w:val=" Знак4 Знак"/>
    <w:basedOn w:val="a0"/>
    <w:link w:val="a3"/>
    <w:rsid w:val="000971A2"/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Normal (Web)"/>
    <w:basedOn w:val="a"/>
    <w:uiPriority w:val="99"/>
    <w:rsid w:val="000971A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Hyperlink"/>
    <w:rsid w:val="000971A2"/>
    <w:rPr>
      <w:color w:val="0000FF"/>
      <w:u w:val="single"/>
    </w:rPr>
  </w:style>
  <w:style w:type="character" w:customStyle="1" w:styleId="pathseparator">
    <w:name w:val="path__separator"/>
    <w:rsid w:val="000971A2"/>
  </w:style>
  <w:style w:type="paragraph" w:styleId="a7">
    <w:name w:val="List Paragraph"/>
    <w:basedOn w:val="a"/>
    <w:uiPriority w:val="34"/>
    <w:qFormat/>
    <w:rsid w:val="007F378F"/>
    <w:pPr>
      <w:ind w:left="720"/>
      <w:contextualSpacing/>
    </w:pPr>
    <w:rPr>
      <w:rFonts w:asciiTheme="minorHAnsi" w:eastAsiaTheme="minorEastAsia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1A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 Знак4"/>
    <w:basedOn w:val="a"/>
    <w:link w:val="a4"/>
    <w:rsid w:val="000971A2"/>
    <w:pPr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4">
    <w:name w:val="Основной текст Знак"/>
    <w:aliases w:val=" Знак4 Знак"/>
    <w:basedOn w:val="a0"/>
    <w:link w:val="a3"/>
    <w:rsid w:val="000971A2"/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Normal (Web)"/>
    <w:basedOn w:val="a"/>
    <w:uiPriority w:val="99"/>
    <w:rsid w:val="000971A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Hyperlink"/>
    <w:rsid w:val="000971A2"/>
    <w:rPr>
      <w:color w:val="0000FF"/>
      <w:u w:val="single"/>
    </w:rPr>
  </w:style>
  <w:style w:type="character" w:customStyle="1" w:styleId="pathseparator">
    <w:name w:val="path__separator"/>
    <w:rsid w:val="000971A2"/>
  </w:style>
  <w:style w:type="paragraph" w:styleId="a7">
    <w:name w:val="List Paragraph"/>
    <w:basedOn w:val="a"/>
    <w:uiPriority w:val="34"/>
    <w:qFormat/>
    <w:rsid w:val="007F378F"/>
    <w:pPr>
      <w:ind w:left="720"/>
      <w:contextualSpacing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.zagulowa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1394</Words>
  <Characters>7950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Безрукова</cp:lastModifiedBy>
  <cp:revision>3</cp:revision>
  <dcterms:created xsi:type="dcterms:W3CDTF">2023-12-20T07:37:00Z</dcterms:created>
  <dcterms:modified xsi:type="dcterms:W3CDTF">2024-02-29T06:57:00Z</dcterms:modified>
</cp:coreProperties>
</file>