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820" w:leader="none"/>
        </w:tabs>
        <w:jc w:val="center"/>
        <w:rPr>
          <w:rFonts w:ascii="Times New Roman" w:hAnsi="Times New Roman"/>
          <w:b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Перспективный план работы с родителями</w:t>
      </w:r>
    </w:p>
    <w:p>
      <w:pPr>
        <w:pStyle w:val="Normal"/>
        <w:tabs>
          <w:tab w:val="left" w:pos="2820" w:leader="none"/>
        </w:tabs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(2 ая –ясельная группа)</w:t>
      </w:r>
    </w:p>
    <w:p>
      <w:pPr>
        <w:pStyle w:val="Normal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/>
          <w:sz w:val="36"/>
          <w:szCs w:val="36"/>
        </w:rPr>
        <w:t>на 2023-2024 уч.год</w:t>
      </w:r>
    </w:p>
    <w:p>
      <w:pPr>
        <w:pStyle w:val="Normal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</w:r>
    </w:p>
    <w:p>
      <w:pPr>
        <w:pStyle w:val="Normal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</w:r>
    </w:p>
    <w:p>
      <w:pPr>
        <w:pStyle w:val="Normal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</w:r>
    </w:p>
    <w:p>
      <w:pPr>
        <w:pStyle w:val="Normal"/>
        <w:tabs>
          <w:tab w:val="left" w:pos="6765" w:leader="none"/>
        </w:tabs>
        <w:spacing w:before="0" w:after="200"/>
        <w:contextualSpacing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           </w:t>
      </w:r>
      <w:r>
        <w:rPr>
          <w:rFonts w:ascii="Times New Roman" w:hAnsi="Times New Roman"/>
          <w:sz w:val="44"/>
          <w:szCs w:val="44"/>
        </w:rPr>
        <w:t>Воспитатели:</w:t>
      </w:r>
    </w:p>
    <w:p>
      <w:pPr>
        <w:pStyle w:val="Normal"/>
        <w:tabs>
          <w:tab w:val="left" w:pos="6405" w:leader="none"/>
        </w:tabs>
        <w:spacing w:before="0" w:after="200"/>
        <w:contextualSpacing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          </w:t>
      </w:r>
      <w:r>
        <w:rPr>
          <w:rFonts w:ascii="Times New Roman" w:hAnsi="Times New Roman"/>
          <w:sz w:val="44"/>
          <w:szCs w:val="44"/>
        </w:rPr>
        <w:t>Стрембицкая М.Н.</w:t>
      </w:r>
    </w:p>
    <w:p>
      <w:pPr>
        <w:pStyle w:val="Normal"/>
        <w:tabs>
          <w:tab w:val="left" w:pos="6405" w:leader="none"/>
        </w:tabs>
        <w:spacing w:before="0" w:after="200"/>
        <w:contextualSpacing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          </w:t>
      </w:r>
      <w:r>
        <w:rPr>
          <w:rFonts w:ascii="Times New Roman" w:hAnsi="Times New Roman"/>
          <w:sz w:val="44"/>
          <w:szCs w:val="44"/>
        </w:rPr>
        <w:t>Смирнова Е.Н.</w:t>
      </w:r>
    </w:p>
    <w:p>
      <w:pPr>
        <w:pStyle w:val="Normal"/>
        <w:tabs>
          <w:tab w:val="left" w:pos="6405" w:leader="none"/>
        </w:tabs>
        <w:spacing w:before="0" w:after="200"/>
        <w:contextualSpacing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Normal"/>
        <w:tabs>
          <w:tab w:val="left" w:pos="6405" w:leader="none"/>
        </w:tabs>
        <w:spacing w:before="0" w:after="200"/>
        <w:contextualSpacing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Normal"/>
        <w:tabs>
          <w:tab w:val="left" w:pos="6405" w:leader="none"/>
        </w:tabs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Normal"/>
        <w:tabs>
          <w:tab w:val="left" w:pos="6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spacing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УТВЕРЖДАЮ:</w:t>
      </w:r>
    </w:p>
    <w:p>
      <w:pPr>
        <w:pStyle w:val="Normal"/>
        <w:tabs>
          <w:tab w:val="left" w:pos="7080" w:leader="none"/>
        </w:tabs>
        <w:spacing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д∕с №26</w:t>
      </w:r>
    </w:p>
    <w:p>
      <w:pPr>
        <w:pStyle w:val="Normal"/>
        <w:tabs>
          <w:tab w:val="left" w:pos="7080" w:leader="none"/>
        </w:tabs>
        <w:spacing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Федяева Н.А.______________</w:t>
      </w:r>
    </w:p>
    <w:p>
      <w:pPr>
        <w:pStyle w:val="Normal"/>
        <w:tabs>
          <w:tab w:val="left" w:pos="7080" w:leader="none"/>
        </w:tabs>
        <w:spacing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 №_______от_______</w:t>
      </w:r>
    </w:p>
    <w:p>
      <w:pPr>
        <w:pStyle w:val="Normal"/>
        <w:tabs>
          <w:tab w:val="left" w:pos="6405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с родителями первой младшей группы</w:t>
      </w:r>
    </w:p>
    <w:p>
      <w:pPr>
        <w:pStyle w:val="Normal"/>
        <w:tabs>
          <w:tab w:val="left" w:pos="6405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tbl>
      <w:tblPr>
        <w:tblW w:w="10117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75"/>
        <w:gridCol w:w="2690"/>
        <w:gridCol w:w="1969"/>
        <w:gridCol w:w="1914"/>
        <w:gridCol w:w="2269"/>
      </w:tblGrid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Родительские собрания, совместные экскурсии, выставки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Лекции, беседы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Анкетирование, советы, памятки, папки-передвижки</w:t>
            </w:r>
          </w:p>
        </w:tc>
      </w:tr>
    </w:tbl>
    <w:p>
      <w:pPr>
        <w:pStyle w:val="Normal"/>
        <w:tabs>
          <w:tab w:val="left" w:pos="6405" w:leader="none"/>
        </w:tabs>
        <w:spacing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0075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76"/>
        <w:gridCol w:w="2552"/>
        <w:gridCol w:w="1924"/>
        <w:gridCol w:w="1915"/>
        <w:gridCol w:w="2408"/>
      </w:tblGrid>
      <w:tr>
        <w:trPr>
          <w:trHeight w:val="120" w:hRule="atLeast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«Адаптация детей к детскому саду»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подготовить ребёнка к детскому саду и помочь ему адаптироваться»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«Как помочь ребёнку привыкнуть к детскому саду» 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развития детей 2-3года»</w:t>
            </w:r>
          </w:p>
        </w:tc>
      </w:tr>
      <w:tr>
        <w:trPr>
          <w:trHeight w:val="150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подготовить ребёнка ко сну»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«Дети в детском саду»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«Одежда детей в группе и на улице»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особенности детей младшего дошкольного возраста</w:t>
            </w:r>
          </w:p>
        </w:tc>
      </w:tr>
      <w:tr>
        <w:trPr>
          <w:trHeight w:val="210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«Режим –главное условие здоровья малышей»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р.с «Режим дня в ДОУ»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«Маркировка одежды»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«Чего вы ждете от детского сада в этом году»</w:t>
            </w:r>
          </w:p>
        </w:tc>
      </w:tr>
      <w:tr>
        <w:trPr>
          <w:trHeight w:val="142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 ложка к обеду»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осенних поделок «Осенняя фантазия»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«Беседа ребёнок плохо ест»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«Как научить ребёнка правильно держать ложку»</w:t>
            </w:r>
          </w:p>
        </w:tc>
      </w:tr>
      <w:tr>
        <w:trPr>
          <w:trHeight w:val="165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 ваших детей»»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р.с. «Соблюдение режима дня в домашних условиях»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«Здоровье детей в ваших руках»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«Какой образ жизни вы ведёте?» </w:t>
            </w:r>
          </w:p>
        </w:tc>
      </w:tr>
    </w:tbl>
    <w:p>
      <w:pPr>
        <w:pStyle w:val="Normal"/>
        <w:tabs>
          <w:tab w:val="left" w:pos="6405" w:leader="none"/>
        </w:tabs>
        <w:spacing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0121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76"/>
        <w:gridCol w:w="2551"/>
        <w:gridCol w:w="1984"/>
        <w:gridCol w:w="1899"/>
        <w:gridCol w:w="2411"/>
      </w:tblGrid>
      <w:tr>
        <w:trPr>
          <w:trHeight w:val="210" w:hRule="atLeast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эмоционального состояния ребёнка 1,5-3лет»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эмоции в наших рисунках»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«Особенности эмоционального поведения ребёнка»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«Особенности эмоционального развития детей 1,5-3лет»</w:t>
            </w:r>
          </w:p>
        </w:tc>
      </w:tr>
      <w:tr>
        <w:trPr>
          <w:trHeight w:val="210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«Формы и методы развития двигательных умений и навыков у детей раннего возраста»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двигательных умений и навыков у детей раннего возраста по  средствам использования физических упражнений и подвижных игр»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«Играм вместе»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у детей раннего возраста представлений о здоровом образе жизни»</w:t>
            </w:r>
          </w:p>
        </w:tc>
      </w:tr>
      <w:tr>
        <w:trPr>
          <w:trHeight w:val="180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«Значение пальчиковой гимнастики»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«Наши занятия»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«Какие вещи запрещено приносить в детский сад»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 «Безопасность детей»</w:t>
            </w:r>
          </w:p>
        </w:tc>
      </w:tr>
      <w:tr>
        <w:trPr>
          <w:trHeight w:val="127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«Роль физических упражнений для детей раннего возраста»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 для развития двигательных умений и навыков у детей раннего возраста»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«Почему тактильные ощущения важны для ребёнка»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«Из чего сделаны наши игрушки»</w:t>
            </w:r>
          </w:p>
        </w:tc>
      </w:tr>
    </w:tbl>
    <w:p>
      <w:pPr>
        <w:pStyle w:val="Normal"/>
        <w:tabs>
          <w:tab w:val="left" w:pos="640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640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6405" w:leader="none"/>
        </w:tabs>
        <w:spacing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0172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47"/>
        <w:gridCol w:w="2533"/>
        <w:gridCol w:w="1976"/>
        <w:gridCol w:w="2026"/>
        <w:gridCol w:w="2390"/>
      </w:tblGrid>
      <w:tr>
        <w:trPr>
          <w:trHeight w:val="165" w:hRule="atLeast"/>
        </w:trPr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ходе образовательного процесса.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 в условиях ДОУ»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выработать у ребёнка усидчивость ».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передвижка «Особенности занятий с детьми раннего возраста»</w:t>
            </w:r>
          </w:p>
        </w:tc>
      </w:tr>
      <w:tr>
        <w:trPr>
          <w:trHeight w:val="195" w:hRule="atLeast"/>
        </w:trPr>
        <w:tc>
          <w:tcPr>
            <w:tcW w:w="12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«Гигиена одежды вашего ребёнка»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навыков КГН»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привить ребёнку любовь к чистоте»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«Воспитание культурно-гигиенических навыков»</w:t>
            </w:r>
          </w:p>
        </w:tc>
      </w:tr>
      <w:tr>
        <w:trPr>
          <w:trHeight w:val="195" w:hRule="atLeast"/>
        </w:trPr>
        <w:tc>
          <w:tcPr>
            <w:tcW w:w="12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«Неоценимое значение маминой  песни в жизни малыша».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«Моя мама»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предотвратить проблемы в воспитании детей»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 передвижка «Мама Я сам»</w:t>
            </w:r>
          </w:p>
        </w:tc>
      </w:tr>
      <w:tr>
        <w:trPr>
          <w:trHeight w:val="180" w:hRule="atLeast"/>
        </w:trPr>
        <w:tc>
          <w:tcPr>
            <w:tcW w:w="12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 ваших детей»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«Мама, папа, Я- здоровая семья»</w:t>
            </w:r>
          </w:p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по организации ЗОЖ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по укреплению здоровья ребёнка</w:t>
            </w:r>
          </w:p>
        </w:tc>
      </w:tr>
    </w:tbl>
    <w:p>
      <w:pPr>
        <w:pStyle w:val="Normal"/>
        <w:tabs>
          <w:tab w:val="left" w:pos="6405" w:leader="none"/>
        </w:tabs>
        <w:spacing w:before="0" w:after="20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0172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32"/>
        <w:gridCol w:w="2645"/>
        <w:gridCol w:w="1975"/>
        <w:gridCol w:w="1959"/>
        <w:gridCol w:w="2361"/>
      </w:tblGrid>
      <w:tr>
        <w:trPr>
          <w:trHeight w:val="929" w:hRule="atLeast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«Экспериментирование в раннем возрасте»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исследователи»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«Идеи для совместного творчества с детьми раннего возраста»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Игры с песком и водой»</w:t>
            </w:r>
          </w:p>
        </w:tc>
      </w:tr>
      <w:tr>
        <w:trPr>
          <w:trHeight w:val="165" w:hRule="atLeast"/>
        </w:trPr>
        <w:tc>
          <w:tcPr>
            <w:tcW w:w="12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познавательных процессов в раннем возрасте»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«Мы играем дружно»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«Играем вместе»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«Исследуем и экспериментируем вместе»</w:t>
            </w:r>
          </w:p>
        </w:tc>
      </w:tr>
      <w:tr>
        <w:trPr>
          <w:trHeight w:val="157" w:hRule="atLeast"/>
        </w:trPr>
        <w:tc>
          <w:tcPr>
            <w:tcW w:w="12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с ребёнком зимой»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«Зимние пейзажи»</w:t>
            </w:r>
          </w:p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«Зимние игры»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«зима»</w:t>
            </w:r>
          </w:p>
        </w:tc>
      </w:tr>
      <w:tr>
        <w:trPr>
          <w:trHeight w:val="864" w:hRule="atLeast"/>
        </w:trPr>
        <w:tc>
          <w:tcPr>
            <w:tcW w:w="12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праздники»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«Наш праздник»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«Знакомство с Дедом Морозом»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«Основные правила общения с ребенком»</w:t>
            </w:r>
          </w:p>
        </w:tc>
      </w:tr>
    </w:tbl>
    <w:p>
      <w:pPr>
        <w:pStyle w:val="Normal"/>
        <w:tabs>
          <w:tab w:val="left" w:pos="6405" w:leader="none"/>
        </w:tabs>
        <w:spacing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10172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53"/>
        <w:gridCol w:w="2521"/>
        <w:gridCol w:w="2092"/>
        <w:gridCol w:w="1960"/>
        <w:gridCol w:w="2346"/>
      </w:tblGrid>
      <w:tr>
        <w:trPr>
          <w:trHeight w:val="195" w:hRule="atLeast"/>
        </w:trPr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«Влияние загадок на развитие детей»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р.с. «Важность общения с ребёнком, корректировка его речевых дефектов»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На что обратить внимание в речи ребёнка»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родителям «Нужна ли помощь специалиста в речевом развитии»</w:t>
            </w:r>
          </w:p>
        </w:tc>
      </w:tr>
      <w:tr>
        <w:trPr>
          <w:trHeight w:val="282" w:hRule="atLeast"/>
        </w:trPr>
        <w:tc>
          <w:tcPr>
            <w:tcW w:w="12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«Роль взрослых в развитии речи ребёнка»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р.с. «Предупреждение отклонений в развитии ребёнка»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1" w:afterAutospacing="1"/>
              <w:rPr/>
            </w:pPr>
            <w:r>
              <w:rPr/>
            </w:r>
          </w:p>
          <w:p>
            <w:pPr>
              <w:pStyle w:val="NormalWeb"/>
              <w:rPr/>
            </w:pPr>
            <w:r>
              <w:rPr/>
              <w:t>Фотовыставка</w:t>
            </w:r>
          </w:p>
          <w:p>
            <w:pPr>
              <w:pStyle w:val="NormalWeb"/>
              <w:spacing w:lineRule="auto" w:line="240" w:beforeAutospacing="1" w:afterAutospacing="1"/>
              <w:rPr/>
            </w:pPr>
            <w:r>
              <w:rPr/>
              <w:t>«Новогодние и рождественские праздники»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детям читать дома?»</w:t>
            </w:r>
          </w:p>
        </w:tc>
      </w:tr>
    </w:tbl>
    <w:p>
      <w:pPr>
        <w:pStyle w:val="Normal"/>
        <w:tabs>
          <w:tab w:val="left" w:pos="6405" w:leader="none"/>
        </w:tabs>
        <w:spacing w:before="0" w:after="20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6405" w:leader="none"/>
        </w:tabs>
        <w:spacing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0172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76"/>
        <w:gridCol w:w="2552"/>
        <w:gridCol w:w="1985"/>
        <w:gridCol w:w="1984"/>
        <w:gridCol w:w="2375"/>
      </w:tblGrid>
      <w:tr>
        <w:trPr>
          <w:trHeight w:val="225" w:hRule="atLeast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Кризис трёх лет».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="280" w:after="280"/>
              <w:rPr/>
            </w:pPr>
            <w:r>
              <w:rPr/>
              <w:t>Вопрос р.с. «Как  справиться с кризисом трёх лет»</w:t>
            </w:r>
          </w:p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Основы правильного питания»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родителям «Включать в рацион детей – чеснок и лук».</w:t>
            </w:r>
          </w:p>
        </w:tc>
      </w:tr>
      <w:tr>
        <w:trPr>
          <w:trHeight w:val="221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«Малыш боится темноты. Что делать?»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р.с. «Страхи  у детей»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«Родители – пример для ребёнка»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«Чего боится ваш ребёнок»</w:t>
            </w:r>
          </w:p>
        </w:tc>
      </w:tr>
      <w:tr>
        <w:trPr>
          <w:trHeight w:val="221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«Равноправие отца и матери и отца в воспитании ребёнка»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р.с. «Воспитание в семье»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значит быть хорошим отцом?»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«Гармония в семье»</w:t>
            </w: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 1,5-3 лет ребёнка убирать за собой игрушки»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«Маленькие  помощники»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«Как научить ребёнка помогать взрослым»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родителям совместно дома выполнять ту или иную работу</w:t>
            </w:r>
          </w:p>
        </w:tc>
      </w:tr>
    </w:tbl>
    <w:p>
      <w:pPr>
        <w:pStyle w:val="Normal"/>
        <w:tabs>
          <w:tab w:val="left" w:pos="640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0171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53"/>
        <w:gridCol w:w="2526"/>
        <w:gridCol w:w="2058"/>
        <w:gridCol w:w="1977"/>
        <w:gridCol w:w="2357"/>
      </w:tblGrid>
      <w:tr>
        <w:trPr>
          <w:trHeight w:val="180" w:hRule="atLeast"/>
        </w:trPr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уберечься от ОРЗ»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 Очень я люблю Мамочку свою».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передвижка « Здоровье на тарелке»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передвижка «8 Марта»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«Безопасность  детей   на дороге»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«Мы пристёгнутые в машине»</w:t>
            </w:r>
          </w:p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«Меры  профилактики ДТП с участием детей»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–передвижка «Безопасность детей в ваших руках»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представлений о форме, цвете. величине»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«Математических навыков у детей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организовать занятие с ребёнком дома»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«Весна»</w:t>
            </w:r>
          </w:p>
        </w:tc>
      </w:tr>
      <w:tr>
        <w:trPr>
          <w:trHeight w:val="142" w:hRule="atLeast"/>
        </w:trPr>
        <w:tc>
          <w:tcPr>
            <w:tcW w:w="12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«Укрепление здоровья детей дошкольного возраста»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«Мы будущие спортсмены»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закалять ребёнка»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по закаливанию детей</w:t>
            </w:r>
          </w:p>
        </w:tc>
      </w:tr>
    </w:tbl>
    <w:p>
      <w:pPr>
        <w:pStyle w:val="Normal"/>
        <w:tabs>
          <w:tab w:val="left" w:pos="640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0172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76"/>
        <w:gridCol w:w="2552"/>
        <w:gridCol w:w="1985"/>
        <w:gridCol w:w="1984"/>
        <w:gridCol w:w="2375"/>
      </w:tblGrid>
      <w:tr>
        <w:trPr>
          <w:trHeight w:val="90" w:hRule="atLeast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«роль семьи в формировании патриотических чувств у ребёнка в раннем возрасте»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«Основы формирования нравственно- патриотических чувств у детей в раннем возрасте»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«Наша Родина-Россия!»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Папка-передвижка «С чего начинается Родина»</w:t>
            </w:r>
          </w:p>
        </w:tc>
      </w:tr>
      <w:tr>
        <w:trPr>
          <w:trHeight w:val="180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«Детские вопросы»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развития речи детей в детском саду и дома»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«Если ребёнок мало говорит»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«Речь вашего ребёнка»</w:t>
            </w:r>
          </w:p>
        </w:tc>
      </w:tr>
      <w:tr>
        <w:trPr>
          <w:trHeight w:val="165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патриотических чувств у детей через проектную деятельность»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«Проектная деятельность семьи как способ развития творческих способностей детей раннего возраста»</w:t>
            </w:r>
          </w:p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«Идеи для совместного творчества с детьми раннего возраста»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Папка-передвижка «Совместная проектная деятельность и направления её развития»</w:t>
            </w:r>
          </w:p>
        </w:tc>
      </w:tr>
      <w:tr>
        <w:trPr>
          <w:trHeight w:val="142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«Что нужно знать родителям о прививках»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 Здоровье ребёнка»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«Условия для здорового сна»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по закаливанию детей</w:t>
            </w:r>
          </w:p>
        </w:tc>
      </w:tr>
    </w:tbl>
    <w:p>
      <w:pPr>
        <w:pStyle w:val="Normal"/>
        <w:tabs>
          <w:tab w:val="left" w:pos="640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10172" w:type="dxa"/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76"/>
        <w:gridCol w:w="2552"/>
        <w:gridCol w:w="1985"/>
        <w:gridCol w:w="1984"/>
        <w:gridCol w:w="2375"/>
      </w:tblGrid>
      <w:tr>
        <w:trPr>
          <w:trHeight w:val="195" w:hRule="atLeast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летнего отдыха»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Фотовыставка: «Какими мы стали. Все сами сумеем 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уберечь ребёнка от телевизионной зависимости»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«Как повзрослели и чему научились наши дети»</w:t>
            </w:r>
          </w:p>
        </w:tc>
      </w:tr>
      <w:tr>
        <w:trPr>
          <w:trHeight w:val="180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здоровью ребенка лежит через семью»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«Какими мы стали»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«Летний отдых с ребёнком»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«День Победы»</w:t>
            </w:r>
          </w:p>
        </w:tc>
      </w:tr>
      <w:tr>
        <w:trPr>
          <w:trHeight w:val="210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«Прогулки и их значение для укрепления здоровья ребёнка!»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«В ожидании лета»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Консультации</w:t>
              <w:br/>
              <w:t>«Наказание и поощрение»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Советы по организации совместного пребывания с ребёнком»</w:t>
            </w:r>
          </w:p>
        </w:tc>
      </w:tr>
      <w:tr>
        <w:trPr>
          <w:trHeight w:val="97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лету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Выпускной </w:t>
              <w:br/>
              <w:t>Цель: Привлечь родителей жизни в группе , создавать положительные эмоции , настроить детей на переход из ясельной в младшую группу детского сада.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«Безопасность детей летом»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«игры с песком и водой»</w:t>
            </w:r>
          </w:p>
        </w:tc>
      </w:tr>
    </w:tbl>
    <w:p>
      <w:pPr>
        <w:pStyle w:val="Normal"/>
        <w:tabs>
          <w:tab w:val="left" w:pos="640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640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640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640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1a2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locked/>
    <w:rsid w:val="00176b0c"/>
    <w:rPr>
      <w:rFonts w:cs="Times New Roman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locked/>
    <w:rsid w:val="00176b0c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semiHidden/>
    <w:rsid w:val="00176b0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semiHidden/>
    <w:rsid w:val="00176b0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qFormat/>
    <w:rsid w:val="00e607c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8261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0b0677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LibreOffice/5.4.6.2$Windows_X86_64 LibreOffice_project/4014ce260a04f1026ba855d3b8d91541c224eab8</Application>
  <Pages>6</Pages>
  <Words>925</Words>
  <Characters>6004</Characters>
  <CharactersWithSpaces>7161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2017-04-05T06:09:00Z</dcterms:created>
  <dc:creator>User</dc:creator>
  <dc:description/>
  <dc:language>ru-RU</dc:language>
  <cp:lastModifiedBy/>
  <cp:lastPrinted>2019-02-07T08:17:00Z</cp:lastPrinted>
  <dcterms:modified xsi:type="dcterms:W3CDTF">2024-02-27T20:34:14Z</dcterms:modified>
  <cp:revision>75</cp:revision>
  <dc:subject/>
  <dc:title>Перспективный план работы с родителями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