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0DFAC" w14:textId="7BAF9956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5CF">
        <w:rPr>
          <w:rStyle w:val="c1"/>
          <w:b/>
          <w:bCs/>
          <w:color w:val="000000"/>
          <w:sz w:val="28"/>
          <w:szCs w:val="28"/>
        </w:rPr>
        <w:t>Патриотическое воспитание в детском саду.</w:t>
      </w:r>
    </w:p>
    <w:p w14:paraId="7B6193A9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Патриотическое воспитание ребенка – сложный педагогический процесс. В основе его лежит развитие нравственных чувств ребенка.</w:t>
      </w:r>
    </w:p>
    <w:p w14:paraId="696AB3D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Патриотическое воспитание – это воспитание любви к Родине, преданность ей, ответственность и гордость за нее, желание трудиться на ее благо, начинает формироваться уже в дошкольном возрасте. Без уважения к истории и культуре своего Отечества, к его государственной символике невозможно воспитать чувство собственного достоинства, уверенность в себе, а, следовательно, полноценную личность. Одной из основных задач ФГОС ДО является: «объединение развития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общества».</w:t>
      </w:r>
    </w:p>
    <w:p w14:paraId="3D829CF8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Поэтому нравственно – патриотическое воспитание – одно из важнейших звеньев системы воспитательной работы в детском саду в условия введения ФГОС ДО.</w:t>
      </w:r>
    </w:p>
    <w:p w14:paraId="56CCA9B6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Но патриотическое чувство не возникает у детей само по себе. Это результат длительной деятельности, начиная с самого раннего возраста. Патриотизм формируется под влиянием идеологии, среды, образа жизни и идейно-воспитательной работы в семье, дошкольном учреждении, в школе, в коллективе. Поэтому процесс воспитания патриотизма является составной частью и одной из главных задач идеологической работы.</w:t>
      </w:r>
    </w:p>
    <w:p w14:paraId="0497A03C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Задача педагогов и родителей – как можно раньше пробудить в детях любовь к родной земле, формировать у них такие черты характера, которые помогут стать достойным человеком и достойным гражданином своей страны, воспитывать любовь и уважение к родному дому, детскому саду, родной улице,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14:paraId="47EACD9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Мировоззрение педагога, его личный пример, взгляды, суждения, активная жизненная позиция – самые эффективные факторы воспитания. Если мы хотим, чтобы наши дети полюбили свою страну, свой город, нам нужно показывать их с привлекательной стороны.</w:t>
      </w:r>
    </w:p>
    <w:p w14:paraId="15DE6271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Но никакие знания взрослого не дадут эффекта, если сам он не будет любить свою страну, свой город, свой народ.</w:t>
      </w:r>
    </w:p>
    <w:p w14:paraId="0F734632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Педагоги стремятся учитывать, что воспитывать любовь к Родине, родному городу – значит связывать воспитательную работу с социальной жизнью, которая окружает ребенка. В своей работе использовать наиболее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14:paraId="5458A808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Патриотическое воспитание пронизывает все виды детской деятельности в повседневной жизни и на занятиях. Воспитатели стараются формировать у детей потребность участвовать в делах на благо окружающих людей и живой природы, помогают им осознать себя неотъемлемой частью малой родины.</w:t>
      </w:r>
    </w:p>
    <w:p w14:paraId="683319C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lastRenderedPageBreak/>
        <w:t>Знакомим детей с историей и культурой своего края, воспитывать к нему любовь и уважение.</w:t>
      </w:r>
    </w:p>
    <w:p w14:paraId="0B704C66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6E2F908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Надо показать ребенку, что твоя малая родина славится своей историей, традициями, достопримечательностями, памятниками, лучшими людьми.</w:t>
      </w:r>
    </w:p>
    <w:p w14:paraId="31C7D8EB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Большое значение в патриотическом воспитании дошкольников играет непосредственное участие их в праздниках (день города, День Победы, День защитника Отечества). Дети делают открытки, поздравления, подарки, выступают на утренниках. В результате такой работы у детей создаются не только представления о их городе, стране, но и возникает чувство сопричастности к важным происходящим событиям.</w:t>
      </w:r>
    </w:p>
    <w:p w14:paraId="5AD9756E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Воспитывать у детей любовь к своему городу, подводить их к пониманию, что их город – частица Родины, поскольку во всех местах, больших и маленьких, есть много общего</w:t>
      </w:r>
    </w:p>
    <w:p w14:paraId="637AD06E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Использование данных подходов позволит формировать подлинно гражданственные и патриотические позиции у дошкольников, что затем ляжет в основу личности взрослого человека – гражданина своей страны</w:t>
      </w:r>
    </w:p>
    <w:p w14:paraId="799AF322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Для полноценного патриотического воспитания в ДОУ используются разнообразные методы и формы работы с учетом возрастного мировосприятия детей:</w:t>
      </w:r>
    </w:p>
    <w:p w14:paraId="486E6420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экскурсии и целевые прогулки. Это могут быть экскурсии в краеведческий музей, к монументу Воинской славы и т.д.;</w:t>
      </w:r>
    </w:p>
    <w:p w14:paraId="4E03F45E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рассказ воспитателя;</w:t>
      </w:r>
    </w:p>
    <w:p w14:paraId="08C2A4B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наблюдение за изменениями в облике родного населенного пункта, за трудом людей в детском саду и в городе;</w:t>
      </w:r>
    </w:p>
    <w:p w14:paraId="2E3525BE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беседы о родном городе, стране, ее истории;</w:t>
      </w:r>
    </w:p>
    <w:p w14:paraId="47F5C52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показ иллюстраций, фильмов, слайдов;</w:t>
      </w:r>
    </w:p>
    <w:p w14:paraId="3A98A4C2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прослушивание аудиозаписей. Например, Гимна страны, птичьих голосов русского леса и пр.;</w:t>
      </w:r>
    </w:p>
    <w:p w14:paraId="0CF5868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использование фольклорных произведений (пословиц, поговорок, сказок, разучивание песен, игр);</w:t>
      </w:r>
    </w:p>
    <w:p w14:paraId="42370A5D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ознакомление с продуктами народного творчества (роспись, вышивка и т.д.);</w:t>
      </w:r>
    </w:p>
    <w:p w14:paraId="54956E65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знакомство с творчеством известных поэтов, художников, композиторов.</w:t>
      </w:r>
    </w:p>
    <w:p w14:paraId="03B90604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организация тематических выставок;</w:t>
      </w:r>
    </w:p>
    <w:p w14:paraId="6C287B7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участие в общественных и календарных праздниках;</w:t>
      </w:r>
    </w:p>
    <w:p w14:paraId="6814ED3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участие детей в посильном общественно-полезном труде.</w:t>
      </w:r>
    </w:p>
    <w:p w14:paraId="05DDAD0E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lastRenderedPageBreak/>
        <w:t>Чувство Родина… оно начинается у ребенка с отношения к семье, к самым близким людям – к матери, отцу, бабушке, дедушке, брату, сестре. Это корни, связывающие его с родным домом и ближайшим окружением.</w:t>
      </w:r>
    </w:p>
    <w:p w14:paraId="2444A38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Быть гражданином, патриотом – это непременно быть интернационалистом. Поэтому воспитание любви к своему отечеству,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14:paraId="7842BA79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Одним из важнейших средств воздействия на ребенка-дошкольника при формировании нравственно-патриотических чувств является игра. Наряду с народными фольклорными играми, способствующими развитию физических, психических, интеллектуальных возможностей детей, в дошкольных учреждениях значительное место занимают учебно-развивающие игры:</w:t>
      </w:r>
    </w:p>
    <w:p w14:paraId="32F8AFE4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дидактическая игра «Герб города»;</w:t>
      </w:r>
    </w:p>
    <w:p w14:paraId="09808217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дидактическая игра «Путешествие по городу»;</w:t>
      </w:r>
    </w:p>
    <w:p w14:paraId="220B720A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– дидактическая игра «Продолжи пословицу».</w:t>
      </w:r>
    </w:p>
    <w:p w14:paraId="2C22C0A0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рождения инстинктивно, естественно и незаметно привыкают к окружающей их среде, природе и культуре своей страны, быту своего народа. В связи с этим базой для формирования патриотизма являются глубинные чувства любви и привязанности к культуре своей страны и своему народу, к своей земле, воспринимаемой в качестве родной, естественной и привычной среды обитания человека. Это патриотическое воспитание в широком смысле слова.</w:t>
      </w:r>
    </w:p>
    <w:p w14:paraId="4C448F8B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05CF">
        <w:rPr>
          <w:rStyle w:val="c1"/>
          <w:color w:val="000000"/>
          <w:sz w:val="28"/>
          <w:szCs w:val="28"/>
        </w:rPr>
        <w:t>Естественно</w:t>
      </w:r>
      <w:proofErr w:type="gramEnd"/>
      <w:r w:rsidRPr="007705CF">
        <w:rPr>
          <w:rStyle w:val="c1"/>
          <w:color w:val="000000"/>
          <w:sz w:val="28"/>
          <w:szCs w:val="28"/>
        </w:rPr>
        <w:t xml:space="preserve">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на их основе формируются убеждения и готовность действовать соответствующим образом. Это патриотическое воспитание как система целенаправленного воздействия.</w:t>
      </w:r>
    </w:p>
    <w:p w14:paraId="7D43A407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Патриотизм и гражданственность тесно связаны с таким понятием как «общечеловеческие ценности». Мы живем в жестокий век, где, казалось бы, при таком высоком уровне развития науки, техники и человеческой мысли, продолжаются жестокие, варварские, а главное уносящие миллионы жизней войны, конфликты, умирают женщины и дети. Разве об этом мечтали наши деды и прадеды? Для этого ли ценой своих жизней отвоевали нам мир в Великой Отечественной войне?</w:t>
      </w:r>
    </w:p>
    <w:p w14:paraId="26F8AD4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Стоит ли держаться своих исторических корней или лучше, современнее, а стало быть, и практичнее не иметь приоритетов, а принимать то, что нравится, независимо от культурной принадлежности явления?</w:t>
      </w:r>
    </w:p>
    <w:p w14:paraId="2D1B9B9D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Все та же народная мудрость гласит «Если ты выстрелишь в прошлое из пистолета, будущее выстрелит в тебя из пушки». Перефразируя, можно сказать, что человек, не знающий прошлого своего народа, его культуры, подобен дереву без корней. Не имея нравственных ориентиров, человек теряет самые главные человеческие ценности.</w:t>
      </w:r>
    </w:p>
    <w:p w14:paraId="172D9953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lastRenderedPageBreak/>
        <w:t>Через чувственное познание дети знакомятся с отношениями в семье, социальными ролями, разделением труда, предметами быта, народными праздниками, правилами поведения.</w:t>
      </w:r>
    </w:p>
    <w:p w14:paraId="4B5FBCF9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Эти социальные роли можно дать примерить, в полном смысле слова. Обыгрывание литературных произведений, малых фольклорных форм, фрагментов обрядовых действий помогают самопознанию малышей, дают точку опоры и открывают перед ними простые семейные ценности.</w:t>
      </w:r>
    </w:p>
    <w:p w14:paraId="32E182A9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 xml:space="preserve">Тут же происходит развитие речевого аппарата. Скороговорки, поговорки, пословицы как нельзя лучше подходят для этого. К тому же, узнавая народные приметы, осмысливают их, устанавливают </w:t>
      </w:r>
      <w:proofErr w:type="spellStart"/>
      <w:r w:rsidRPr="007705CF">
        <w:rPr>
          <w:rStyle w:val="c1"/>
          <w:color w:val="000000"/>
          <w:sz w:val="28"/>
          <w:szCs w:val="28"/>
        </w:rPr>
        <w:t>причинно</w:t>
      </w:r>
      <w:proofErr w:type="spellEnd"/>
      <w:r w:rsidRPr="007705CF">
        <w:rPr>
          <w:rStyle w:val="c1"/>
          <w:color w:val="000000"/>
          <w:sz w:val="28"/>
          <w:szCs w:val="28"/>
        </w:rPr>
        <w:t xml:space="preserve"> следственные связи, пытаются самостоятельно подражать им. А это уже словесное творчество. Красноречие всегда ценилось в любом обществе.</w:t>
      </w:r>
    </w:p>
    <w:p w14:paraId="105E5DF2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Разделение социальных ролей приносит и разделение труда. Девочки шьют одежду, пришивают пуговицы или заплатки. Мальчики изготавливают лавки, люльки, сани.</w:t>
      </w:r>
    </w:p>
    <w:p w14:paraId="0F46CA82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Девочки плетут ковёр, а мальчики плетень. Главное здесь – забота о родных и близких. Хорошо если группа детей разновозрастная.</w:t>
      </w:r>
    </w:p>
    <w:p w14:paraId="29D39C8B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>Таким образом, старшие могут передать свои умения и знания, приобретая при этом терпение, умение продумать процесс последовательно и научить других.</w:t>
      </w:r>
    </w:p>
    <w:p w14:paraId="362946A1" w14:textId="77777777" w:rsidR="007705CF" w:rsidRPr="007705CF" w:rsidRDefault="007705CF" w:rsidP="007705C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5CF">
        <w:rPr>
          <w:rStyle w:val="c1"/>
          <w:color w:val="000000"/>
          <w:sz w:val="28"/>
          <w:szCs w:val="28"/>
        </w:rPr>
        <w:t xml:space="preserve">Народная культура не только хранит эталоны этих качеств, но и бережет их в естественных и универсальных формах, доступных пониманию детей. Народная педагогика приспособлена к детскому восприятию, предусматривая особенности мышления детей разного возраста. Дети, впитавшие историческую родную культуру во всем ее многообразии, легко входят в культуру современную, опираясь на незыблемые установки, помогающие им отличить добро от зла, честь от бесстыдства, ответственность от праздной болтовни. Формирование патриотических чувств проходит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участников формирования детской личности. Взаимодействие семьи и дошкольного образовательного учреждения необходимо осуществлять на основе жизни членов семьи необходимо проводить работу по ознакомлению с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 Успеха в патриотическом воспитании можно достигнуть </w:t>
      </w:r>
      <w:r w:rsidRPr="007705CF">
        <w:rPr>
          <w:rStyle w:val="c1"/>
          <w:color w:val="000000"/>
          <w:sz w:val="28"/>
          <w:szCs w:val="28"/>
        </w:rPr>
        <w:lastRenderedPageBreak/>
        <w:t>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</w:t>
      </w:r>
    </w:p>
    <w:p w14:paraId="58DEF3D0" w14:textId="77777777" w:rsidR="00FA5666" w:rsidRDefault="00FA5666"/>
    <w:sectPr w:rsidR="00FA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CF"/>
    <w:rsid w:val="007705CF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F419"/>
  <w15:chartTrackingRefBased/>
  <w15:docId w15:val="{58853995-0B38-4BAA-9E3D-3F1F7BB4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7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77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9686</Characters>
  <Application>Microsoft Office Word</Application>
  <DocSecurity>0</DocSecurity>
  <Lines>80</Lines>
  <Paragraphs>22</Paragraphs>
  <ScaleCrop>false</ScaleCrop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2024-02-22T06:12:00Z</dcterms:created>
  <dcterms:modified xsi:type="dcterms:W3CDTF">2024-02-22T06:14:00Z</dcterms:modified>
</cp:coreProperties>
</file>