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993366"/>
          <w:sz w:val="24"/>
          <w:szCs w:val="24"/>
        </w:rPr>
        <w:t>«ИСПОЛЬЗОВАНИЕ ИССЛЕДОВАТЕЛЬСКОГО МЕТОДА ОБУЧЕНИЯ НА УРОКАХ ИСТОРИИ»</w:t>
      </w:r>
      <w:r>
        <w:rPr>
          <w:rFonts w:cs="Times New Roman" w:ascii="Times New Roman" w:hAnsi="Times New Roman"/>
          <w:b/>
          <w:bCs/>
          <w:i/>
          <w:color w:val="993366"/>
          <w:sz w:val="24"/>
          <w:szCs w:val="24"/>
        </w:rPr>
        <w:t xml:space="preserve">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истории в школе должно быть интересным, развивающим, увлекательным и запоминающимся для каждого школьника. Этого хочет добиться каждый учитель, идущий на свой урок. Он стремится к тому, чтобы ученики усвоили предлагаемый материал урока, разбирались в закономерностях и особенностях разнообразных исторических явлений, событиях, фактах. Но не менее важно для учителя и то, что происходит с самим учеником, как формируется его личность, как изменяются его интересы, поведение, черты характера. Через изучение исторических явлений каждый педагог учит школьников разбираться в разнообразии окружающего их мира, умели адаптироваться к условиям динамично развивающегося общества, выработали бы свои подходы к решению многих социальных проблем и трудностей. Наиболее полно этого удается достичь, опираясь на развитие творческих способностей школьников и их самостоятельную познавательную деятельность. Открывать, искать, исследовать – эти слова становятся ключевыми в организации учебной деятельности учащихся на современном уроке. Главная задача школы, учителя – научить ребенка учиться, помочь увидеть глубину изучаемого предмета, вовлечь учеников в творческий процесс решения самых разнообразных проблем. Многие истины могут остаться для ученика непонятными, если он не придет к ним своим путем, через свои открытия. Важно, чтобы этот поиск начинался на уроках, вот тогда и возникает естественная потребность в знаниях. А это во многом зависит от учителя, от тех технологий, форм и методов, которые он использует в своей деятельности.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 исследования  разви</w:t>
      </w:r>
      <w:r>
        <w:rPr>
          <w:rFonts w:ascii="Times New Roman" w:hAnsi="Times New Roman"/>
          <w:sz w:val="24"/>
          <w:szCs w:val="24"/>
        </w:rPr>
        <w:t>вает</w:t>
      </w:r>
      <w:r>
        <w:rPr>
          <w:rFonts w:ascii="Times New Roman" w:hAnsi="Times New Roman"/>
          <w:sz w:val="24"/>
          <w:szCs w:val="24"/>
        </w:rPr>
        <w:t xml:space="preserve"> познавательные способности ребенка, активизир</w:t>
      </w:r>
      <w:r>
        <w:rPr>
          <w:rFonts w:ascii="Times New Roman" w:hAnsi="Times New Roman"/>
          <w:sz w:val="24"/>
          <w:szCs w:val="24"/>
        </w:rPr>
        <w:t xml:space="preserve">ует </w:t>
      </w:r>
      <w:r>
        <w:rPr>
          <w:rFonts w:ascii="Times New Roman" w:hAnsi="Times New Roman"/>
          <w:sz w:val="24"/>
          <w:szCs w:val="24"/>
        </w:rPr>
        <w:t xml:space="preserve"> его мыслительную деятельность на уроках истории, обществознания. Изучая и активно внедряя исследовательский метод, </w:t>
      </w:r>
      <w:r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</w:rPr>
        <w:t xml:space="preserve"> повысить эффективность и результативность учебных занятий и достигнуть положительных результатов в  работе.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исследования относится к творческому виду познавательной деятельности школьников. Ученические исследования основываются на активной самостоятельной работе школьников, на критическом восприятии разнообразных источников исторических знаний, они помогают учащимся освоить явления и события на теоретическом обобщённом уровне, учат осмыслению понятий и переживанию явлений и событий практическое применение.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«исследование» означает извлечение чего-либо  из «следа», то есть восстановление некоторого порядка вещей по косвенным признакам, случайным предметам. В нём заложено представление о способности личности анализировать факты и прогнозировать ситуацию. Поэтому суть исследовательской работы состоит в сопоставлении данных первоисточников, их творческом анализе и производимых на его основании новых выводов. 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метод используется главным образом для того, чтобы ученик научился приобретать знания, исследовать предмет или явление, делать выводы и применять полученные умения и навыки в жизни.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исследовательской деятельности: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учащихся интерес к познанию мира, к выявлению сущности процессов и явлений науки, техники, искусства, природы, общества, к учебно-исследовательской деятельности;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школьников умения и навыки, необходимые для проведения учебно-исследовательской деятельности, способности к самостоятельному творческому мышлению, умения использовать полученные знания на практике.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учебно-исследовательской деятельности учащихся: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аналитико-систематизирующий:</w:t>
      </w:r>
      <w:r>
        <w:rPr>
          <w:rFonts w:ascii="Times New Roman" w:hAnsi="Times New Roman"/>
          <w:sz w:val="24"/>
          <w:szCs w:val="24"/>
        </w:rPr>
        <w:t xml:space="preserve"> наблюдение, фиксация, анализ, синтез и  систематизация количественных и качественных показателей изучаемых процессов и явлений;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проблемный: </w:t>
      </w:r>
      <w:r>
        <w:rPr>
          <w:rFonts w:ascii="Times New Roman" w:hAnsi="Times New Roman"/>
          <w:sz w:val="24"/>
          <w:szCs w:val="24"/>
        </w:rPr>
        <w:t>аналитическое сопоставление данных различных источников с целью освещения проблемы и проектирование вариантов её решения;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диагностико-прогностический:</w:t>
      </w:r>
      <w:r>
        <w:rPr>
          <w:rFonts w:ascii="Times New Roman" w:hAnsi="Times New Roman"/>
          <w:sz w:val="24"/>
          <w:szCs w:val="24"/>
        </w:rPr>
        <w:t xml:space="preserve"> изучение, отслеживание и прогнозирование качественных и количественных изменений явлений, процессов;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эксперементально-исследовательский:</w:t>
      </w:r>
      <w:r>
        <w:rPr>
          <w:rFonts w:ascii="Times New Roman" w:hAnsi="Times New Roman"/>
          <w:sz w:val="24"/>
          <w:szCs w:val="24"/>
        </w:rPr>
        <w:t xml:space="preserve"> проверка предположения о подтверждении или опровержении результатов;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проектно-поисковый:</w:t>
      </w:r>
      <w:r>
        <w:rPr>
          <w:rFonts w:ascii="Times New Roman" w:hAnsi="Times New Roman"/>
          <w:sz w:val="24"/>
          <w:szCs w:val="24"/>
        </w:rPr>
        <w:t xml:space="preserve"> поиск, разработка и защита проекта – особая форма нового, где целевой установкой являются способы деятельности, а не накопление и анализ фактических знаний.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Исследовательский метод состоит из различных методических приемов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приёмам наблюдения, создания образа;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выделять главное в событиях, явлениях;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сравнению, обобщению;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синтезировать, проектировать, моделировать;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альтернативного осмысления событий и явлений;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умению планировать познавательную деятельность.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При организации исследовательской деятельности учащихся необходимо так устроить работу, чтобы дети ненавязчиво усваивали процедуру исследования, последовательно проходя все его </w:t>
      </w:r>
      <w:r>
        <w:rPr>
          <w:rFonts w:ascii="Times New Roman" w:hAnsi="Times New Roman"/>
          <w:b/>
          <w:sz w:val="24"/>
          <w:szCs w:val="24"/>
        </w:rPr>
        <w:t>основные этапы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исследовательской деятельности;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проблемы;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фактического материала;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и анализ полученного материала;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выдвижение гипотез;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гипотез;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или опровержение гипотез.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Проект «Край, в котором мы живём»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проекта: исследовательский, интегрированный (история, </w:t>
      </w:r>
      <w:r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 xml:space="preserve">, литература, русский язык, </w:t>
      </w:r>
      <w:r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 xml:space="preserve">), средней продолжительности (1 месяц), групповой и индивидуальный.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проекта: 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собрать информацию об условиях проживания людей на территории </w:t>
      </w:r>
      <w:r>
        <w:rPr>
          <w:rFonts w:ascii="Times New Roman" w:hAnsi="Times New Roman"/>
          <w:sz w:val="24"/>
          <w:szCs w:val="24"/>
        </w:rPr>
        <w:t xml:space="preserve">Алтайского </w:t>
      </w:r>
      <w:r>
        <w:rPr>
          <w:rFonts w:ascii="Times New Roman" w:hAnsi="Times New Roman"/>
          <w:sz w:val="24"/>
          <w:szCs w:val="24"/>
        </w:rPr>
        <w:t>края в  период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половины </w:t>
      </w:r>
      <w:r>
        <w:rPr>
          <w:rFonts w:ascii="Times New Roman" w:hAnsi="Times New Roman"/>
          <w:sz w:val="24"/>
          <w:szCs w:val="24"/>
        </w:rPr>
        <w:t xml:space="preserve"> истории </w:t>
      </w:r>
      <w:r>
        <w:rPr>
          <w:rFonts w:ascii="Times New Roman" w:hAnsi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/>
          <w:sz w:val="24"/>
          <w:szCs w:val="24"/>
          <w:lang w:val="ru-RU"/>
        </w:rPr>
        <w:t>века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узнать больше о флоре и фауне </w:t>
      </w:r>
      <w:r>
        <w:rPr>
          <w:rFonts w:ascii="Times New Roman" w:hAnsi="Times New Roman"/>
          <w:sz w:val="24"/>
          <w:szCs w:val="24"/>
        </w:rPr>
        <w:t>города Бийска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познакомиться с традициями, национальными играми, одеждой, местным фольклором.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Практический результат проекта: альбом «Мой край»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Проект «Мое генеалогическое древо»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проекта: исследовательский, индивидуальный, средней продолжительности (3 недели).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проекта: </w:t>
      </w:r>
    </w:p>
    <w:p>
      <w:pPr>
        <w:pStyle w:val="Style20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себе, своих родителях, бабушках и дедушках как о наследниках предшествующих поколений, имеющих тесную духовную и кровную связь; 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новыми фактами из истории семьи; 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типичных особенностей семей различных поколений (количество детей, наиболее популярные имена, род занятий); </w:t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составлению родословного древа или таблицы. </w:t>
      </w:r>
    </w:p>
    <w:p>
      <w:pPr>
        <w:pStyle w:val="Style20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результат проекта: составление собственного генеалогического древа. Презентация может проходить в форме конференции «Моя родословная», где в роли исследователей-специалистов в области генеалогии выступают учащиеся, подготовившие проект. Участники делают мини-сообщения, а также обмениваются мнениями, выясняя, кому удалось собрать больше информации об истории своей семьи (по числу поколений, по датам рождения, по объему собранной информации).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На местном материале раскрывается участие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наших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земляков в важнейших исторических событиях, показывается хозяйственное, экономическое и культурное значение края в развитии нашего государства, в укреплении его могущества, что способствует патриотическому воспитанию молодежи.</w:t>
      </w:r>
    </w:p>
    <w:sectPr>
      <w:type w:val="nextPage"/>
      <w:pgSz w:w="11906" w:h="16838"/>
      <w:pgMar w:left="851" w:right="424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5e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4fe1"/>
    <w:rPr>
      <w:rFonts w:ascii="Tahoma" w:hAnsi="Tahoma" w:cs="Tahoma"/>
      <w:sz w:val="16"/>
      <w:szCs w:val="16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4f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2">
    <w:name w:val="WW8Num22"/>
    <w:qFormat/>
  </w:style>
  <w:style w:type="numbering" w:styleId="WW8Num18">
    <w:name w:val="WW8Num18"/>
    <w:qFormat/>
  </w:style>
  <w:style w:type="numbering" w:styleId="WW8Num15">
    <w:name w:val="WW8Num15"/>
    <w:qFormat/>
  </w:style>
  <w:style w:type="numbering" w:styleId="WW8Num32">
    <w:name w:val="WW8Num32"/>
    <w:qFormat/>
  </w:style>
  <w:style w:type="numbering" w:styleId="WW8Num20">
    <w:name w:val="WW8Num20"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LibreOffice/7.3.0.3$Windows_X86_64 LibreOffice_project/0f246aa12d0eee4a0f7adcefbf7c878fc2238db3</Application>
  <AppVersion>15.0000</AppVersion>
  <Pages>3</Pages>
  <Words>800</Words>
  <Characters>5922</Characters>
  <CharactersWithSpaces>6683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2018-04-09T09:48:00Z</dcterms:created>
  <dc:creator>Вячеслав</dc:creator>
  <dc:description/>
  <dc:language>ru-RU</dc:language>
  <cp:lastModifiedBy/>
  <dcterms:modified xsi:type="dcterms:W3CDTF">2024-02-21T08:37:17Z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14707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