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39" w:rsidRPr="00E41139" w:rsidRDefault="00E41139" w:rsidP="00E41139">
      <w:pPr>
        <w:pStyle w:val="a3"/>
        <w:spacing w:before="0" w:beforeAutospacing="0" w:after="240" w:afterAutospacing="0"/>
        <w:jc w:val="center"/>
        <w:rPr>
          <w:color w:val="010101"/>
        </w:rPr>
      </w:pPr>
      <w:r>
        <w:rPr>
          <w:rFonts w:ascii="Segoe UI" w:hAnsi="Segoe UI" w:cs="Segoe UI"/>
          <w:color w:val="010101"/>
        </w:rPr>
        <w:t>﻿</w:t>
      </w:r>
      <w:r w:rsidRPr="00E41139">
        <w:rPr>
          <w:color w:val="010101"/>
        </w:rPr>
        <w:t>Организация дистанционного обучения в начальной школе</w:t>
      </w:r>
    </w:p>
    <w:p w:rsidR="00E41139" w:rsidRPr="00E41139" w:rsidRDefault="00E41139" w:rsidP="00E41139">
      <w:pPr>
        <w:pStyle w:val="a3"/>
        <w:spacing w:before="0" w:beforeAutospacing="0" w:after="0" w:afterAutospacing="0"/>
        <w:ind w:firstLine="142"/>
        <w:rPr>
          <w:color w:val="010101"/>
        </w:rPr>
      </w:pPr>
      <w:r w:rsidRPr="00E41139">
        <w:rPr>
          <w:color w:val="010101"/>
        </w:rPr>
        <w:t>Информатизация всех сторон жизни общества невозможна без информатизации образования, что означает создание информационно-образовательной среды (ИОС) в каждом образовательном учреждении. В статье рассмотрим дистанционное обучение как одно из развития этой среды.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</w:t>
      </w:r>
      <w:r w:rsidRPr="00E41139">
        <w:rPr>
          <w:color w:val="010101"/>
        </w:rPr>
        <w:t xml:space="preserve">Модернизация российского образования одним из своих приоритетов выделяет информатизацию образования, главной задачей которой является создание единой </w:t>
      </w:r>
      <w:bookmarkStart w:id="0" w:name="_GoBack"/>
      <w:bookmarkEnd w:id="0"/>
      <w:r w:rsidRPr="00E41139">
        <w:rPr>
          <w:color w:val="010101"/>
        </w:rPr>
        <w:t xml:space="preserve">информационно-образовательной среды (ИОС), как одного из условий достижения нового </w:t>
      </w:r>
      <w:proofErr w:type="gramStart"/>
      <w:r w:rsidRPr="00E41139">
        <w:rPr>
          <w:color w:val="010101"/>
        </w:rPr>
        <w:t>к</w:t>
      </w:r>
      <w:r>
        <w:rPr>
          <w:color w:val="010101"/>
        </w:rPr>
        <w:t xml:space="preserve"> к</w:t>
      </w:r>
      <w:r w:rsidRPr="00E41139">
        <w:rPr>
          <w:color w:val="010101"/>
        </w:rPr>
        <w:t>ачества</w:t>
      </w:r>
      <w:proofErr w:type="gramEnd"/>
      <w:r w:rsidRPr="00E41139">
        <w:rPr>
          <w:color w:val="010101"/>
        </w:rPr>
        <w:t xml:space="preserve"> образования. Что такое информационная образовательная среда школы? На современном этапе общепринятым является формулировка данного понятия Федеральным государственным образовательным стандартом основного общего образования: «это система информационно-образовательных ресурсов и инструментов, обеспечивающих условия реализации основной образовательной программы образовательного учреждения». В соответствии с требованиями ФГОС основного общего образования ИОС ОУ должна обеспечивать: ‒ информационно-методическую поддержку образовательного процесса; ‒ планирование образовательного процесса и его ресурсного обеспечения; ‒ мониторинг и фиксацию хода и результатов образовательного процесса; ‒ мониторинг здоровья обучающихся; ‒ современные процедуры создания, поиска, сбора, анализа, обработки, хранения и представления информации; ‒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управления в сфере образования,.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Основная задача информационной образовательной среды — это адаптировать существующую образовательную среду к интересам и способностям учащихся, обеспечить сетевое взаимодействие между всеми субъектами образовательного процесса, между разными образовательными структурами, способствовать широкому применению информационно-коммуникационных технологий в разных образовательных контекстах. Ее главная отличительная черта — создание условий для появления новых образовательных практик, новых методов и организационных форм учебной работы, увеличение разнообразия, широты и интенсивности применения информационно-коммуникационных технологий. Несомненным преимуществом внедрения ИОС, по моему мнению, является организация дистанционного обучения.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Дистанционное обучение — это совокупность информационных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возможности самостоятельной работы по освоению изучаемого учебного материала, а также в процессе обучения. В настоящее время наиболее активно используются такие виды дистанционного обучения, как обучение, основанное на возможностях применения телекоммуникационных сетей и сети Интернет.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Дистанционное обучение обладает рядом преимуществ над традиционными формами обучения. Особенно оно важно для детей с ограниченными возможностями здоровья и часто болеющими. Дистанционное обучение является средством в индивидуальной помощи для отстающего обучающегося, которое не исключает ещё и контактного обучения в массовой школе. Дистанционное обучение как дополнительное средство обучения «одарённых детей», как уникальная возможность, которая создает предпосылки для интенсификации образовательной деятельности. В то же время элементы дистанционного обучения с успехом можно применять и при инновационных формах обучения, ориентированного на развитие творческих способностей учащихся.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</w:t>
      </w:r>
      <w:r w:rsidRPr="00E41139">
        <w:rPr>
          <w:color w:val="010101"/>
        </w:rPr>
        <w:t>К сожалению, говоря о дистанционном обучении в начальной школе, нельзя не сказать о недостатках этого метода. Основной из них заключается в том, что такой способ получения знаний подходит далеко не всем детям. Он требует определенной ответственности и само мотивации, а их недостаток наблюдается у большинства школьников 1-4 класса. К счастью, эта проблема решается жестким контролем со стороны родителей.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- Еще один минус – необходимость качественных интерактивных средств коммуникации (компьютеров, скоростного интернета и т.п.). К сожалению, доступны они далеко не всегда и не всем.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lastRenderedPageBreak/>
        <w:t>- Третьим же недостатком можно считать нестандартность данного подхода, что может вызвать определенные сложности у детей младшего школьного возраста.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</w:t>
      </w:r>
      <w:r w:rsidRPr="00E41139">
        <w:rPr>
          <w:color w:val="010101"/>
        </w:rPr>
        <w:t>Важной особенностью дистанционного обучения является его направленность на самостоятельную работу учащихся, что способствует развитию индивидуального стиля обучения, способности найти, обработать, оценить, выбрать и использовать информацию. Это отражает глобальную цель образования сегодняшнего дня — учащийся несет ответственность за своё образование, принимает активное участие в его организации и осуществлении обучения на протяжении всей жизни.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Используемые информационные технологии выдвигают дополнительные требования к ИКТ-компетенции учителя. В этих условиях недостаточно овладеть основами работы на компьютере и в сети Интернет. Необходимо знание возможностей информационных систем, установленных в школе, владение основами методики внедрения цифровых образовательных ресурсов в учебно-воспитательный процесс, умение создавать собственные информационные ресурсы учебного назначения с использованием различных программных средств и давать экспертную оценку продуктов образовательной деятельности, разработанных с использованием ИКТ.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</w:t>
      </w:r>
      <w:r w:rsidRPr="00E41139">
        <w:rPr>
          <w:color w:val="010101"/>
        </w:rPr>
        <w:t>В этих условиях традиционная система педагогического общения «учитель — ученик» трансформируется. На первый план выдвигается коммуникативная деятельности педагога. Первостепенной задачей учителя становится создание положительной мотивации школьников к общению в дистанционной среде, проведение работы по формированию информационной компетенции обучающихся.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 xml:space="preserve">В связи сложившейся ситуации в мире, школы </w:t>
      </w:r>
      <w:proofErr w:type="spellStart"/>
      <w:r w:rsidRPr="00E41139">
        <w:rPr>
          <w:color w:val="010101"/>
        </w:rPr>
        <w:t>пере</w:t>
      </w:r>
      <w:r>
        <w:rPr>
          <w:color w:val="010101"/>
        </w:rPr>
        <w:t>ходяТ</w:t>
      </w:r>
      <w:proofErr w:type="spellEnd"/>
      <w:r w:rsidRPr="00E41139">
        <w:rPr>
          <w:color w:val="010101"/>
        </w:rPr>
        <w:t xml:space="preserve"> на дистанционное обучение. И в момент чрезвычайной ситуации (в ситуации вынужденной самоизоляции) дистанционное обучение — это одна из основных форм обучения, помогающая контролировать процесс обучения и не прерывать его. Я отношусь к этому, как вынужденной мере в конкретно возникшей ситуации. Отношусь как к инструменту взаимодействия учителя с классом на достаточно короткое время.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</w:t>
      </w:r>
      <w:r w:rsidRPr="00E41139">
        <w:rPr>
          <w:color w:val="010101"/>
        </w:rPr>
        <w:t>В целом, одна из задач дистанционного обучения – принимать во внимание возможности и интересы каждого обучающегося ребенка, то есть содействовать построению индивидуальной траектории, ориентированной на эффективное сочетание различных форм обучения, включая дистанционное. Вместе с тем, немаловажной задачей является обеспечение культурного развития ребенка, его социализации, развитие творческих способностей и навыков самостоятельной деятельности.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</w:t>
      </w:r>
      <w:r w:rsidRPr="00E41139">
        <w:rPr>
          <w:color w:val="010101"/>
        </w:rPr>
        <w:t>Самый главный риск у дистанционного обучения -это снижение успеваемости и желания учиться, т. к. у учащихся начальной школы ещё не сформированы саморегулирующие функции. А у родителей нет достаточных знаний, а главное — ВРЕМЕНИ, чтобы контролировать учебный процесс на дистанционном обучении.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 xml:space="preserve">Активное использование младшими школьниками таких интернет платформ, как </w:t>
      </w:r>
      <w:proofErr w:type="spellStart"/>
      <w:r w:rsidRPr="00E41139">
        <w:rPr>
          <w:color w:val="010101"/>
        </w:rPr>
        <w:t>Дневник.ру</w:t>
      </w:r>
      <w:proofErr w:type="spellEnd"/>
      <w:r w:rsidRPr="00E41139">
        <w:rPr>
          <w:color w:val="010101"/>
        </w:rPr>
        <w:t xml:space="preserve">, </w:t>
      </w:r>
      <w:proofErr w:type="spellStart"/>
      <w:r w:rsidRPr="00E41139">
        <w:rPr>
          <w:color w:val="010101"/>
        </w:rPr>
        <w:t>Учи.ру</w:t>
      </w:r>
      <w:proofErr w:type="spellEnd"/>
      <w:r w:rsidRPr="00E41139">
        <w:rPr>
          <w:color w:val="010101"/>
        </w:rPr>
        <w:t xml:space="preserve">, </w:t>
      </w:r>
      <w:proofErr w:type="spellStart"/>
      <w:r w:rsidRPr="00E41139">
        <w:rPr>
          <w:color w:val="010101"/>
        </w:rPr>
        <w:t>Яндекс.Учебник</w:t>
      </w:r>
      <w:proofErr w:type="spellEnd"/>
      <w:r w:rsidRPr="00E41139">
        <w:rPr>
          <w:color w:val="010101"/>
        </w:rPr>
        <w:t xml:space="preserve">, </w:t>
      </w:r>
      <w:proofErr w:type="spellStart"/>
      <w:r w:rsidRPr="00E41139">
        <w:rPr>
          <w:color w:val="010101"/>
        </w:rPr>
        <w:t>ЯКласс</w:t>
      </w:r>
      <w:proofErr w:type="spellEnd"/>
      <w:r w:rsidRPr="00E41139">
        <w:rPr>
          <w:color w:val="010101"/>
        </w:rPr>
        <w:t>, что очень помогало не прерывать работу в период «самоизоляции» и продолжать обучение дистанционно.</w:t>
      </w:r>
      <w:r w:rsidRPr="00E41139">
        <w:rPr>
          <w:color w:val="010101"/>
        </w:rPr>
        <w:br/>
        <w:t xml:space="preserve">Однозначно, что поддерживать мотивацию ученика необходимо интересными онлайн уроками, видео уроками, заданиями на различных обучающих платформах, запись видео уроков в </w:t>
      </w:r>
      <w:proofErr w:type="spellStart"/>
      <w:r w:rsidRPr="00E41139">
        <w:rPr>
          <w:color w:val="010101"/>
        </w:rPr>
        <w:t>YouTube</w:t>
      </w:r>
      <w:proofErr w:type="spellEnd"/>
      <w:r w:rsidRPr="00E41139">
        <w:rPr>
          <w:color w:val="010101"/>
        </w:rPr>
        <w:t xml:space="preserve"> , онлайн-обучение с помощью ЭОР (образовательные платформы Российская электронная школа (РЭШ), </w:t>
      </w:r>
      <w:proofErr w:type="spellStart"/>
      <w:r w:rsidRPr="00E41139">
        <w:rPr>
          <w:color w:val="010101"/>
        </w:rPr>
        <w:t>Учи.ру</w:t>
      </w:r>
      <w:proofErr w:type="spellEnd"/>
      <w:r w:rsidRPr="00E41139">
        <w:rPr>
          <w:color w:val="010101"/>
        </w:rPr>
        <w:t xml:space="preserve">, </w:t>
      </w:r>
      <w:proofErr w:type="spellStart"/>
      <w:r w:rsidRPr="00E41139">
        <w:rPr>
          <w:color w:val="010101"/>
        </w:rPr>
        <w:t>ЯндексУчебник</w:t>
      </w:r>
      <w:proofErr w:type="spellEnd"/>
      <w:r w:rsidRPr="00E41139">
        <w:rPr>
          <w:color w:val="010101"/>
        </w:rPr>
        <w:t xml:space="preserve">, </w:t>
      </w:r>
      <w:proofErr w:type="spellStart"/>
      <w:r w:rsidRPr="00E41139">
        <w:rPr>
          <w:color w:val="010101"/>
        </w:rPr>
        <w:t>ЯКласс</w:t>
      </w:r>
      <w:proofErr w:type="spellEnd"/>
      <w:r w:rsidRPr="00E41139">
        <w:rPr>
          <w:color w:val="010101"/>
        </w:rPr>
        <w:t xml:space="preserve">, ресурсы издательств «Просвещение» и «Российский учебник», </w:t>
      </w:r>
      <w:proofErr w:type="spellStart"/>
      <w:r w:rsidRPr="00E41139">
        <w:rPr>
          <w:color w:val="010101"/>
        </w:rPr>
        <w:t>видеоколлекции</w:t>
      </w:r>
      <w:proofErr w:type="spellEnd"/>
      <w:r w:rsidRPr="00E41139">
        <w:rPr>
          <w:color w:val="010101"/>
        </w:rPr>
        <w:t>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В первую очередь нужно выбрать обучающую платформу. При этом нужно обязательно контролировать весь учебный процесс и поощрять выполнение каждой работы ученика. Обязательно необходимо выработать и поддерживать свои требования к обучению на «</w:t>
      </w:r>
      <w:proofErr w:type="spellStart"/>
      <w:r w:rsidRPr="00E41139">
        <w:rPr>
          <w:color w:val="010101"/>
        </w:rPr>
        <w:t>дистанционке</w:t>
      </w:r>
      <w:proofErr w:type="spellEnd"/>
      <w:r w:rsidRPr="00E41139">
        <w:rPr>
          <w:color w:val="010101"/>
        </w:rPr>
        <w:t>» и донести эти требования до каждой семьи класса. Быть на связи с родителями через учебные платформы, телефон, электронную почту, так как без этого родители начинают паниковать из-за своей беспомощности и некомпетентности.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С помощью видео сервиса </w:t>
      </w:r>
      <w:r>
        <w:rPr>
          <w:color w:val="010101"/>
        </w:rPr>
        <w:t>СФЕРУМ</w:t>
      </w:r>
      <w:r w:rsidRPr="00E41139">
        <w:rPr>
          <w:color w:val="010101"/>
        </w:rPr>
        <w:t> удобно проводить трансляцию занятия. Функции голосов</w:t>
      </w:r>
      <w:r>
        <w:rPr>
          <w:color w:val="010101"/>
        </w:rPr>
        <w:t>ых и видео звонков групп СФЕРУМ</w:t>
      </w:r>
      <w:r w:rsidRPr="00E41139">
        <w:rPr>
          <w:color w:val="010101"/>
        </w:rPr>
        <w:t xml:space="preserve"> позволяют одновременно вмещать до 100 человек на занятии. Можно показать свой рабочий стол и проводить трансляцию занятия, с показом презентации, </w:t>
      </w:r>
      <w:r w:rsidRPr="00E41139">
        <w:rPr>
          <w:color w:val="010101"/>
        </w:rPr>
        <w:lastRenderedPageBreak/>
        <w:t>видео. В видео уроке учитель подробно объясняет ученику изучаемую тему. В ходе урока дает задания по теме, комментирует. Предлагаются тренажеры для закрепления пройденного материала. Учитель контролирует уровень знаний детей, объясняет непонятные вопросы по изучаемым темам, дает задания ученикам и тут же спрашивает их, если нужно, то корректирует и объясняет непонятные моменты еще раз.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Дается домашнее задание по каждому предмету (кроме первоклассников). Задание может быть в виде тестов или письменное, тогда сделать его надо в обычной тетради, сфотографировать и отослать учителю.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Предусмотрена обратная связь для консультаций учеников, общения с родителями, быстрой коммуникации с использованием удобных сервисов (мессенджеры, социальные сети, </w:t>
      </w:r>
      <w:r>
        <w:rPr>
          <w:color w:val="010101"/>
        </w:rPr>
        <w:t>СФЕРУМ</w:t>
      </w:r>
      <w:r w:rsidRPr="00E41139">
        <w:rPr>
          <w:color w:val="010101"/>
        </w:rPr>
        <w:t> и т.д.). Учитель может назначать групповые консультации для контроля прохождения программного материала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 xml:space="preserve">Трансляции на </w:t>
      </w:r>
      <w:proofErr w:type="spellStart"/>
      <w:r w:rsidRPr="00E41139">
        <w:rPr>
          <w:color w:val="010101"/>
        </w:rPr>
        <w:t>YouTube</w:t>
      </w:r>
      <w:proofErr w:type="spellEnd"/>
      <w:r w:rsidRPr="00E41139">
        <w:rPr>
          <w:color w:val="010101"/>
        </w:rPr>
        <w:t>. Можно легко подключить учеников по ссылке, причем ученики легко могут подключиться со своего смартфона (при наличии интернета) и посмотреть урок.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Интерактивные уроки по всему школьному курсу с 1-го по 4-й класс лучших учителей страны предоставляет «Российская электронная школа». Это более 120 тысяч уникальных задач, тематические курсы, видео уроки, задания для самопроверки, каталог музеев, фильмов и музыкальных концертов. Интерактивные уроки построены на основе авторских разработок, соответствуют ФГОС и примерной основной образовательной программе. Использовать их, помимо учителей и школьников, могут родители для помощи детям в учебе в новых условиях. 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E41139">
        <w:rPr>
          <w:color w:val="010101"/>
        </w:rPr>
        <w:t>Яндекс.Учебник</w:t>
      </w:r>
      <w:proofErr w:type="spellEnd"/>
      <w:r w:rsidRPr="00E41139">
        <w:rPr>
          <w:color w:val="010101"/>
        </w:rPr>
        <w:t>». Он содержит более 45000 уникальных заданий по математике и русскому языку по ФГОС.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Легкий переход на дистанционный формат обучения обеспечивает образовательная платформа «</w:t>
      </w:r>
      <w:proofErr w:type="spellStart"/>
      <w:r w:rsidRPr="00E41139">
        <w:rPr>
          <w:color w:val="010101"/>
        </w:rPr>
        <w:t>Учи.ру</w:t>
      </w:r>
      <w:proofErr w:type="spellEnd"/>
      <w:r w:rsidRPr="00E41139">
        <w:rPr>
          <w:color w:val="010101"/>
        </w:rPr>
        <w:t>». Школьникам предлагаются интерактивные курсы по основным предметам и подготовке к проверочным работам.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</w:t>
      </w:r>
      <w:r w:rsidRPr="00E41139">
        <w:rPr>
          <w:color w:val="010101"/>
        </w:rPr>
        <w:t xml:space="preserve">Выгодно создавать проверочную работу на портале </w:t>
      </w:r>
      <w:proofErr w:type="spellStart"/>
      <w:r w:rsidRPr="00E41139">
        <w:rPr>
          <w:color w:val="010101"/>
        </w:rPr>
        <w:t>ЯКласс</w:t>
      </w:r>
      <w:proofErr w:type="spellEnd"/>
      <w:r w:rsidRPr="00E41139">
        <w:rPr>
          <w:color w:val="010101"/>
        </w:rPr>
        <w:t>. Созданную проверочную работу можно назначить для выполнения как всему классу, так и одному или нескольким ученикам, пропустившим или не решившим данную работу. За ходом выполнения созданной и назначенной работы можно наблюдать в любое удобное время. После выполнения учащимися назначенной работы, учитель может посмотреть и распечатать отчёт о проведённой проверочной работе. Оценку за выполненное задание можно перенести в электронный журнал.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Группа компаний «Просвещение» предоставила образовательным организациям бесплатный доступ к электронным версиям учебно-методических комплексов, входящих в Федеральный перечень, на время введения карантина. Доступ распространяется на сам учебник и специальные тренажеры для отработки и закрепления полученных знаний.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 xml:space="preserve">Для организации совместной деятельности учеников начальных классов, контроля знаний уже возможно использование возможностей сервисов </w:t>
      </w:r>
      <w:proofErr w:type="spellStart"/>
      <w:r w:rsidRPr="00E41139">
        <w:rPr>
          <w:color w:val="010101"/>
        </w:rPr>
        <w:t>Google</w:t>
      </w:r>
      <w:proofErr w:type="spellEnd"/>
      <w:r w:rsidRPr="00E41139">
        <w:rPr>
          <w:color w:val="010101"/>
        </w:rPr>
        <w:t xml:space="preserve"> (</w:t>
      </w:r>
      <w:proofErr w:type="spellStart"/>
      <w:r w:rsidRPr="00E41139">
        <w:rPr>
          <w:color w:val="010101"/>
        </w:rPr>
        <w:t>Google</w:t>
      </w:r>
      <w:proofErr w:type="spellEnd"/>
      <w:r w:rsidRPr="00E41139">
        <w:rPr>
          <w:color w:val="010101"/>
        </w:rPr>
        <w:t xml:space="preserve"> диск, документы, таблицы, формы и т.д.).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Педагогу необходимо контролировать: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-прохождение программы;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-организацию контроля знаний учеников с занесением оценок в электронный журнал «Сетевой Город»;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-соблюдение оптимальной нагрузки на школьников, объёма домашнего задания;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-соблюдение СанПиН.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Основываясь на всем вышесказанном, можно сделать выводы о перспективности дистанционного обучения в начальной школе. С каждым годом интерактивных методов коммуникации появляется все больше и, следовательно, будет наблюдаться и прогресс данного способа. Большое количество исследований и практик также должно привести к тому, что недостатки дистанционного обучения в начальной школе будут минимальными, зато его положительные стороны послужат решением множества актуальных сегодня проблем.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Литература: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proofErr w:type="spellStart"/>
      <w:r w:rsidRPr="00E41139">
        <w:rPr>
          <w:color w:val="010101"/>
        </w:rPr>
        <w:lastRenderedPageBreak/>
        <w:t>Полат</w:t>
      </w:r>
      <w:proofErr w:type="spellEnd"/>
      <w:r w:rsidRPr="00E41139">
        <w:rPr>
          <w:color w:val="010101"/>
        </w:rPr>
        <w:t xml:space="preserve"> Е.С., Петров А.Е. Дистанционное обучение каким ему быть? [Электронный ‏</w:t>
      </w:r>
      <w:proofErr w:type="gramStart"/>
      <w:r w:rsidRPr="00E41139">
        <w:rPr>
          <w:color w:val="010101"/>
        </w:rPr>
        <w:t>ресурс]http://distant.ioso.ru/library/publication/razvitie.htm</w:t>
      </w:r>
      <w:proofErr w:type="gramEnd"/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Обучение младших школьников в дистанционной форме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https://pedsovet.org/publikatsii/shkolnoe-obrazovanie/obuchenie-mladshih-shkolnikov-v-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proofErr w:type="spellStart"/>
      <w:r w:rsidRPr="00E41139">
        <w:rPr>
          <w:color w:val="010101"/>
        </w:rPr>
        <w:t>distantsionnoy-forme</w:t>
      </w:r>
      <w:proofErr w:type="spellEnd"/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Гаврик, Н. А. Дистанционное обучение в начальной школе — будущее или уже настоящее? / Н. А. Гаврик. — Текст: непосредственный // Молодой ученый. — 2020. — № 19 (309). — С. 441-443. — URL: https://moluch.ru/archive/309/69702/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 xml:space="preserve">Открытое и дистанционное обучение: Тенденции, политика и стратегия/ Под ред. Майкла Г. Мура (Университет шт. Пенсильвания, США), Алана Тейта (Открытый университет в г. Милтон </w:t>
      </w:r>
      <w:proofErr w:type="spellStart"/>
      <w:r w:rsidRPr="00E41139">
        <w:rPr>
          <w:color w:val="010101"/>
        </w:rPr>
        <w:t>Кейнс</w:t>
      </w:r>
      <w:proofErr w:type="spellEnd"/>
      <w:r w:rsidRPr="00E41139">
        <w:rPr>
          <w:color w:val="010101"/>
        </w:rPr>
        <w:t xml:space="preserve">, Великобритания), Алексея Семенова (МИОО, Россия). ЮНЕСКО/М.: ИНТ, </w:t>
      </w:r>
      <w:proofErr w:type="gramStart"/>
      <w:r w:rsidRPr="00E41139">
        <w:rPr>
          <w:color w:val="010101"/>
        </w:rPr>
        <w:t>2004.—</w:t>
      </w:r>
      <w:proofErr w:type="gramEnd"/>
      <w:r w:rsidRPr="00E41139">
        <w:rPr>
          <w:color w:val="010101"/>
        </w:rPr>
        <w:t xml:space="preserve"> 139 с.. </w:t>
      </w:r>
      <w:proofErr w:type="spellStart"/>
      <w:r w:rsidRPr="00E41139">
        <w:rPr>
          <w:color w:val="010101"/>
        </w:rPr>
        <w:t>Полат</w:t>
      </w:r>
      <w:proofErr w:type="spellEnd"/>
      <w:r w:rsidRPr="00E41139">
        <w:rPr>
          <w:color w:val="010101"/>
        </w:rPr>
        <w:t xml:space="preserve"> Е. С. Развитие дистанционной формы обучения в школьные образования.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[Электронный ресурс] http://gigabaza.ru/doc/101024.html</w:t>
      </w:r>
    </w:p>
    <w:p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 xml:space="preserve">Федеральный государственный образовательный стандарт (ФГОС) основного общего образования утвержден Приказом </w:t>
      </w:r>
      <w:proofErr w:type="spellStart"/>
      <w:r w:rsidRPr="00E41139">
        <w:rPr>
          <w:color w:val="010101"/>
        </w:rPr>
        <w:t>Минобрнауки</w:t>
      </w:r>
      <w:proofErr w:type="spellEnd"/>
      <w:r w:rsidRPr="00E41139">
        <w:rPr>
          <w:color w:val="010101"/>
        </w:rPr>
        <w:t xml:space="preserve"> России от 17 декабря 2010 г. N1897. [Электронный </w:t>
      </w:r>
      <w:proofErr w:type="gramStart"/>
      <w:r w:rsidRPr="00E41139">
        <w:rPr>
          <w:color w:val="010101"/>
        </w:rPr>
        <w:t>ресурс]http://window.edu.ru/resource/768/72768</w:t>
      </w:r>
      <w:proofErr w:type="gramEnd"/>
      <w:r w:rsidRPr="00E41139">
        <w:rPr>
          <w:color w:val="010101"/>
        </w:rPr>
        <w:t> .</w:t>
      </w:r>
    </w:p>
    <w:p w:rsidR="00B40912" w:rsidRPr="00E41139" w:rsidRDefault="00B40912">
      <w:pPr>
        <w:rPr>
          <w:rFonts w:ascii="Times New Roman" w:hAnsi="Times New Roman" w:cs="Times New Roman"/>
        </w:rPr>
      </w:pPr>
    </w:p>
    <w:sectPr w:rsidR="00B40912" w:rsidRPr="00E41139" w:rsidSect="00E411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50"/>
    <w:rsid w:val="007D3187"/>
    <w:rsid w:val="008A1250"/>
    <w:rsid w:val="00B40912"/>
    <w:rsid w:val="00E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43E4"/>
  <w15:chartTrackingRefBased/>
  <w15:docId w15:val="{416260B8-CC12-4E78-957F-ADA82668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Галина Николаевна</dc:creator>
  <cp:keywords/>
  <dc:description/>
  <cp:lastModifiedBy>Фролова Галина Николаевна</cp:lastModifiedBy>
  <cp:revision>3</cp:revision>
  <dcterms:created xsi:type="dcterms:W3CDTF">2024-02-14T03:18:00Z</dcterms:created>
  <dcterms:modified xsi:type="dcterms:W3CDTF">2024-02-14T03:58:00Z</dcterms:modified>
</cp:coreProperties>
</file>