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B7" w:rsidRPr="003F2AA4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3F2AA4"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                             Героями не рождаются.</w:t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   «От героев былых времён</w:t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    Не осталось порой имён…»</w:t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Это слова из известной многим поколениям песни. Так вот чтобы помнить имена героев наших, мы должны хранить их в сердце, рассказывать друг другу и всем об этих людях.</w:t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</w:t>
      </w:r>
      <w:r w:rsidRPr="001651D4">
        <w:rPr>
          <w:rFonts w:ascii="Arial" w:hAnsi="Arial" w:cs="Arial"/>
          <w:sz w:val="32"/>
          <w:szCs w:val="32"/>
          <w:shd w:val="clear" w:color="auto" w:fill="FFFFFF"/>
        </w:rPr>
        <w:t>В нашем городе жил настоящий патриот и герой, пример для молодого поколения.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Расскажу о нём всё, что узнала недавно сама, выполняя исследовательскую работу.</w:t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</w:t>
      </w:r>
      <w:r w:rsidRPr="001651D4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Кононов Александр Иванович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1651D4">
        <w:rPr>
          <w:rFonts w:ascii="Arial" w:hAnsi="Arial" w:cs="Arial"/>
          <w:i/>
          <w:sz w:val="28"/>
          <w:szCs w:val="28"/>
          <w:shd w:val="clear" w:color="auto" w:fill="FFFFFF"/>
        </w:rPr>
        <w:t> </w:t>
      </w:r>
      <w:r w:rsidRPr="001651D4">
        <w:rPr>
          <w:rFonts w:ascii="Arial" w:hAnsi="Arial" w:cs="Arial"/>
          <w:sz w:val="28"/>
          <w:szCs w:val="28"/>
          <w:shd w:val="clear" w:color="auto" w:fill="FFFFFF"/>
        </w:rPr>
        <w:t>(</w:t>
      </w:r>
      <w:hyperlink r:id="rId5" w:tooltip="17 мая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17</w:t>
        </w:r>
        <w:r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мая</w:t>
        </w:r>
      </w:hyperlink>
      <w:r w:rsidRPr="001651D4">
        <w:rPr>
          <w:rFonts w:ascii="Arial" w:hAnsi="Arial" w:cs="Arial"/>
          <w:shd w:val="clear" w:color="auto" w:fill="FFFFFF"/>
        </w:rPr>
        <w:t> </w:t>
      </w:r>
      <w:hyperlink r:id="rId6" w:tooltip="1978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1978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7" w:tooltip="Находка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Находка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8" w:tooltip="Приморский край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Приморский край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9" w:tooltip="РСФСР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РСФСР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10" w:tooltip="СССР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СССР</w:t>
        </w:r>
      </w:hyperlink>
      <w:r w:rsidRPr="001651D4">
        <w:rPr>
          <w:rFonts w:ascii="Arial" w:hAnsi="Arial" w:cs="Arial"/>
          <w:shd w:val="clear" w:color="auto" w:fill="FFFFFF"/>
        </w:rPr>
        <w:t> — </w:t>
      </w:r>
      <w:hyperlink r:id="rId11" w:tooltip="12 августа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12 августа</w:t>
        </w:r>
      </w:hyperlink>
      <w:r w:rsidRPr="001651D4">
        <w:rPr>
          <w:rFonts w:ascii="Arial" w:hAnsi="Arial" w:cs="Arial"/>
          <w:shd w:val="clear" w:color="auto" w:fill="FFFFFF"/>
        </w:rPr>
        <w:t> </w:t>
      </w:r>
      <w:hyperlink r:id="rId12" w:tooltip="2014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2014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) </w:t>
      </w:r>
    </w:p>
    <w:p w:rsidR="00A30A9B" w:rsidRDefault="00684CB7" w:rsidP="00684CB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 </w:t>
      </w:r>
      <w:hyperlink r:id="rId13" w:tooltip="Росс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российский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4" w:tooltip="Офицер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офицер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, </w:t>
      </w:r>
      <w:hyperlink r:id="rId15" w:tooltip="Подполковник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подполковник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 </w:t>
      </w:r>
      <w:hyperlink r:id="rId16" w:tooltip="Герой Российской Федерации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Герой Российской Федерации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(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в 2014году ему было присвоено это звание </w:t>
      </w:r>
      <w:r w:rsidR="00A30A9B">
        <w:rPr>
          <w:rFonts w:ascii="Arial" w:hAnsi="Arial" w:cs="Arial"/>
          <w:sz w:val="32"/>
          <w:szCs w:val="32"/>
          <w:shd w:val="clear" w:color="auto" w:fill="FFFFFF"/>
        </w:rPr>
        <w:t>посмертно) .</w:t>
      </w:r>
    </w:p>
    <w:p w:rsidR="00A30A9B" w:rsidRDefault="00A30A9B" w:rsidP="00684CB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</w:t>
      </w:r>
    </w:p>
    <w:p w:rsidR="00684CB7" w:rsidRDefault="00A30A9B" w:rsidP="00684CB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  <w:shd w:val="clear" w:color="auto" w:fill="FFFFFF"/>
        </w:rPr>
      </w:pPr>
      <w:r w:rsidRPr="00A30A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F897CD" wp14:editId="0E593B31">
            <wp:extent cx="3259560" cy="3807460"/>
            <wp:effectExtent l="0" t="0" r="0" b="2540"/>
            <wp:docPr id="1026" name="Picture 2" descr="C:\Users\user\Desktop\ Кон\IMG_20220421_1342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 Кон\IMG_20220421_134212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30" cy="382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CB7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Родился в городе Находка 17 мая 1978 года. С 1985 года по 1990 год учился в Находкинской городской средней школе № 5, затем продолжил обучение в школе № 16. Окончил её в 1995 году.</w:t>
      </w:r>
    </w:p>
    <w:p w:rsidR="00684CB7" w:rsidRPr="009E34C1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                  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Затем  получал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образование в Новосибирском  командном учили</w:t>
      </w:r>
      <w:r>
        <w:rPr>
          <w:rFonts w:ascii="Arial" w:hAnsi="Arial" w:cs="Arial"/>
          <w:sz w:val="32"/>
          <w:szCs w:val="32"/>
          <w:shd w:val="clear" w:color="auto" w:fill="FFFFFF"/>
        </w:rPr>
        <w:t>ще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>. Александр КОНОНОВ закончил учебное заведение в звании лейтенанта, владел английским, французским, немецким и персидским языками.</w:t>
      </w:r>
    </w:p>
    <w:p w:rsidR="00684CB7" w:rsidRPr="009E34C1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Выполнял специальные задания в государствах на территории бывшей </w:t>
      </w:r>
      <w:hyperlink r:id="rId18" w:tooltip="Югослав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Югославии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 в зонах боевых действий в </w:t>
      </w:r>
      <w:hyperlink r:id="rId19" w:tooltip="Чечн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Чеченской республике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и в </w:t>
      </w:r>
      <w:hyperlink r:id="rId20" w:tooltip="Дагестан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Дагестане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 в </w:t>
      </w:r>
      <w:hyperlink r:id="rId21" w:tooltip="Абхаз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Абхазии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и </w:t>
      </w:r>
      <w:hyperlink r:id="rId22" w:tooltip="Южная Осет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Южной Осетии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. Был в командировках в </w:t>
      </w:r>
      <w:hyperlink r:id="rId23" w:tooltip="Ирак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Ираке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 </w:t>
      </w:r>
      <w:hyperlink r:id="rId24" w:tooltip="Сир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Сирии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 </w:t>
      </w:r>
      <w:hyperlink r:id="rId25" w:tooltip="Эфиоп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Эфиопии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.</w:t>
      </w:r>
      <w:hyperlink r:id="rId26" w:anchor="cite_note-wh-1" w:history="1"/>
      <w:r w:rsidRPr="009E34C1">
        <w:rPr>
          <w:rFonts w:ascii="Arial" w:hAnsi="Arial" w:cs="Arial"/>
          <w:sz w:val="32"/>
          <w:szCs w:val="32"/>
        </w:rPr>
        <w:t xml:space="preserve">   </w:t>
      </w:r>
    </w:p>
    <w:p w:rsidR="00684CB7" w:rsidRPr="009E34C1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</w:t>
      </w:r>
      <w:r w:rsidRPr="009E34C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И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>з 100 выпускников факультета специальной разведки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выбрали двоих (одним был А. Кононов) для службы в </w:t>
      </w:r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секретном  подразделении</w:t>
      </w:r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>,  состоявшем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из одних офицеров. В этой части военный прослужил все 14 лет. Практически сразу </w:t>
      </w:r>
      <w:proofErr w:type="spell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находкинец</w:t>
      </w:r>
      <w:proofErr w:type="spell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попал на выполнение боевых задач. Александр КОНОНОВ выезжал на длительные спецзадания, нередко работал один в тылу противника.</w:t>
      </w:r>
    </w:p>
    <w:p w:rsidR="00684CB7" w:rsidRDefault="00A30A9B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</w:t>
      </w:r>
      <w:r w:rsidR="00684CB7"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На одной из «военных» фотографий Александр водружает большой камень на какую-то башенку. Как оказалось, количество камней в такой персональной пирамидке – число командировок офицера в данную «горячую точку». На этом фото, вероятно, последний из дагестанских камней Кононова.</w:t>
      </w:r>
    </w:p>
    <w:p w:rsidR="00A30A9B" w:rsidRDefault="00A30A9B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A30A9B" w:rsidRDefault="00A30A9B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6F932F4D" wp14:editId="5994D655">
            <wp:extent cx="5200153" cy="3624821"/>
            <wp:effectExtent l="0" t="0" r="635" b="0"/>
            <wp:docPr id="6" name="Picture 2" descr="C:\Users\user\Desktop\А. Кононов\Kononov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\Desktop\А. Кононов\Kononov50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41" cy="363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CB7" w:rsidRPr="009E34C1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 О том, что произошло, военные подробно не рассказывают. Вот краткие с</w:t>
      </w:r>
      <w:r>
        <w:rPr>
          <w:rFonts w:ascii="Arial" w:hAnsi="Arial" w:cs="Arial"/>
          <w:sz w:val="32"/>
          <w:szCs w:val="32"/>
          <w:shd w:val="clear" w:color="auto" w:fill="FFFFFF"/>
        </w:rPr>
        <w:t>трочки, посвященные Александру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: «12 августа 2014 года отряд, возглавляемый подполковником Кононовым, выполнял специальные задачи по выявлению и уничтожению членов бандформирований в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Северо-Кавказском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регионе на территории Республики Дагестан. Выполнив основную задачу,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отряд </w:t>
      </w:r>
      <w:r w:rsidRPr="009E34C1">
        <w:rPr>
          <w:rFonts w:ascii="Arial" w:hAnsi="Arial" w:cs="Arial"/>
          <w:sz w:val="32"/>
          <w:szCs w:val="32"/>
        </w:rPr>
        <w:t xml:space="preserve"> возвращался</w:t>
      </w:r>
      <w:proofErr w:type="gramEnd"/>
      <w:r w:rsidRPr="009E34C1">
        <w:rPr>
          <w:rFonts w:ascii="Arial" w:hAnsi="Arial" w:cs="Arial"/>
          <w:sz w:val="32"/>
          <w:szCs w:val="32"/>
        </w:rPr>
        <w:t xml:space="preserve"> на базу и попал в засаду боевиков под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плотный огонь противника. Подполковник Кононов возглавил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бой ,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организовал выход отряда из-под обстрела, сохранив жизнь личного состава. В ходе эвакуации подполковник Кононов погиб</w:t>
      </w:r>
      <w:r w:rsidRPr="009E34C1">
        <w:rPr>
          <w:rFonts w:ascii="Arial" w:hAnsi="Arial" w:cs="Arial"/>
          <w:sz w:val="32"/>
          <w:szCs w:val="32"/>
        </w:rPr>
        <w:t xml:space="preserve"> уже после завершения боя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при подрыве автомобиля на мине.</w:t>
      </w:r>
    </w:p>
    <w:p w:rsidR="00684CB7" w:rsidRPr="009E34C1" w:rsidRDefault="00684CB7" w:rsidP="00684CB7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</w:rPr>
      </w:pPr>
      <w:r w:rsidRPr="009E34C1">
        <w:rPr>
          <w:rFonts w:ascii="Arial" w:hAnsi="Arial" w:cs="Arial"/>
          <w:sz w:val="32"/>
          <w:szCs w:val="32"/>
        </w:rPr>
        <w:t xml:space="preserve">                      Посмертно </w:t>
      </w:r>
      <w:r>
        <w:rPr>
          <w:rFonts w:ascii="Arial" w:hAnsi="Arial" w:cs="Arial"/>
          <w:sz w:val="32"/>
          <w:szCs w:val="32"/>
        </w:rPr>
        <w:t xml:space="preserve">подполковнику Кононову </w:t>
      </w:r>
      <w:r w:rsidRPr="009E34C1">
        <w:rPr>
          <w:rFonts w:ascii="Arial" w:hAnsi="Arial" w:cs="Arial"/>
          <w:sz w:val="32"/>
          <w:szCs w:val="32"/>
        </w:rPr>
        <w:t>А.И. за героизм и мужество, проявленные при выполнении специального задания, Указом Президента Российской Федерации В. В. Путина от 28 октября 2014 года было присвоено зв</w:t>
      </w:r>
      <w:r>
        <w:rPr>
          <w:rFonts w:ascii="Arial" w:hAnsi="Arial" w:cs="Arial"/>
          <w:sz w:val="32"/>
          <w:szCs w:val="32"/>
        </w:rPr>
        <w:t xml:space="preserve">ание Героя Российской </w:t>
      </w:r>
      <w:proofErr w:type="gramStart"/>
      <w:r>
        <w:rPr>
          <w:rFonts w:ascii="Arial" w:hAnsi="Arial" w:cs="Arial"/>
          <w:sz w:val="32"/>
          <w:szCs w:val="32"/>
        </w:rPr>
        <w:t>Федерации .</w:t>
      </w:r>
      <w:proofErr w:type="gramEnd"/>
      <w:r w:rsidRPr="009E34C1">
        <w:rPr>
          <w:rFonts w:ascii="Georgia" w:hAnsi="Georgia"/>
          <w:color w:val="444444"/>
          <w:sz w:val="32"/>
          <w:szCs w:val="32"/>
          <w:shd w:val="clear" w:color="auto" w:fill="FFFFFF"/>
        </w:rPr>
        <w:t xml:space="preserve">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В его честь в 2015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году</w:t>
      </w:r>
      <w:r w:rsidRPr="009E34C1">
        <w:rPr>
          <w:rFonts w:ascii="Georgia" w:hAnsi="Georgia"/>
          <w:color w:val="444444"/>
          <w:sz w:val="32"/>
          <w:szCs w:val="32"/>
          <w:shd w:val="clear" w:color="auto" w:fill="FFFFFF"/>
        </w:rPr>
        <w:t xml:space="preserve">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>мемориальная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доска установлена на стенах средней школе № </w:t>
      </w:r>
      <w:r>
        <w:rPr>
          <w:rFonts w:ascii="Arial" w:hAnsi="Arial" w:cs="Arial"/>
          <w:sz w:val="32"/>
          <w:szCs w:val="32"/>
          <w:shd w:val="clear" w:color="auto" w:fill="FFFFFF"/>
        </w:rPr>
        <w:t>5 г. Находки, а в 2022 году в день рождения Героя Российской Федерации открыт памятник в сквере школы.</w:t>
      </w:r>
      <w:r w:rsidR="00A30A9B">
        <w:rPr>
          <w:rFonts w:ascii="Arial" w:hAnsi="Arial" w:cs="Arial"/>
          <w:sz w:val="32"/>
          <w:szCs w:val="32"/>
          <w:shd w:val="clear" w:color="auto" w:fill="FFFFFF"/>
        </w:rPr>
        <w:t xml:space="preserve"> Похоронен на городском кладбище Солнечногорска (Московская область).</w:t>
      </w:r>
    </w:p>
    <w:p w:rsidR="00684CB7" w:rsidRPr="009E34C1" w:rsidRDefault="00684CB7" w:rsidP="00684CB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9E34C1">
        <w:rPr>
          <w:rFonts w:ascii="Arial" w:eastAsia="Times New Roman" w:hAnsi="Arial" w:cs="Arial"/>
          <w:sz w:val="32"/>
          <w:szCs w:val="32"/>
          <w:lang w:eastAsia="ru-RU"/>
        </w:rPr>
        <w:t>Награды</w:t>
      </w:r>
    </w:p>
    <w:p w:rsidR="00684CB7" w:rsidRPr="009E34C1" w:rsidRDefault="00684CB7" w:rsidP="00684CB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9E34C1">
        <w:rPr>
          <w:rFonts w:ascii="Arial" w:eastAsia="Times New Roman" w:hAnsi="Arial" w:cs="Arial"/>
          <w:sz w:val="32"/>
          <w:szCs w:val="32"/>
          <w:lang w:eastAsia="ru-RU"/>
        </w:rPr>
        <w:t>Герой Российской Федерации (28.10.2014, посмертно)</w:t>
      </w:r>
    </w:p>
    <w:p w:rsidR="00684CB7" w:rsidRPr="009E34C1" w:rsidRDefault="00632C9C" w:rsidP="00684C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28" w:tooltip="Орден Мужества" w:history="1">
        <w:r w:rsidR="00684CB7" w:rsidRPr="009E34C1">
          <w:rPr>
            <w:rFonts w:ascii="Arial" w:eastAsia="Times New Roman" w:hAnsi="Arial" w:cs="Arial"/>
            <w:sz w:val="32"/>
            <w:szCs w:val="32"/>
            <w:lang w:eastAsia="ru-RU"/>
          </w:rPr>
          <w:t>Орден Мужества</w:t>
        </w:r>
      </w:hyperlink>
      <w:r w:rsidR="00684CB7" w:rsidRPr="009E34C1">
        <w:rPr>
          <w:rFonts w:ascii="Arial" w:eastAsia="Times New Roman" w:hAnsi="Arial" w:cs="Arial"/>
          <w:sz w:val="32"/>
          <w:szCs w:val="32"/>
          <w:lang w:eastAsia="ru-RU"/>
        </w:rPr>
        <w:t> (2014)</w:t>
      </w:r>
    </w:p>
    <w:p w:rsidR="00684CB7" w:rsidRPr="009E34C1" w:rsidRDefault="00632C9C" w:rsidP="00684C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29" w:tooltip="Медаль Суворова" w:history="1">
        <w:r w:rsidR="00684CB7" w:rsidRPr="009E34C1">
          <w:rPr>
            <w:rFonts w:ascii="Arial" w:eastAsia="Times New Roman" w:hAnsi="Arial" w:cs="Arial"/>
            <w:sz w:val="32"/>
            <w:szCs w:val="32"/>
            <w:lang w:eastAsia="ru-RU"/>
          </w:rPr>
          <w:t>Медаль Суворова</w:t>
        </w:r>
      </w:hyperlink>
      <w:r w:rsidR="00684CB7" w:rsidRPr="009E34C1">
        <w:rPr>
          <w:rFonts w:ascii="Arial" w:eastAsia="Times New Roman" w:hAnsi="Arial" w:cs="Arial"/>
          <w:sz w:val="32"/>
          <w:szCs w:val="32"/>
          <w:lang w:eastAsia="ru-RU"/>
        </w:rPr>
        <w:t> (2006)</w:t>
      </w:r>
    </w:p>
    <w:p w:rsidR="00684CB7" w:rsidRPr="009E34C1" w:rsidRDefault="00632C9C" w:rsidP="00684C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30" w:tooltip="Медаль " w:history="1">
        <w:r w:rsidR="00684CB7" w:rsidRPr="009E34C1">
          <w:rPr>
            <w:rFonts w:ascii="Arial" w:eastAsia="Times New Roman" w:hAnsi="Arial" w:cs="Arial"/>
            <w:sz w:val="32"/>
            <w:szCs w:val="32"/>
            <w:lang w:eastAsia="ru-RU"/>
          </w:rPr>
          <w:t>Медаль «За боевые отличия»</w:t>
        </w:r>
      </w:hyperlink>
      <w:r w:rsidR="00684CB7" w:rsidRPr="009E34C1">
        <w:rPr>
          <w:rFonts w:ascii="Arial" w:eastAsia="Times New Roman" w:hAnsi="Arial" w:cs="Arial"/>
          <w:sz w:val="32"/>
          <w:szCs w:val="32"/>
          <w:lang w:eastAsia="ru-RU"/>
        </w:rPr>
        <w:t> (2007)</w:t>
      </w:r>
    </w:p>
    <w:p w:rsidR="00684CB7" w:rsidRPr="009E34C1" w:rsidRDefault="00632C9C" w:rsidP="00684C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31" w:tooltip="Медаль " w:history="1">
        <w:r w:rsidR="00684CB7" w:rsidRPr="009E34C1">
          <w:rPr>
            <w:rFonts w:ascii="Arial" w:eastAsia="Times New Roman" w:hAnsi="Arial" w:cs="Arial"/>
            <w:sz w:val="32"/>
            <w:szCs w:val="32"/>
            <w:lang w:eastAsia="ru-RU"/>
          </w:rPr>
          <w:t>Медаль «За воинскую доблесть»</w:t>
        </w:r>
      </w:hyperlink>
      <w:r w:rsidR="00684CB7" w:rsidRPr="009E34C1">
        <w:rPr>
          <w:rFonts w:ascii="Arial" w:eastAsia="Times New Roman" w:hAnsi="Arial" w:cs="Arial"/>
          <w:sz w:val="32"/>
          <w:szCs w:val="32"/>
          <w:lang w:eastAsia="ru-RU"/>
        </w:rPr>
        <w:t> I и II степеней</w:t>
      </w:r>
    </w:p>
    <w:p w:rsidR="00684CB7" w:rsidRDefault="00684CB7" w:rsidP="00684CB7">
      <w:pPr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4CB7" w:rsidRPr="009E34C1" w:rsidRDefault="00684CB7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В знак глубокого уважения и благодарности его семье, вторая мемориальная доска установлена на фасаде дома</w:t>
      </w:r>
      <w:r w:rsidRPr="009E34C1">
        <w:rPr>
          <w:rFonts w:ascii="Georgia" w:hAnsi="Georgia"/>
          <w:color w:val="444444"/>
          <w:sz w:val="32"/>
          <w:szCs w:val="32"/>
          <w:shd w:val="clear" w:color="auto" w:fill="FFFFFF"/>
        </w:rPr>
        <w:t xml:space="preserve">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по улице Малиновского,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25  где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родился и вырос Александр КОНОНОВ. </w:t>
      </w:r>
    </w:p>
    <w:p w:rsidR="00684CB7" w:rsidRPr="009E34C1" w:rsidRDefault="00684CB7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lastRenderedPageBreak/>
        <w:t>Однажды , в разговоре с мамой Героя, Евгенией Андреевной , корреспонденты задали вопрос: «Как воспитать сына настоящим мужчиной?»</w:t>
      </w:r>
      <w:r w:rsidRPr="009E34C1">
        <w:rPr>
          <w:rFonts w:ascii="Arial" w:hAnsi="Arial" w:cs="Arial"/>
          <w:sz w:val="32"/>
          <w:szCs w:val="32"/>
        </w:rPr>
        <w:br/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– Не сюсюкать, но и не обижать, не бить. Приучать к труду – давать посильную работу. Быть справедливым. – Такой простой ответ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дала  эта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сильная и мудрая женщина. Спасибо Вам, Евгения Андреевна, за сына. Спасибо Вам и другим матерям, за то, что в наших городах и поселках растут настоящие мужчины, наши защитники.       </w:t>
      </w:r>
    </w:p>
    <w:p w:rsidR="00684CB7" w:rsidRDefault="00684CB7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Традиции любви к своей Родине, желание видеть свое Отечество гордым и сильным начинается со школы. Наш общий долг – помнить и равняться в своих поступках на таких земляков.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</w:t>
      </w:r>
    </w:p>
    <w:p w:rsidR="00684CB7" w:rsidRDefault="00684CB7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684CB7" w:rsidRDefault="00684CB7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</w:t>
      </w:r>
      <w:r w:rsidR="00632C9C">
        <w:rPr>
          <w:rFonts w:ascii="Arial" w:hAnsi="Arial" w:cs="Arial"/>
          <w:sz w:val="32"/>
          <w:szCs w:val="32"/>
          <w:shd w:val="clear" w:color="auto" w:fill="FFFFFF"/>
        </w:rPr>
        <w:t xml:space="preserve">          Дорошенко Диана, 5 «В» </w:t>
      </w:r>
      <w:proofErr w:type="spellStart"/>
      <w:r w:rsidR="00632C9C">
        <w:rPr>
          <w:rFonts w:ascii="Arial" w:hAnsi="Arial" w:cs="Arial"/>
          <w:sz w:val="32"/>
          <w:szCs w:val="32"/>
          <w:shd w:val="clear" w:color="auto" w:fill="FFFFFF"/>
        </w:rPr>
        <w:t>кл</w:t>
      </w:r>
      <w:proofErr w:type="spellEnd"/>
      <w:r w:rsidR="00632C9C">
        <w:rPr>
          <w:rFonts w:ascii="Arial" w:hAnsi="Arial" w:cs="Arial"/>
          <w:sz w:val="32"/>
          <w:szCs w:val="32"/>
          <w:shd w:val="clear" w:color="auto" w:fill="FFFFFF"/>
        </w:rPr>
        <w:t>,</w:t>
      </w:r>
    </w:p>
    <w:p w:rsidR="00632C9C" w:rsidRPr="00632C9C" w:rsidRDefault="00632C9C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МБОУ «СОШ№10», г. </w:t>
      </w:r>
      <w:bookmarkStart w:id="0" w:name="_GoBack"/>
      <w:bookmarkEnd w:id="0"/>
      <w:r>
        <w:rPr>
          <w:rFonts w:ascii="Arial" w:hAnsi="Arial" w:cs="Arial"/>
          <w:sz w:val="32"/>
          <w:szCs w:val="32"/>
          <w:shd w:val="clear" w:color="auto" w:fill="FFFFFF"/>
        </w:rPr>
        <w:t>Находка.</w:t>
      </w:r>
    </w:p>
    <w:p w:rsidR="00684CB7" w:rsidRPr="009E34C1" w:rsidRDefault="00684CB7" w:rsidP="00684CB7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B86D21" w:rsidRDefault="00B86D21"/>
    <w:sectPr w:rsidR="00B8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2D6D"/>
    <w:multiLevelType w:val="multilevel"/>
    <w:tmpl w:val="48D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B7"/>
    <w:rsid w:val="00632C9C"/>
    <w:rsid w:val="00684CB7"/>
    <w:rsid w:val="00A30A9B"/>
    <w:rsid w:val="00B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1327"/>
  <w15:chartTrackingRefBased/>
  <w15:docId w15:val="{55A04F0A-B2E8-4CE8-BEA1-119F5D7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C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C%D0%BE%D1%80%D1%81%D0%BA%D0%B8%D0%B9_%D0%BA%D1%80%D0%B0%D0%B9" TargetMode="External"/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https://ru.wikipedia.org/wiki/%D0%AE%D0%B3%D0%BE%D1%81%D0%BB%D0%B0%D0%B2%D0%B8%D1%8F" TargetMode="External"/><Relationship Id="rId26" Type="http://schemas.openxmlformats.org/officeDocument/2006/relationships/hyperlink" Target="https://ru.wikipedia.org/wiki/%D0%9A%D0%BE%D0%BD%D0%BE%D0%BD%D0%BE%D0%B2,_%D0%90%D0%BB%D0%B5%D0%BA%D1%81%D0%B0%D0%BD%D0%B4%D1%80_%D0%98%D0%B2%D0%B0%D0%BD%D0%BE%D0%B2%D0%B8%D1%87_(%D0%93%D0%B5%D1%80%D0%BE%D0%B9_%D0%A0%D0%BE%D1%81%D1%81%D0%B8%D0%B8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1%D1%85%D0%B0%D0%B7%D0%B8%D1%8F" TargetMode="External"/><Relationship Id="rId7" Type="http://schemas.openxmlformats.org/officeDocument/2006/relationships/hyperlink" Target="https://ru.wikipedia.org/wiki/%D0%9D%D0%B0%D1%85%D0%BE%D0%B4%D0%BA%D0%B0" TargetMode="External"/><Relationship Id="rId12" Type="http://schemas.openxmlformats.org/officeDocument/2006/relationships/hyperlink" Target="https://ru.wikipedia.org/wiki/2014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ru.wikipedia.org/wiki/%D0%AD%D1%84%D0%B8%D0%BE%D0%BF%D0%B8%D1%8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%D0%94%D0%B0%D0%B3%D0%B5%D1%81%D1%82%D0%B0%D0%BD" TargetMode="External"/><Relationship Id="rId29" Type="http://schemas.openxmlformats.org/officeDocument/2006/relationships/hyperlink" Target="https://ru.wikipedia.org/wiki/%D0%9C%D0%B5%D0%B4%D0%B0%D0%BB%D1%8C_%D0%A1%D1%83%D0%B2%D0%BE%D1%80%D0%BE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78" TargetMode="External"/><Relationship Id="rId11" Type="http://schemas.openxmlformats.org/officeDocument/2006/relationships/hyperlink" Target="https://ru.wikipedia.org/wiki/12_%D0%B0%D0%B2%D0%B3%D1%83%D1%81%D1%82%D0%B0" TargetMode="External"/><Relationship Id="rId24" Type="http://schemas.openxmlformats.org/officeDocument/2006/relationships/hyperlink" Target="https://ru.wikipedia.org/wiki/%D0%A1%D0%B8%D1%80%D0%B8%D1%8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17_%D0%BC%D0%B0%D1%8F" TargetMode="External"/><Relationship Id="rId15" Type="http://schemas.openxmlformats.org/officeDocument/2006/relationships/hyperlink" Target="https://ru.wikipedia.org/wiki/%D0%9F%D0%BE%D0%B4%D0%BF%D0%BE%D0%BB%D0%BA%D0%BE%D0%B2%D0%BD%D0%B8%D0%BA" TargetMode="External"/><Relationship Id="rId23" Type="http://schemas.openxmlformats.org/officeDocument/2006/relationships/hyperlink" Target="https://ru.wikipedia.org/wiki/%D0%98%D1%80%D0%B0%D0%BA" TargetMode="External"/><Relationship Id="rId28" Type="http://schemas.openxmlformats.org/officeDocument/2006/relationships/hyperlink" Target="https://ru.wikipedia.org/wiki/%D0%9E%D1%80%D0%B4%D0%B5%D0%BD_%D0%9C%D1%83%D0%B6%D0%B5%D1%81%D1%82%D0%B2%D0%B0" TargetMode="External"/><Relationship Id="rId10" Type="http://schemas.openxmlformats.org/officeDocument/2006/relationships/hyperlink" Target="https://ru.wikipedia.org/wiki/%D0%A1%D0%A1%D0%A1%D0%A0" TargetMode="External"/><Relationship Id="rId19" Type="http://schemas.openxmlformats.org/officeDocument/2006/relationships/hyperlink" Target="https://ru.wikipedia.org/wiki/%D0%A7%D0%B5%D1%87%D0%BD%D1%8F" TargetMode="External"/><Relationship Id="rId31" Type="http://schemas.openxmlformats.org/officeDocument/2006/relationships/hyperlink" Target="https://ru.wikipedia.org/wiki/%D0%9C%D0%B5%D0%B4%D0%B0%D0%BB%D1%8C_%C2%AB%D0%97%D0%B0_%D0%B2%D0%BE%D0%B8%D0%BD%D1%81%D0%BA%D1%83%D1%8E_%D0%B4%D0%BE%D0%B1%D0%BB%D0%B5%D1%81%D1%82%D1%8C%C2%BB_(%D0%9C%D0%B8%D0%BD%D0%BE%D0%B1%D0%BE%D1%80%D0%BE%D0%BD%D1%8B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A1%D0%A4%D0%A1%D0%A0" TargetMode="External"/><Relationship Id="rId14" Type="http://schemas.openxmlformats.org/officeDocument/2006/relationships/hyperlink" Target="https://ru.wikipedia.org/wiki/%D0%9E%D1%84%D0%B8%D1%86%D0%B5%D1%80" TargetMode="External"/><Relationship Id="rId22" Type="http://schemas.openxmlformats.org/officeDocument/2006/relationships/hyperlink" Target="https://ru.wikipedia.org/wiki/%D0%AE%D0%B6%D0%BD%D0%B0%D1%8F_%D0%9E%D1%81%D0%B5%D1%82%D0%B8%D1%8F" TargetMode="External"/><Relationship Id="rId27" Type="http://schemas.openxmlformats.org/officeDocument/2006/relationships/image" Target="media/image2.gif"/><Relationship Id="rId30" Type="http://schemas.openxmlformats.org/officeDocument/2006/relationships/hyperlink" Target="https://ru.wikipedia.org/wiki/%D0%9C%D0%B5%D0%B4%D0%B0%D0%BB%D1%8C_%C2%AB%D0%97%D0%B0_%D0%B1%D0%BE%D0%B5%D0%B2%D1%8B%D0%B5_%D0%BE%D1%82%D0%BB%D0%B8%D1%87%D0%B8%D1%8F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2024-02-03T07:07:00Z</dcterms:created>
  <dcterms:modified xsi:type="dcterms:W3CDTF">2024-02-04T02:31:00Z</dcterms:modified>
</cp:coreProperties>
</file>