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A966" w14:textId="71165518" w:rsidR="007B09AC" w:rsidRPr="007B09AC" w:rsidRDefault="007B09AC" w:rsidP="00461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9AC">
        <w:rPr>
          <w:rFonts w:ascii="Times New Roman" w:hAnsi="Times New Roman" w:cs="Times New Roman"/>
          <w:b/>
          <w:sz w:val="24"/>
          <w:szCs w:val="24"/>
        </w:rPr>
        <w:t>«</w:t>
      </w:r>
      <w:r w:rsidR="00461FCE" w:rsidRPr="00461FCE">
        <w:rPr>
          <w:rFonts w:ascii="Times New Roman" w:hAnsi="Times New Roman" w:cs="Times New Roman"/>
          <w:b/>
          <w:sz w:val="24"/>
          <w:szCs w:val="24"/>
        </w:rPr>
        <w:t xml:space="preserve">Формирующее оценивание и способы организации рефлексии на уроках </w:t>
      </w:r>
      <w:proofErr w:type="gramStart"/>
      <w:r w:rsidR="00461FCE" w:rsidRPr="00461FCE">
        <w:rPr>
          <w:rFonts w:ascii="Times New Roman" w:hAnsi="Times New Roman" w:cs="Times New Roman"/>
          <w:b/>
          <w:sz w:val="24"/>
          <w:szCs w:val="24"/>
        </w:rPr>
        <w:t>истории  и</w:t>
      </w:r>
      <w:proofErr w:type="gramEnd"/>
      <w:r w:rsidR="00461FCE" w:rsidRPr="00461FCE">
        <w:rPr>
          <w:rFonts w:ascii="Times New Roman" w:hAnsi="Times New Roman" w:cs="Times New Roman"/>
          <w:b/>
          <w:sz w:val="24"/>
          <w:szCs w:val="24"/>
        </w:rPr>
        <w:t xml:space="preserve"> обществознания»</w:t>
      </w:r>
      <w:r w:rsidRPr="007B09AC">
        <w:rPr>
          <w:rFonts w:ascii="Times New Roman" w:hAnsi="Times New Roman" w:cs="Times New Roman"/>
          <w:b/>
          <w:sz w:val="24"/>
          <w:szCs w:val="24"/>
        </w:rPr>
        <w:t>»</w:t>
      </w:r>
    </w:p>
    <w:p w14:paraId="51C29169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В соответствии с новыми Федеральными государственными образовательными стандартами урок в школе меняет структуру, переформировываясь в занятие, выстроенное в логике системно-деятельностного подхода. В связи с этим в последнее время появляются новые формы итоговой и промежуточной аттестации учащихся. Логично, что на первый план в связи с этим выходит проблема контроля знаний и оценки деятельности учащихся.</w:t>
      </w:r>
    </w:p>
    <w:p w14:paraId="30513D71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Контрольно – оценочная деятельность – это оценка качества усвоения обучающимся содержания конкретной учебной дисциплины, предмета в процессе или по окончании их изучения по результатам проверки.</w:t>
      </w:r>
    </w:p>
    <w:p w14:paraId="37AED8CA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В условиях традиционной системы обучения оценивались главным образом знания, а основным средством проверки являлось их воспроизведение. Остальные компоненты содержания образования — умения, эмоционально-ценностные отношения — большей частью</w:t>
      </w:r>
      <w:r w:rsidR="0062106C">
        <w:rPr>
          <w:rFonts w:ascii="Times New Roman" w:hAnsi="Times New Roman" w:cs="Times New Roman"/>
          <w:sz w:val="24"/>
          <w:szCs w:val="24"/>
        </w:rPr>
        <w:t xml:space="preserve"> оставались вне поля оценивания</w:t>
      </w:r>
      <w:r w:rsidRPr="007B09AC">
        <w:rPr>
          <w:rFonts w:ascii="Times New Roman" w:hAnsi="Times New Roman" w:cs="Times New Roman"/>
          <w:sz w:val="24"/>
          <w:szCs w:val="24"/>
        </w:rPr>
        <w:t>. При этом оценивались только результаты освоения отдельных предметов; оценочные задания межпредметного (универсального, метапредметного) характера практически не использовались.</w:t>
      </w:r>
    </w:p>
    <w:p w14:paraId="49BF94D3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В соответствии с новым стандартом система оценки образовательных достижений школьников четко привязыва</w:t>
      </w:r>
      <w:r>
        <w:rPr>
          <w:rFonts w:ascii="Times New Roman" w:hAnsi="Times New Roman" w:cs="Times New Roman"/>
          <w:sz w:val="24"/>
          <w:szCs w:val="24"/>
        </w:rPr>
        <w:t xml:space="preserve">ется к планируемым результатам. </w:t>
      </w:r>
      <w:r w:rsidRPr="007B09AC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образования выступает одновременно и как цель и элемент содержания, и как средство обучения и учения. Так, входя в состав универсальных учебных действий, оценка и контрольно-оценочная деятельность в целом выступает как самостоятельный элемент содержания образования, который необходимо формировать и развивать. С другой стороны, система оценивания позволяет получать интегральную и дифференцированную информацию о процессе преподавания и процессе учения, отслеживать индивидуальный прогресс учащихся в достижении планируемых результатов, обеспечивать обратную связь для учителей, учащихся и родителей, отслеживать эффективность образовательной программы.</w:t>
      </w:r>
    </w:p>
    <w:p w14:paraId="55BD3B84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Таким образов, в качестве объектов оценивания образовательных достижений школьников выступают компетенции, относящиеся к личностным, метапредметным, предметным результатам образования, а также динамика образовательных достижений.</w:t>
      </w:r>
    </w:p>
    <w:p w14:paraId="57A12120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Для оценивания  предметных  результатов на своих уроках я использую индивидуальный, парный, групповой, фронтальный и дифференцированные виды контроля. Это могут быть устные зачеты по теме (в виде монологической, диалогической речи, дискуссии), текущие проверочные и контрольные работы, тестирования, самостоятельные работы, понятийные диктанты, опросы (письменные и устные),  викторины. Использую для контроля контрольно-измерительные материалы (</w:t>
      </w:r>
      <w:proofErr w:type="spellStart"/>
      <w:r w:rsidRPr="007B09AC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7B09AC">
        <w:rPr>
          <w:rFonts w:ascii="Times New Roman" w:hAnsi="Times New Roman" w:cs="Times New Roman"/>
          <w:sz w:val="24"/>
          <w:szCs w:val="24"/>
        </w:rPr>
        <w:t xml:space="preserve">) (история, обществознание). Систематическое выполнение тестов из этих книг позволяет ученикам уже сейчас начать подготовку к  ОГЭ и ЕГЭ.         </w:t>
      </w:r>
    </w:p>
    <w:p w14:paraId="5B80B139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lastRenderedPageBreak/>
        <w:t xml:space="preserve">Считаю, что контроль несет и воспитательное значение, систематический контроль дисциплинирует школьников, приучает их трудиться регулярно. Поэтому каждый урок начинаю с какого-либо вида контроля. </w:t>
      </w:r>
    </w:p>
    <w:p w14:paraId="731BC76C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Методы контроля знаний учащихся можно поделить на группы:  устные (взаимопроверка, защита рефератов, рецензия ответа, ситуативный диалог), письменные (работа по карточке, письменный зачёт, тесты; письменный опрос, составление задач, составление плана),  игровые ( викторины, «дуэли», соревнования, праздники), графические (опорные конспекты, графические диктанты, составление схем, тематический рисунок) и комбинированные (самоконтроль, рефлексивные карты, рейтинги, смотр знаний, фестивали, олимпиады, предметные недели).</w:t>
      </w:r>
    </w:p>
    <w:p w14:paraId="0BBE73C6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1.Обществоведческий, исторический   диктант. Самый простой способ проверки домашнего задания всего класса (одного или нескольких параграфов). Для быстрой проверки взять десять терминов  (легко оценить по пятибалльной системе).</w:t>
      </w:r>
    </w:p>
    <w:p w14:paraId="246C1805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Диктовать по 1 термину за 1 минуты – займет 10 минут. Если диктант в начале урока – то можно тут же устно дать правильные определения, если в конце урока – проверить потом и закрепить на следующем уроке.</w:t>
      </w:r>
    </w:p>
    <w:p w14:paraId="61E24E48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2. Устный опрос.  Может быть фронтальным или персонифицированным. Дается устное задание по новому материалу.</w:t>
      </w:r>
    </w:p>
    <w:p w14:paraId="41E21186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«5» – выполнил всё задание правильно;</w:t>
      </w:r>
    </w:p>
    <w:p w14:paraId="18C714B4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«4» - выполнил всё задание с 1-2 ошибками</w:t>
      </w:r>
    </w:p>
    <w:p w14:paraId="2871FAC2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«3» – часто ошибался, выполнил правильно только половину задания;</w:t>
      </w:r>
    </w:p>
    <w:p w14:paraId="37ADB540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«2» – почти ничего не смог выполнить правильно;</w:t>
      </w:r>
    </w:p>
    <w:p w14:paraId="1E0F2AC0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3. Выполнение тестовых заданий.</w:t>
      </w:r>
    </w:p>
    <w:p w14:paraId="46E7BAB3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 xml:space="preserve">3.1.  Задания с выбором ответа (закрытый тест), задания «дополните  предложение» (открытый тест) оценивается в один и два балла соответственно. Как правило, на одно задание с выбором ответа приходится около минуты, а на составление свободного ответа – около 2-3 минут. Пример открытого теста: прочитайте текст, заполните пропуски.  </w:t>
      </w:r>
    </w:p>
    <w:p w14:paraId="42F252A6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 xml:space="preserve">3.2.   Дифференцированный тест составлен из вопросов на уровне «ученик должен» (обязательная часть) и «ученик может» (дополнительная часть). </w:t>
      </w:r>
    </w:p>
    <w:p w14:paraId="65597A2D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Можно внести коррективы в критерии, но нужно заранее сообщить школьникам критерии оценки их работы. Используя в своей работе эти рекомендации несколько лет, могу с уверенностью сказать, что дети быстро привыкают к такому оцениванию. И если учитель в начале проверочной работы забывает указать критерии, они сами его об этом спрашивают и контролируют свою работу.</w:t>
      </w:r>
    </w:p>
    <w:p w14:paraId="34B10251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4. Самостоятельная работа в тетради с использованием учебника. Заполнить таблицу.</w:t>
      </w:r>
    </w:p>
    <w:p w14:paraId="05B29B78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Выполните задания: а) отрицательные черты человека</w:t>
      </w:r>
    </w:p>
    <w:p w14:paraId="30030D5B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lastRenderedPageBreak/>
        <w:t>б) положительные черты человека:</w:t>
      </w:r>
    </w:p>
    <w:p w14:paraId="00242FD5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Отрицательные черты человека                             Положительные черты человека</w:t>
      </w:r>
    </w:p>
    <w:p w14:paraId="074BB4B5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5. Устные задания со свободным ответом.</w:t>
      </w:r>
    </w:p>
    <w:p w14:paraId="7E602B50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Учитывая то, что многие школьники плохо владеют письменной речью, излагают свои мысли пространно, часто не по существу, учителю следует предлагать вопросы, требующие ответа, состоящего из трёх – шести фраз. В ходе текущей проверки знаний важно анализировать ответы учащихся в классе, обращать внимание на их недостатки, показывать образцы лучших ответов, проводить обмен работами для их анализа самими учащимися.</w:t>
      </w:r>
    </w:p>
    <w:p w14:paraId="4A6AA70B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 xml:space="preserve">Одно и то же задание может быть выполнено с разной глубиной и полнотой, на репродуктивном и творческом уровнях. Например, в соответствии с требованиями школьники должны уметь характеризовать  явление. Один ученик может дать </w:t>
      </w:r>
      <w:proofErr w:type="gramStart"/>
      <w:r w:rsidRPr="007B09AC">
        <w:rPr>
          <w:rFonts w:ascii="Times New Roman" w:hAnsi="Times New Roman" w:cs="Times New Roman"/>
          <w:sz w:val="24"/>
          <w:szCs w:val="24"/>
        </w:rPr>
        <w:t>определение  явления</w:t>
      </w:r>
      <w:proofErr w:type="gramEnd"/>
      <w:r w:rsidRPr="007B09AC">
        <w:rPr>
          <w:rFonts w:ascii="Times New Roman" w:hAnsi="Times New Roman" w:cs="Times New Roman"/>
          <w:sz w:val="24"/>
          <w:szCs w:val="24"/>
        </w:rPr>
        <w:t xml:space="preserve">, назвать  его признаки, отметить  роль в жизни общества. . При этом он лишь воспроизведет знания. Другой ученик, дополнительно к изложенному выше, рассказывает о процессах, происходящих </w:t>
      </w:r>
      <w:proofErr w:type="gramStart"/>
      <w:r w:rsidRPr="007B09AC">
        <w:rPr>
          <w:rFonts w:ascii="Times New Roman" w:hAnsi="Times New Roman" w:cs="Times New Roman"/>
          <w:sz w:val="24"/>
          <w:szCs w:val="24"/>
        </w:rPr>
        <w:t>в  обществе</w:t>
      </w:r>
      <w:proofErr w:type="gramEnd"/>
      <w:r w:rsidRPr="007B09AC">
        <w:rPr>
          <w:rFonts w:ascii="Times New Roman" w:hAnsi="Times New Roman" w:cs="Times New Roman"/>
          <w:sz w:val="24"/>
          <w:szCs w:val="24"/>
        </w:rPr>
        <w:t xml:space="preserve"> в связи с этим явлением. В ответе проявляются более глубокие знания, творчество.</w:t>
      </w:r>
    </w:p>
    <w:p w14:paraId="78973FD0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Ответ первого ученика в соответствии с эталоном характеризует нижнюю границу знаний и поэтому оценивается удовлетворительной отметкой. Второй ответ характеризует более высокий уровень знаний ученика и оценивается более высокой отметкой.  Обучающиеся должны понимать, что учитель оценивает не только репродукцию,  но и творческий подход.</w:t>
      </w:r>
    </w:p>
    <w:p w14:paraId="5D780134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 xml:space="preserve">6. В качестве подготовительного этапа в учащимся </w:t>
      </w:r>
      <w:proofErr w:type="gramStart"/>
      <w:r w:rsidRPr="007B09AC">
        <w:rPr>
          <w:rFonts w:ascii="Times New Roman" w:hAnsi="Times New Roman" w:cs="Times New Roman"/>
          <w:sz w:val="24"/>
          <w:szCs w:val="24"/>
        </w:rPr>
        <w:t xml:space="preserve">предлагается  </w:t>
      </w:r>
      <w:proofErr w:type="spellStart"/>
      <w:r w:rsidRPr="007B09A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proofErr w:type="gramEnd"/>
      <w:r w:rsidRPr="007B09AC">
        <w:rPr>
          <w:rFonts w:ascii="Times New Roman" w:hAnsi="Times New Roman" w:cs="Times New Roman"/>
          <w:sz w:val="24"/>
          <w:szCs w:val="24"/>
        </w:rPr>
        <w:t>.  Оно позволяет изложить большой объём информации в кратких выражениях.</w:t>
      </w:r>
    </w:p>
    <w:p w14:paraId="5FD2FE6E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7. Контрольная работа по вопросам (дать развернутый ответ на вопрос).</w:t>
      </w:r>
    </w:p>
    <w:p w14:paraId="3C77BA4C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Допустим, предложено три задания на среднем уровне сложности и одно задание повышенной сложности.</w:t>
      </w:r>
    </w:p>
    <w:p w14:paraId="5832C482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7. Критерии оценки работы учащихся в  проектной группе,  команде и др.</w:t>
      </w:r>
    </w:p>
    <w:p w14:paraId="2EA99355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умение распределить работу в команде;</w:t>
      </w:r>
    </w:p>
    <w:p w14:paraId="3A85F121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умение выслушать друг друга;</w:t>
      </w:r>
    </w:p>
    <w:p w14:paraId="3F80633E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согласованность действий;</w:t>
      </w:r>
    </w:p>
    <w:p w14:paraId="3B6C1CB6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правильность и полнота выступлений.</w:t>
      </w:r>
    </w:p>
    <w:p w14:paraId="3D964E21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активность</w:t>
      </w:r>
    </w:p>
    <w:p w14:paraId="4A4023ED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умение спорить и отстаивать свою точку зрения</w:t>
      </w:r>
    </w:p>
    <w:p w14:paraId="19AF1012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lastRenderedPageBreak/>
        <w:t>8. Реферат по заданной теме предусматривает самостоятельную работу с дополнительной литературой. Кроме умения выбрать главное и конкретное по теме, необходимо оценить следующее:</w:t>
      </w:r>
    </w:p>
    <w:p w14:paraId="6C083543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полноту раскрытия темы;</w:t>
      </w:r>
    </w:p>
    <w:p w14:paraId="11F04A6C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наличие рисунков и схем (при необходимости);</w:t>
      </w:r>
    </w:p>
    <w:p w14:paraId="4A63C71C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•          аккуратность исполнения.</w:t>
      </w:r>
    </w:p>
    <w:p w14:paraId="70DA47A6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 xml:space="preserve">•          </w:t>
      </w:r>
      <w:proofErr w:type="spellStart"/>
      <w:r w:rsidRPr="007B09AC">
        <w:rPr>
          <w:rFonts w:ascii="Times New Roman" w:hAnsi="Times New Roman" w:cs="Times New Roman"/>
          <w:sz w:val="24"/>
          <w:szCs w:val="24"/>
        </w:rPr>
        <w:t>адаптированноть</w:t>
      </w:r>
      <w:proofErr w:type="spellEnd"/>
      <w:r w:rsidRPr="007B09AC">
        <w:rPr>
          <w:rFonts w:ascii="Times New Roman" w:hAnsi="Times New Roman" w:cs="Times New Roman"/>
          <w:sz w:val="24"/>
          <w:szCs w:val="24"/>
        </w:rPr>
        <w:t xml:space="preserve"> выступления (не просто чтение)</w:t>
      </w:r>
    </w:p>
    <w:p w14:paraId="00FB9A47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9. Самостоятельная работа – проект (доклад) по заданной теме</w:t>
      </w:r>
    </w:p>
    <w:p w14:paraId="4F5A49B8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Форма контроля по аналогии с предыдущей работой.</w:t>
      </w:r>
    </w:p>
    <w:p w14:paraId="55CAECF6" w14:textId="77777777" w:rsidR="007B09AC" w:rsidRPr="007B09AC" w:rsidRDefault="00C00C13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Тестирование в формате ОГЭ</w:t>
      </w:r>
      <w:r w:rsidR="007B09AC" w:rsidRPr="007B09AC">
        <w:rPr>
          <w:rFonts w:ascii="Times New Roman" w:hAnsi="Times New Roman" w:cs="Times New Roman"/>
          <w:sz w:val="24"/>
          <w:szCs w:val="24"/>
        </w:rPr>
        <w:t xml:space="preserve"> и ЕГЭ.</w:t>
      </w:r>
    </w:p>
    <w:p w14:paraId="64F18BDB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Оценивание в соответствии со шкалой ФИПИ.</w:t>
      </w:r>
    </w:p>
    <w:p w14:paraId="218F3F61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Но новые стандарты школьного образования и опыт  введения ЕГЭ изменили приоритеты в оценивании достижений учащихся. Теперь оценка ориентируется на выявление не просто некоей суммы знаний, а, в первую очередь, умений решать различного рода проблемы с использованием определенных знаний. Система оценивания  по истории и обществознанию несовершенна, требует индивидуального подхода к ученику. Одни ученики отлично решают тесты, используя интуицию, другие обладают хорошей устной речью, но не могут реализовать ее письменно и в тестах. Устранить субъективный элемент в условиях внедрения ФГОС чрезвычайно трудно в силу различных обстоятельств: условно обозначение результатов обучения: знания, умения, навыки, усвоение, успеваемость и т.п. Все эти понятия не имеют количественной формы выражения, не выработаны общедоступные методы прямого измерения учебной деятельности, и о ней судят опосредованно по ответам, по  действиям обучающихся, недостаточная разработанность критериев оценивания.</w:t>
      </w:r>
    </w:p>
    <w:p w14:paraId="0F7F3885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Отметочная система, измеряющая только единичный конкретный результат, необъективна.</w:t>
      </w:r>
    </w:p>
    <w:p w14:paraId="1EA7F659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 xml:space="preserve">Традиционно процедура оценивания была прерогативой учителя. В новых условиях ситуация меняется. В процесс оценивания достигнутых результатов включается и школьник. Более того, обучение школьников оценке собственных результатов, достижений своих товарищей становится одной из целей образования. Считаю, что организация различных форм самоконтроля и взаимоконтроля не менее важна, чем оценка учителя.  Самооценка также способствует развитию аналитических способностей, помогает прогнозировать результаты учебной деятельности, воспитывает у ребенка честность и объективность. Главной задачей учителя является научить учеников оценивать себя именно так. </w:t>
      </w:r>
    </w:p>
    <w:p w14:paraId="2CA2785E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 xml:space="preserve">Для того, чтобы эффективно управлять обучением учащихся, учитель должен обладать достаточной информацией, которую даст ему новая форма контроля — оценочный лист. Оценочный лист — довольно оперативная форма контроля, позволяющая получить </w:t>
      </w:r>
      <w:r w:rsidRPr="007B09A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знаниях и умениях школьника в виде таблицы, к которой заранее сформированы критерии. По отношению к ученику оценочный лист играет еще и мотивирующую роль, так как, глядя в него и используя критерии оценивания, ученик может сделать вывод об уровне своих знаний на уроке, в контрольной работе, по окончанию изучения темы. После написания работы, взаимо- или самопроверки обучающийся видит свои ошибки и типы орфограмм, с которыми ему предстоит поработать, а анализ результатов позволяет учителю определить уровень усвоения материала каждым обучающимся и автоматически спланировать работу с ним. </w:t>
      </w:r>
    </w:p>
    <w:p w14:paraId="6FF0854A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 xml:space="preserve">Для обучающихся оценочный лист является стимулом самообразования, так как позволяет видеть им изучаемую тему через свои действия и самостоятельно организовывать учебно-познавательную в соответствии со своими возможностями. </w:t>
      </w:r>
    </w:p>
    <w:p w14:paraId="79364B3C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Также в структуре урока, соответствующего требованиям ФГОС, одним из обязательных этапов урока является рефлексия, которая помогает учащимся сформулировать получаемые результаты, определить цели дальнейшей работы, скорректировать свой образовательный путь. Рефлексия – необходимое условие для того, чтобы ученик и учитель видели схему организации образовательной деятельности, конструировали её в соответствии со своими целями и программами, осознавали возникающую пр</w:t>
      </w:r>
      <w:r>
        <w:rPr>
          <w:rFonts w:ascii="Times New Roman" w:hAnsi="Times New Roman" w:cs="Times New Roman"/>
          <w:sz w:val="24"/>
          <w:szCs w:val="24"/>
        </w:rPr>
        <w:t xml:space="preserve">облематику и другие результаты. </w:t>
      </w:r>
      <w:r w:rsidRPr="007B09AC">
        <w:rPr>
          <w:rFonts w:ascii="Times New Roman" w:hAnsi="Times New Roman" w:cs="Times New Roman"/>
          <w:sz w:val="24"/>
          <w:szCs w:val="24"/>
        </w:rPr>
        <w:t xml:space="preserve">На своих уроках я использую разнообразные формы рефлексии: символические (смайлики, «светофор»= сигнальные карточки),  устное («облако тегов» продолжи фразы сегодня я узнал.., я научился.., было трудно,,, и т.д.; </w:t>
      </w:r>
      <w:r w:rsidR="00C00C13">
        <w:rPr>
          <w:rFonts w:ascii="Times New Roman" w:hAnsi="Times New Roman" w:cs="Times New Roman"/>
          <w:sz w:val="24"/>
          <w:szCs w:val="24"/>
        </w:rPr>
        <w:t>методика острова, «Комплимент»)</w:t>
      </w:r>
      <w:r w:rsidRPr="007B09AC">
        <w:rPr>
          <w:rFonts w:ascii="Times New Roman" w:hAnsi="Times New Roman" w:cs="Times New Roman"/>
          <w:sz w:val="24"/>
          <w:szCs w:val="24"/>
        </w:rPr>
        <w:t xml:space="preserve">, письменные (работа с оценочными листами, листами самоконтроля,  заполнение таблицы : цели урока – всё понял+, ничего не понял -, интересно, хочу узнать больше ?!; анкета).    </w:t>
      </w:r>
    </w:p>
    <w:p w14:paraId="32F1379B" w14:textId="77777777" w:rsidR="007B09AC" w:rsidRPr="007B09AC" w:rsidRDefault="007B09AC" w:rsidP="007B09AC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(согласно ФГОС) «предусматривать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наблюдения)»</w:t>
      </w:r>
    </w:p>
    <w:p w14:paraId="6AEF040E" w14:textId="77777777" w:rsidR="00AD2239" w:rsidRPr="00C00C13" w:rsidRDefault="007B09AC" w:rsidP="00C00C13">
      <w:pPr>
        <w:jc w:val="both"/>
        <w:rPr>
          <w:rFonts w:ascii="Times New Roman" w:hAnsi="Times New Roman" w:cs="Times New Roman"/>
          <w:sz w:val="24"/>
          <w:szCs w:val="24"/>
        </w:rPr>
      </w:pPr>
      <w:r w:rsidRPr="007B09AC">
        <w:rPr>
          <w:rFonts w:ascii="Times New Roman" w:hAnsi="Times New Roman" w:cs="Times New Roman"/>
          <w:sz w:val="24"/>
          <w:szCs w:val="24"/>
        </w:rPr>
        <w:t>На уроках я использую все перечисленные в основном документе (ФГОС) методы и формы оценки достижения результатов учащихся. Наиболее активно я пользуюсь такими методами оценивания достижений учащихся как проекты, разнообразные творческие и практические работы, тестиро</w:t>
      </w:r>
      <w:r>
        <w:rPr>
          <w:rFonts w:ascii="Times New Roman" w:hAnsi="Times New Roman" w:cs="Times New Roman"/>
          <w:sz w:val="24"/>
          <w:szCs w:val="24"/>
        </w:rPr>
        <w:t xml:space="preserve">вание, само- и взаимоконтроль. </w:t>
      </w:r>
      <w:r w:rsidRPr="007B09AC">
        <w:rPr>
          <w:rFonts w:ascii="Times New Roman" w:hAnsi="Times New Roman" w:cs="Times New Roman"/>
          <w:sz w:val="24"/>
          <w:szCs w:val="24"/>
        </w:rPr>
        <w:t xml:space="preserve">  Задача современного учителя — развить у школьников умение проверять и контролировать себя, критически оценивать свою деятельность, устанавливать ошибки и находить пути их устранения. Оценочная деятельность учителя проходит через всю его работу. Следует оценивать не только результат учебного труда, но и особенно прилежание, усердие, стремление преодолеть трудности, проявить самостоятельность. Самооценка детей складывается благодаря развитию самосознания и обратной связи с теми из окружающих, чьим мнением они дорожат. Если усилия и результаты труда признаются и одобряются взрослыми, то у детей возникает ощущение собственной значимости. Подытоживая всё выше изложенное можно сказать, что учитель может объективно оценить работу учеников, если он изначально четко  определил цели и критерии оценки. И у учеников не будет вопросов, если они заранее знают  условия оценивания.</w:t>
      </w:r>
    </w:p>
    <w:sectPr w:rsidR="00AD2239" w:rsidRPr="00C00C13" w:rsidSect="0078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92"/>
    <w:rsid w:val="00275426"/>
    <w:rsid w:val="00461FCE"/>
    <w:rsid w:val="0062106C"/>
    <w:rsid w:val="00756348"/>
    <w:rsid w:val="00785C77"/>
    <w:rsid w:val="007B09AC"/>
    <w:rsid w:val="008458BF"/>
    <w:rsid w:val="00897892"/>
    <w:rsid w:val="00AD2239"/>
    <w:rsid w:val="00C0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480B"/>
  <w15:docId w15:val="{7126A98D-57DD-4ABA-AF05-1CECAA4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78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7892"/>
  </w:style>
  <w:style w:type="character" w:customStyle="1" w:styleId="c2">
    <w:name w:val="c2"/>
    <w:basedOn w:val="a0"/>
    <w:rsid w:val="00897892"/>
  </w:style>
  <w:style w:type="character" w:customStyle="1" w:styleId="c8">
    <w:name w:val="c8"/>
    <w:basedOn w:val="a0"/>
    <w:rsid w:val="00897892"/>
  </w:style>
  <w:style w:type="character" w:customStyle="1" w:styleId="c6">
    <w:name w:val="c6"/>
    <w:basedOn w:val="a0"/>
    <w:rsid w:val="00897892"/>
  </w:style>
  <w:style w:type="character" w:customStyle="1" w:styleId="c7">
    <w:name w:val="c7"/>
    <w:basedOn w:val="a0"/>
    <w:rsid w:val="0089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1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3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3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7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97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1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93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91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327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19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979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06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6324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4326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922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Екатерина</cp:lastModifiedBy>
  <cp:revision>8</cp:revision>
  <cp:lastPrinted>2020-11-08T15:08:00Z</cp:lastPrinted>
  <dcterms:created xsi:type="dcterms:W3CDTF">2020-10-29T11:08:00Z</dcterms:created>
  <dcterms:modified xsi:type="dcterms:W3CDTF">2024-02-11T06:04:00Z</dcterms:modified>
</cp:coreProperties>
</file>