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61" w:rsidRPr="006033D5" w:rsidRDefault="006033D5" w:rsidP="006033D5">
      <w:pPr>
        <w:spacing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Решетникова О.А</w:t>
      </w:r>
      <w:r w:rsidR="007F3161" w:rsidRPr="006033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2990" w:rsidRPr="006033D5" w:rsidRDefault="006033D5" w:rsidP="006033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bookmarkStart w:id="0" w:name="_GoBack"/>
      <w:bookmarkEnd w:id="0"/>
      <w:r w:rsidR="00FA0109" w:rsidRPr="006033D5">
        <w:rPr>
          <w:rFonts w:ascii="Times New Roman" w:hAnsi="Times New Roman" w:cs="Times New Roman"/>
          <w:b/>
          <w:sz w:val="28"/>
          <w:szCs w:val="28"/>
        </w:rPr>
        <w:t xml:space="preserve"> «Использование интерактивных методов в проведении классных часов»</w:t>
      </w:r>
    </w:p>
    <w:p w:rsidR="009F1916" w:rsidRPr="006033D5" w:rsidRDefault="009F1916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Тема нашего семинар</w:t>
      </w:r>
      <w:r w:rsidR="003E079B" w:rsidRPr="006033D5">
        <w:rPr>
          <w:rFonts w:ascii="Times New Roman" w:hAnsi="Times New Roman" w:cs="Times New Roman"/>
          <w:sz w:val="28"/>
          <w:szCs w:val="28"/>
        </w:rPr>
        <w:t xml:space="preserve">а, а вместе с ним </w:t>
      </w:r>
      <w:r w:rsidR="002666E6" w:rsidRPr="006033D5">
        <w:rPr>
          <w:rFonts w:ascii="Times New Roman" w:hAnsi="Times New Roman" w:cs="Times New Roman"/>
          <w:sz w:val="28"/>
          <w:szCs w:val="28"/>
        </w:rPr>
        <w:t>мастер-класса</w:t>
      </w:r>
      <w:r w:rsidR="003E079B" w:rsidRPr="006033D5">
        <w:rPr>
          <w:rFonts w:ascii="Times New Roman" w:hAnsi="Times New Roman" w:cs="Times New Roman"/>
          <w:sz w:val="28"/>
          <w:szCs w:val="28"/>
        </w:rPr>
        <w:t xml:space="preserve"> </w:t>
      </w:r>
      <w:r w:rsidRPr="006033D5">
        <w:rPr>
          <w:rFonts w:ascii="Times New Roman" w:hAnsi="Times New Roman" w:cs="Times New Roman"/>
          <w:sz w:val="28"/>
          <w:szCs w:val="28"/>
        </w:rPr>
        <w:t>«Использование интерактивных методов в проведении классных часов».</w:t>
      </w:r>
    </w:p>
    <w:p w:rsidR="00FA0109" w:rsidRPr="006033D5" w:rsidRDefault="00FA0109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Классные часы, которые еженедельно проводят классные руководители, являются важным элементом в воспитании гражданина страны. При этом большое значение имеет как тематика, так и методы, применяемые при работе с учащимися.</w:t>
      </w:r>
    </w:p>
    <w:p w:rsidR="00FA0109" w:rsidRPr="006033D5" w:rsidRDefault="00FA0109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Вот уже более двадцати лет российские школы проходят через м</w:t>
      </w:r>
      <w:r w:rsidR="002666E6" w:rsidRPr="006033D5">
        <w:rPr>
          <w:rFonts w:ascii="Times New Roman" w:hAnsi="Times New Roman" w:cs="Times New Roman"/>
          <w:sz w:val="28"/>
          <w:szCs w:val="28"/>
        </w:rPr>
        <w:t xml:space="preserve">ножество изменений и испытаний. </w:t>
      </w:r>
      <w:r w:rsidRPr="006033D5">
        <w:rPr>
          <w:rFonts w:ascii="Times New Roman" w:hAnsi="Times New Roman" w:cs="Times New Roman"/>
          <w:sz w:val="28"/>
          <w:szCs w:val="28"/>
        </w:rPr>
        <w:t>Новые школьные стандарты, введение частного образования, интернационализация подходов к образованию, широкая коммерциализация школьного образования, принятие тестовой системы ЕГЭ – это далеко не полный перечень вызовов российской школе.</w:t>
      </w:r>
      <w:r w:rsidR="00415B3D" w:rsidRPr="006033D5">
        <w:rPr>
          <w:rFonts w:ascii="Times New Roman" w:hAnsi="Times New Roman" w:cs="Times New Roman"/>
          <w:sz w:val="28"/>
          <w:szCs w:val="28"/>
        </w:rPr>
        <w:t xml:space="preserve"> Один из самых сложных вызовов заключается в том, что произошла смена ценностных ориентиров, связанных с демонтажем советской идеологии и её заменой ценностями свободного рынка. Эти изменения</w:t>
      </w:r>
      <w:r w:rsidR="002666E6" w:rsidRPr="006033D5">
        <w:rPr>
          <w:rFonts w:ascii="Times New Roman" w:hAnsi="Times New Roman" w:cs="Times New Roman"/>
          <w:sz w:val="28"/>
          <w:szCs w:val="28"/>
        </w:rPr>
        <w:t>, которые</w:t>
      </w:r>
      <w:r w:rsidR="00415B3D" w:rsidRPr="006033D5">
        <w:rPr>
          <w:rFonts w:ascii="Times New Roman" w:hAnsi="Times New Roman" w:cs="Times New Roman"/>
          <w:sz w:val="28"/>
          <w:szCs w:val="28"/>
        </w:rPr>
        <w:t xml:space="preserve"> далеко не всегда проходят безболезненно (как для детей, так и для взрослых) и привели к появлению существенных разногласий внутри общества в восприятии и переосмыслении основ поведения и ценностей жизни и, как следствие, требований образования к школе.</w:t>
      </w:r>
      <w:r w:rsidR="009F1916" w:rsidRPr="006033D5">
        <w:rPr>
          <w:rFonts w:ascii="Times New Roman" w:hAnsi="Times New Roman" w:cs="Times New Roman"/>
          <w:sz w:val="28"/>
          <w:szCs w:val="28"/>
        </w:rPr>
        <w:t xml:space="preserve"> Изменились требования и к проведению классных часов.</w:t>
      </w:r>
    </w:p>
    <w:p w:rsidR="009F1916" w:rsidRPr="006033D5" w:rsidRDefault="009F1916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 xml:space="preserve">Одна из важнейших задач воспитания, от успешного решения которой зависят его результаты, состоит в том, чтобы пробудить </w:t>
      </w:r>
      <w:proofErr w:type="gramStart"/>
      <w:r w:rsidRPr="006033D5">
        <w:rPr>
          <w:rFonts w:ascii="Times New Roman" w:hAnsi="Times New Roman" w:cs="Times New Roman"/>
          <w:sz w:val="28"/>
          <w:szCs w:val="28"/>
        </w:rPr>
        <w:t>интерес  учащегося</w:t>
      </w:r>
      <w:proofErr w:type="gramEnd"/>
      <w:r w:rsidRPr="006033D5">
        <w:rPr>
          <w:rFonts w:ascii="Times New Roman" w:hAnsi="Times New Roman" w:cs="Times New Roman"/>
          <w:sz w:val="28"/>
          <w:szCs w:val="28"/>
        </w:rPr>
        <w:t>. Анализ успешного опыта организации и проведения уроков, а также других воспитательных мероприятий, к которым интерес учащихся был высок, показывает, что это происходит тогда, когда ученик активно взаимодействует на протяжении всего времени обучения с учителем, одноклассниками, источниками информации (текстом, образом, экспериментом), стараясь связать новые знания и опыт с тем, что он уже знает и умеет. Такие занятия получили названия интерактивных</w:t>
      </w:r>
      <w:r w:rsidR="00EE4421" w:rsidRPr="006033D5">
        <w:rPr>
          <w:rFonts w:ascii="Times New Roman" w:hAnsi="Times New Roman" w:cs="Times New Roman"/>
          <w:sz w:val="28"/>
          <w:szCs w:val="28"/>
        </w:rPr>
        <w:t>.</w:t>
      </w:r>
    </w:p>
    <w:p w:rsidR="00EE4421" w:rsidRPr="006033D5" w:rsidRDefault="00EE4421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В чем же их отличие от традиционных классных часов. Давайте посмотрим:</w:t>
      </w:r>
    </w:p>
    <w:p w:rsidR="00ED5AB1" w:rsidRDefault="00ED5AB1" w:rsidP="00603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5AB1" w:rsidSect="0090443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395"/>
        <w:tblW w:w="15398" w:type="dxa"/>
        <w:tblLook w:val="04A0" w:firstRow="1" w:lastRow="0" w:firstColumn="1" w:lastColumn="0" w:noHBand="0" w:noVBand="1"/>
      </w:tblPr>
      <w:tblGrid>
        <w:gridCol w:w="7699"/>
        <w:gridCol w:w="7699"/>
      </w:tblGrid>
      <w:tr w:rsidR="006B05DB" w:rsidRPr="006C7C26" w:rsidTr="006B05DB">
        <w:trPr>
          <w:trHeight w:val="415"/>
        </w:trPr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КЛАССНЫЙ ЧАС</w:t>
            </w:r>
          </w:p>
        </w:tc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ИНТЕРАКТИВНЫЙ КЛАССНЫЙ ЧАС</w:t>
            </w:r>
          </w:p>
        </w:tc>
      </w:tr>
      <w:tr w:rsidR="006B05DB" w:rsidRPr="006C7C26" w:rsidTr="006B05DB">
        <w:trPr>
          <w:trHeight w:val="415"/>
        </w:trPr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ВЗАИМОДЕЙСТВИЕ «УЧИТЕЛЬ-УЧЕНИК»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Преобладает взаимодействие «учитель-ученик»</w:t>
            </w:r>
          </w:p>
        </w:tc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ВЗАИМОДЕЙСТВИЕ «УЧЕНИК-УЧЕНИК»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Преобладает взаимодействие «ученик-ученик» </w:t>
            </w:r>
          </w:p>
        </w:tc>
      </w:tr>
      <w:tr w:rsidR="006B05DB" w:rsidRPr="006C7C26" w:rsidTr="006B05DB">
        <w:trPr>
          <w:trHeight w:val="1968"/>
        </w:trPr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АКТИВНЫ ЛИДЕРЫ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Учитель работает в основном фронтально, то есть одновременно со всем классом. В результате того, что эта форма работы очень мало учитывает индивидуальные особенности учеников, активны обычно несколько лидеров, остальные учащиеся включаются в работу только время от времени или остаются пассивными.</w:t>
            </w:r>
          </w:p>
        </w:tc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АКТИВНЫ ВСЕ УЧАЩИЕСЯ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Все учащиеся максимально вовлечены в процесс решения поставленных во время занятия задач и получают возможность самореализации благодаря применению различных творческих методов и форм, в первую очередь работы в парах и малых группах.</w:t>
            </w:r>
          </w:p>
        </w:tc>
      </w:tr>
      <w:tr w:rsidR="006B05DB" w:rsidRPr="006C7C26" w:rsidTr="006B05DB">
        <w:trPr>
          <w:trHeight w:val="1269"/>
        </w:trPr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СОЦИАЛЬНО-ОЖИДАЕМОЕ МНЕНИЕ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Учащиеся чаще всего высказывают социально-ожидаемые мнения, которые не всегда совпадают с их собственными убеждениями.</w:t>
            </w:r>
          </w:p>
        </w:tc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ЛИЧНОЕ МНЕНИЕ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Вопросы и задания составлены так, чтобы учащиеся могли высказать своё мнение, продемонстрировать свои убеждения в действии, обсудить и подискутировать (порассуждать) со сверстниками.</w:t>
            </w:r>
          </w:p>
        </w:tc>
      </w:tr>
      <w:tr w:rsidR="006B05DB" w:rsidRPr="006C7C26" w:rsidTr="006B05DB">
        <w:trPr>
          <w:trHeight w:val="1654"/>
        </w:trPr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УЧИТЕЛЬ – «НОСИТЕЛЬ ИСТИНЫ»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Учитель выступает в роли «носителя истины», призывая усвоить готовые ценности и нормы поведения, при этом мнения учащихся, не совпадающие с тем, что было представлено учителем, обычно критикуются или игнорируются.</w:t>
            </w:r>
          </w:p>
        </w:tc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САМОСТОЯТЕЛЬНЫЕ ВЫВОДЫ УЧАЩИХСЯ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Учитель организует учебные ситуации, в которых учащиеся самостоятельно приходят к выводам о возможных путях решения поставленных задач, выбирают близкие им ценности, самостоятельно принимают решения о наиболее подходящих для них моделях поведения.</w:t>
            </w:r>
          </w:p>
        </w:tc>
      </w:tr>
      <w:tr w:rsidR="006B05DB" w:rsidRPr="006C7C26" w:rsidTr="006B05DB">
        <w:trPr>
          <w:trHeight w:val="170"/>
        </w:trPr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УЧЕБНОЕ ПРОСТРАНСТВО (ВНИМАНИЕ НА УЧИТЕЛЯ)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Учебное пространство (в первую очередь расположение парт) ориентирует внимание учащихся на учителя, который обычно находится перед классом, и мало способствует общению учащихся между собой.</w:t>
            </w:r>
          </w:p>
        </w:tc>
        <w:tc>
          <w:tcPr>
            <w:tcW w:w="7699" w:type="dxa"/>
          </w:tcPr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УЧЕБНОЕ ПРОСТРАНСТВО (ВНИМАНИЕ ДРУГ НА ДРУГА)</w:t>
            </w:r>
          </w:p>
          <w:p w:rsidR="006B05DB" w:rsidRPr="006033D5" w:rsidRDefault="006B05DB" w:rsidP="006033D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D5">
              <w:rPr>
                <w:rFonts w:ascii="Times New Roman" w:hAnsi="Times New Roman" w:cs="Times New Roman"/>
                <w:sz w:val="28"/>
                <w:szCs w:val="28"/>
              </w:rPr>
              <w:t>Учебное пространство организовано таким образом, чтобы учащиеся эффективно общались друг с другом в парах и малых группах и могли легко менять партнеров в процессе выполнения поставленных задач.</w:t>
            </w:r>
          </w:p>
        </w:tc>
      </w:tr>
    </w:tbl>
    <w:p w:rsidR="009B0760" w:rsidRDefault="009B0760" w:rsidP="00603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760" w:rsidRDefault="009B0760" w:rsidP="00603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760" w:rsidRDefault="009B0760" w:rsidP="00603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760" w:rsidRDefault="009B0760" w:rsidP="00603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B0760" w:rsidSect="009044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32990" w:rsidRPr="006033D5" w:rsidRDefault="00D32990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lastRenderedPageBreak/>
        <w:t>Алгоритм интерактивного классного часа прост:</w:t>
      </w:r>
      <w:r w:rsidR="006B05DB" w:rsidRPr="006033D5">
        <w:rPr>
          <w:rFonts w:ascii="Times New Roman" w:hAnsi="Times New Roman" w:cs="Times New Roman"/>
          <w:sz w:val="28"/>
          <w:szCs w:val="28"/>
        </w:rPr>
        <w:t xml:space="preserve"> введение в занятие – основная интерактивная часть – обратная связь.</w:t>
      </w:r>
    </w:p>
    <w:p w:rsidR="006B05DB" w:rsidRPr="006033D5" w:rsidRDefault="006B05DB" w:rsidP="006033D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DB" w:rsidRPr="006033D5" w:rsidRDefault="006B05DB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Есть одна известная китайская пословица</w:t>
      </w:r>
      <w:r w:rsidRPr="006033D5">
        <w:rPr>
          <w:rFonts w:ascii="Times New Roman" w:eastAsia="+mn-ea" w:hAnsi="Times New Roman" w:cs="Times New Roman"/>
          <w:color w:val="000000"/>
          <w:sz w:val="28"/>
          <w:szCs w:val="28"/>
        </w:rPr>
        <w:t>:</w:t>
      </w:r>
      <w:r w:rsidR="009B0760" w:rsidRPr="006033D5">
        <w:rPr>
          <w:rFonts w:ascii="Times New Roman" w:hAnsi="Times New Roman" w:cs="Times New Roman"/>
          <w:sz w:val="28"/>
          <w:szCs w:val="28"/>
        </w:rPr>
        <w:t xml:space="preserve"> </w:t>
      </w:r>
      <w:r w:rsidRPr="006033D5">
        <w:rPr>
          <w:rFonts w:ascii="Times New Roman" w:hAnsi="Times New Roman" w:cs="Times New Roman"/>
          <w:sz w:val="28"/>
          <w:szCs w:val="28"/>
        </w:rPr>
        <w:t>«Скажите мне – я забуду, Покажите мне – я запомню, Вовлеките меня – я пойму»</w:t>
      </w:r>
    </w:p>
    <w:p w:rsidR="00D32990" w:rsidRPr="006033D5" w:rsidRDefault="009B0760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Поэтому с</w:t>
      </w:r>
      <w:r w:rsidR="00D32990" w:rsidRPr="006033D5">
        <w:rPr>
          <w:rFonts w:ascii="Times New Roman" w:hAnsi="Times New Roman" w:cs="Times New Roman"/>
          <w:sz w:val="28"/>
          <w:szCs w:val="28"/>
        </w:rPr>
        <w:t xml:space="preserve">ейчас я предлагаю </w:t>
      </w:r>
      <w:r w:rsidR="002507CE" w:rsidRPr="006033D5">
        <w:rPr>
          <w:rFonts w:ascii="Times New Roman" w:hAnsi="Times New Roman" w:cs="Times New Roman"/>
          <w:sz w:val="28"/>
          <w:szCs w:val="28"/>
        </w:rPr>
        <w:t>проработать</w:t>
      </w:r>
      <w:r w:rsidR="00D32990" w:rsidRPr="006033D5">
        <w:rPr>
          <w:rFonts w:ascii="Times New Roman" w:hAnsi="Times New Roman" w:cs="Times New Roman"/>
          <w:sz w:val="28"/>
          <w:szCs w:val="28"/>
        </w:rPr>
        <w:t xml:space="preserve"> данный алгоритм</w:t>
      </w:r>
      <w:r w:rsidR="002507CE" w:rsidRPr="006033D5">
        <w:rPr>
          <w:rFonts w:ascii="Times New Roman" w:hAnsi="Times New Roman" w:cs="Times New Roman"/>
          <w:sz w:val="28"/>
          <w:szCs w:val="28"/>
        </w:rPr>
        <w:t xml:space="preserve"> и увидеть разницу традиционного и интерактивного классного часа</w:t>
      </w:r>
      <w:r w:rsidR="00D32990" w:rsidRPr="006033D5">
        <w:rPr>
          <w:rFonts w:ascii="Times New Roman" w:hAnsi="Times New Roman" w:cs="Times New Roman"/>
          <w:sz w:val="28"/>
          <w:szCs w:val="28"/>
        </w:rPr>
        <w:t>.</w:t>
      </w:r>
    </w:p>
    <w:p w:rsidR="009B0760" w:rsidRPr="006033D5" w:rsidRDefault="002507CE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Представьте, что вы учащиеся 8 класса, а я ваш учитель.</w:t>
      </w:r>
    </w:p>
    <w:p w:rsidR="00AB3399" w:rsidRPr="006033D5" w:rsidRDefault="00AB3399" w:rsidP="006033D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3D5">
        <w:rPr>
          <w:rFonts w:ascii="Times New Roman" w:hAnsi="Times New Roman" w:cs="Times New Roman"/>
          <w:sz w:val="28"/>
          <w:szCs w:val="28"/>
        </w:rPr>
        <w:t>Для начала давайте разделимся на 3 группы: на первый, второй и третий.</w:t>
      </w:r>
    </w:p>
    <w:p w:rsidR="00654219" w:rsidRPr="006033D5" w:rsidRDefault="00824C41" w:rsidP="006033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СО СПЕЦИАЛЬНЫМИ ПОТРЕБНОСТЯМИ ВОКРУГ НАС.</w:t>
      </w:r>
    </w:p>
    <w:p w:rsidR="00654219" w:rsidRPr="006033D5" w:rsidRDefault="002507CE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54219"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жидаемые результаты.</w:t>
      </w:r>
    </w:p>
    <w:p w:rsidR="00654219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окончании </w:t>
      </w:r>
      <w:proofErr w:type="gramStart"/>
      <w:r w:rsidRPr="006033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</w:t>
      </w:r>
      <w:proofErr w:type="gramEnd"/>
      <w:r w:rsidRPr="006033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учащиеся смогут:</w:t>
      </w:r>
    </w:p>
    <w:p w:rsidR="002507CE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потребности людей со специальными потребностями;</w:t>
      </w:r>
    </w:p>
    <w:p w:rsidR="002507CE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идеи для интегрирования людей со специальными потребностями в общество;</w:t>
      </w:r>
    </w:p>
    <w:p w:rsidR="00654219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отношение к людям со специальными потребностями.</w:t>
      </w:r>
    </w:p>
    <w:p w:rsidR="00654219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занятия нужно:</w:t>
      </w:r>
    </w:p>
    <w:p w:rsidR="002507CE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повязки для глаз (2-3 шт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), 3-4 ленты (отрезки шнура)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скотч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больше метра для связывания рук, 2-3 повязки для ушей (наушники);</w:t>
      </w:r>
    </w:p>
    <w:p w:rsidR="002507CE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 материалов для представления праздников Нового года, Масленицы и Пасхи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(А4 или из тетради)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картон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сухой клей для 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или отрезок липкой ленты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цветны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шары, пластилин, зубочистки, ножницы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7CE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информацией о людях со специальными потребностями (по одной карточке для </w:t>
      </w:r>
      <w:r w:rsidR="002507CE"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человека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выбирает из предложенных материалов или составляет сам);</w:t>
      </w:r>
    </w:p>
    <w:p w:rsidR="00654219" w:rsidRPr="006033D5" w:rsidRDefault="00654219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текста «Что можно сделать для людей со специальными потребностями».</w:t>
      </w:r>
    </w:p>
    <w:tbl>
      <w:tblPr>
        <w:tblStyle w:val="a4"/>
        <w:tblW w:w="10946" w:type="dxa"/>
        <w:tblLook w:val="04A0" w:firstRow="1" w:lastRow="0" w:firstColumn="1" w:lastColumn="0" w:noHBand="0" w:noVBand="1"/>
      </w:tblPr>
      <w:tblGrid>
        <w:gridCol w:w="1334"/>
        <w:gridCol w:w="9612"/>
      </w:tblGrid>
      <w:tr w:rsidR="002507CE" w:rsidTr="00ED5AB1">
        <w:trPr>
          <w:trHeight w:val="866"/>
        </w:trPr>
        <w:tc>
          <w:tcPr>
            <w:tcW w:w="1259" w:type="dxa"/>
          </w:tcPr>
          <w:p w:rsidR="002507CE" w:rsidRPr="006033D5" w:rsidRDefault="002507CE" w:rsidP="006033D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687" w:type="dxa"/>
          </w:tcPr>
          <w:p w:rsidR="002507CE" w:rsidRPr="006033D5" w:rsidRDefault="002507CE" w:rsidP="006033D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</w:tr>
      <w:tr w:rsidR="002507CE" w:rsidTr="00ED5AB1">
        <w:trPr>
          <w:trHeight w:val="544"/>
        </w:trPr>
        <w:tc>
          <w:tcPr>
            <w:tcW w:w="10946" w:type="dxa"/>
            <w:gridSpan w:val="2"/>
          </w:tcPr>
          <w:p w:rsidR="002507CE" w:rsidRPr="006033D5" w:rsidRDefault="002507CE" w:rsidP="006033D5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ЗАНЯТИЕ (примерно 20 минут)</w:t>
            </w:r>
          </w:p>
        </w:tc>
      </w:tr>
      <w:tr w:rsidR="002507CE" w:rsidTr="00ED5AB1">
        <w:trPr>
          <w:trHeight w:val="866"/>
        </w:trPr>
        <w:tc>
          <w:tcPr>
            <w:tcW w:w="1259" w:type="dxa"/>
          </w:tcPr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7" w:type="dxa"/>
          </w:tcPr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говорит: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обществе есть люди, которые отличаются от большинства из 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нас. У кого-то нет рук или ног, кто-то очень плохо видит, кто-то не 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говорить и слышать. Как называют таких людей?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Выслушивает ответы.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нуждаются эти люди?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Выслушивает ответы.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="00561655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проведем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сегодняшнее занятие </w:t>
            </w:r>
            <w:r w:rsidR="00561655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</w:t>
            </w:r>
            <w:r w:rsidR="00561655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Вы должны будете, работая в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группе, </w:t>
            </w:r>
            <w:r w:rsidR="00561655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изобразить праздни</w:t>
            </w:r>
            <w:r w:rsidR="002E311B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к, который у каждой группы свой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выиграет та группа, у которой 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 </w:t>
            </w:r>
            <w:r w:rsidR="002E311B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креативнее, 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ярче и аккуратнее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группе будут 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человека, которые сыграют роль 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с</w:t>
            </w:r>
            <w:r w:rsidR="008F1D8F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специальными возможностями. У кого-то из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них будут завязаны глаза, у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кого-то рука или паль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цы, кто-то не сможет слышать и говорить.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создает «инвалидов» (лучше всего по желанию): завязывает глаза или уши, связывает пальцы рук или заводит руку за спину и привязывает к поясу. Каждая группа получает набор материалов.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говорит: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в течение 5 минут вы должны создать мини-проект, который должен быть красивым, ярким и аккуратным. Начинайте работать.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Группы работают, учитель наблюдает за работой, особенно внимательно следит за тем, как вовлечены в работу «инвалиды», и оповещает группы об оставшемся времени.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говорит: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Представьте ваши мини-проекты. Какие праздники изображены нашими группами? Определите самый красивый мини-проект. Давайте поаплодируем победителям и нам всем. </w:t>
            </w:r>
          </w:p>
          <w:p w:rsidR="00F322EC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Присутствующие</w:t>
            </w:r>
            <w:r w:rsidR="00F322EC"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хлопают в ладоши.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Помогите снять повязки своим товарищам. Теперь обсудим ваш опыт. Первые вопросы тем, чьи возможности были ограничены: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себя ощущали? </w:t>
            </w: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(Выслушивает ответы.)</w:t>
            </w:r>
            <w:bookmarkStart w:id="1" w:name="111"/>
            <w:bookmarkEnd w:id="1"/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участвовали в вашем мини-проекте?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ли вы поддержку от товарищей?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она выражалась?</w:t>
            </w:r>
          </w:p>
          <w:p w:rsidR="00F322EC" w:rsidRPr="006033D5" w:rsidRDefault="00F322EC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вопросы для остальных членов группы: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себя ощущали, находясь рядом с теми, чьи возможности отличаются от ваших?</w:t>
            </w:r>
          </w:p>
          <w:p w:rsidR="00F322EC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помогали или мешали вашей работе?</w:t>
            </w:r>
          </w:p>
          <w:p w:rsidR="00F322EC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еперь вопросы для всех: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связана ситуация нашего эксперимента с жизнью?</w:t>
            </w:r>
          </w:p>
          <w:p w:rsidR="002F3557" w:rsidRPr="006033D5" w:rsidRDefault="002F355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ли в жизни бывает именно так?</w:t>
            </w:r>
          </w:p>
          <w:p w:rsidR="00F322EC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322EC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уроки можно извлечь из этого эксперимента?</w:t>
            </w:r>
          </w:p>
        </w:tc>
      </w:tr>
      <w:tr w:rsidR="00E72422" w:rsidTr="00ED5AB1">
        <w:trPr>
          <w:trHeight w:val="568"/>
        </w:trPr>
        <w:tc>
          <w:tcPr>
            <w:tcW w:w="10946" w:type="dxa"/>
            <w:gridSpan w:val="2"/>
          </w:tcPr>
          <w:p w:rsidR="00E72422" w:rsidRPr="006033D5" w:rsidRDefault="00E72422" w:rsidP="006033D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ИНТЕРАКТИВНАЯ ЧАСТЬ (примерно 15 минут)</w:t>
            </w:r>
          </w:p>
        </w:tc>
      </w:tr>
      <w:tr w:rsidR="002507CE" w:rsidTr="00ED5AB1">
        <w:trPr>
          <w:trHeight w:val="866"/>
        </w:trPr>
        <w:tc>
          <w:tcPr>
            <w:tcW w:w="1259" w:type="dxa"/>
          </w:tcPr>
          <w:p w:rsidR="002507CE" w:rsidRPr="006033D5" w:rsidRDefault="002507CE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7" w:type="dxa"/>
          </w:tcPr>
          <w:p w:rsidR="008F1D8F" w:rsidRPr="006033D5" w:rsidRDefault="008F1D8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я раздаю всем</w:t>
            </w:r>
            <w:r w:rsidR="00E72422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присутствующим листки с кратким описанием людей, обладавших особыми потребностями, но сумевших реализовать себя в жизни (у одного присутствующего – описание одного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человека).</w:t>
            </w:r>
          </w:p>
          <w:p w:rsidR="001C4AD2" w:rsidRPr="006033D5" w:rsidRDefault="001C4AD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 как вы прочтете то, что написано на вашем листе, вы должны будете рассказать об этом как можно большему числу одноклассников в течение только 3 минут.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Учащиеся активно общаются, рассказывают друг другу. Учитель следит за временем.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окончания работы учитель проводит общий опрос с целью определить, насколько хорошо информированы учащиеся: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узнали о Бетховене?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Чего смог добиться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Маресьев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Брайль?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работает Стивен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Хокинг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продолжает задавать вопросы, в зависимости от карточек, которые получили учащиеся.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Примеры вопросов о людях со специальными потребностями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узнали о Бетховене?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Чего смог добиться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Маресьев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Луи Брайль?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работает Стивен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Хокинг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звали президента США, передвигавшегося в инвалидной коляске?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слепота не помешала стать всемирно известным музыкантом?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знаменит Эрик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Вайхенмайер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узнали о великом изобретателе Эдисоне?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миллионеров научился читать только в 21 год?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Кристи Браун стал художником?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отличалась Сара Бернар от других актрис?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Чему пришлось научиться Хелен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Келлер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узнали о Лине По?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ли в реальной жизни Кристофер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суперменом?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играет в теннис сидя в коляске?</w:t>
            </w:r>
          </w:p>
          <w:p w:rsidR="00AF41B1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известен Пабло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Пинеда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говорит: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информация вызвала удивление?</w:t>
            </w:r>
          </w:p>
          <w:p w:rsidR="002F3557" w:rsidRPr="006033D5" w:rsidRDefault="002F355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вас подобные примеры из личного опыта?</w:t>
            </w:r>
          </w:p>
          <w:p w:rsidR="00E72422" w:rsidRPr="006033D5" w:rsidRDefault="00E7242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что </w:t>
            </w:r>
            <w:r w:rsidRPr="006033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позволило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этим людям реализовать себя?</w:t>
            </w:r>
          </w:p>
          <w:p w:rsidR="00E72422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E72422"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читель со</w:t>
            </w: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бирает идеи учащихся (по очереди</w:t>
            </w:r>
            <w:r w:rsidR="00E72422"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и записывает их на доске или большом листе бумаг</w:t>
            </w: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и, соблюдая правило «мозгового </w:t>
            </w:r>
            <w:r w:rsidR="00E72422"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штурма» – все идеи ценны, не крит</w:t>
            </w: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икуются и записываются так, как </w:t>
            </w:r>
            <w:r w:rsidR="00E72422"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их </w:t>
            </w: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высказали. (Возмож</w:t>
            </w:r>
            <w:r w:rsidR="00E72422"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ные ответы: внимание родных, друзей, настойчивость, сила характера, вера в успех и т. п.)</w:t>
            </w:r>
          </w:p>
          <w:p w:rsidR="002507CE" w:rsidRDefault="002507CE" w:rsidP="00603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717" w:rsidTr="00ED5AB1">
        <w:trPr>
          <w:trHeight w:val="505"/>
        </w:trPr>
        <w:tc>
          <w:tcPr>
            <w:tcW w:w="10946" w:type="dxa"/>
            <w:gridSpan w:val="2"/>
          </w:tcPr>
          <w:p w:rsidR="00783717" w:rsidRPr="006033D5" w:rsidRDefault="00783717" w:rsidP="006033D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ОБРАТНАЯ СВЯЗЬ (примерно 15 минут)</w:t>
            </w:r>
          </w:p>
        </w:tc>
      </w:tr>
      <w:tr w:rsidR="00783717" w:rsidTr="00ED5AB1">
        <w:trPr>
          <w:trHeight w:val="4504"/>
        </w:trPr>
        <w:tc>
          <w:tcPr>
            <w:tcW w:w="1259" w:type="dxa"/>
          </w:tcPr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7" w:type="dxa"/>
          </w:tcPr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задает вопрос: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почему многие другие люди с такими же характеристиками остаются без образования и работы, проводят свою жизнь в стенах квартиры или в специальных интернатах?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учащихся записываются на доске при соблюдении правила «мозгового штурма» – записываем все идеи, без критики. (Примерные ответы: родителям стыдно, родители не знают, что делать, школы и другие здания не приспособлены, учителя не могут уделить им достаточного внимания, другие люди пугаются и проявляют агрессию и т. п.)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говорит: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 мире все реже используют термин «инвалид» и все чаще – термин «люди со специальными потребностями». Эти потребности можно создавать. Сравните теперь два этих списка («Что позволило этим людям реализовать себя?» и «Почему остаются без образования и работы») и, работая в группах, напишите, что можно сделать для того, чтобы люди со специальными потребностями смогли лучше реализовать себя в жизни. Используйте для работы эту таблицу.</w:t>
            </w:r>
          </w:p>
          <w:p w:rsidR="001C4AD2" w:rsidRPr="006033D5" w:rsidRDefault="001C4AD2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2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Учащиеся работают в группах (по 4-5 человек), руководствуясь </w:t>
            </w: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шаблоном. Учитель наблюдает за работой, следит за временем. 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12"/>
            <w:bookmarkEnd w:id="2"/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говорит: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 результаты вашей работы. Представитель первой группы зачитывает идеи в связи с первым вопросом – остальные дополняют. На второй вопрос отвечает представитель второй группы – остальные дополняют и т.д.</w:t>
            </w:r>
          </w:p>
          <w:p w:rsidR="008F1D8F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Учащиеся представляют результаты.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</w:t>
            </w:r>
          </w:p>
          <w:p w:rsidR="00783717" w:rsidRPr="006033D5" w:rsidRDefault="0078371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Закончить я бы хотела просмотром видеоролика</w:t>
            </w:r>
            <w:r w:rsidR="008F1D8F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очень хорошо показывает разницу обычных людей и людей со специальными </w:t>
            </w:r>
            <w:r w:rsidR="002F3557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потребностями</w:t>
            </w:r>
            <w:r w:rsidR="008F1D8F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2C51" w:rsidRPr="006033D5" w:rsidRDefault="00E72C5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8</w:t>
            </w:r>
          </w:p>
          <w:p w:rsidR="008F1D8F" w:rsidRPr="006033D5" w:rsidRDefault="008F1D8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Дорогие ребята, какой итог мы должны сделать? Мы разные, но всё-таки мы вместе! Терпение, понимание, забота, внимание, </w:t>
            </w:r>
            <w:proofErr w:type="gram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это</w:t>
            </w:r>
            <w:proofErr w:type="gram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 что мы должны создавать таким людям и ни в коем случае не игнорировать, не отталкивать и не упрекать их, что они отличаются от нас.</w:t>
            </w:r>
          </w:p>
          <w:p w:rsidR="008F1D8F" w:rsidRPr="006033D5" w:rsidRDefault="008F1D8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Спасибо, дорогие ребята!</w:t>
            </w:r>
          </w:p>
          <w:p w:rsidR="006F3EC7" w:rsidRPr="006033D5" w:rsidRDefault="006F3EC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мы переходим </w:t>
            </w:r>
            <w:r w:rsidR="00783717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рефлексии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1D8F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теперь вы уже учителя, заместители директоров по воспитательной работе. Скажите, полезен ли этот классный час? Могли бы вы его провести в вашей школе? С вашим классом? Увидели ли вы в чем заключается интерактивность?</w:t>
            </w:r>
            <w:r w:rsidR="008F1D8F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попыталась наглядно показать, что интерактивность заключается не в использовании </w:t>
            </w:r>
            <w:r w:rsidR="00AF41B1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интерактивной доски, интернета, презентации, а во взаимодействии всех участников</w:t>
            </w:r>
            <w:r w:rsidR="002F3557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процесса</w:t>
            </w:r>
            <w:r w:rsidR="00AF41B1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2F3557" w:rsidRPr="006033D5" w:rsidRDefault="006F3EC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 я была на семинаре в Ставрополе, на котором нам представили интерактивный классный час, мы также побывали в роли учащихся. Каждому из нас подарили сборник «35 классных часов», которые готовы к использованию. Я бы хотела подарить ва</w:t>
            </w:r>
            <w:r w:rsidR="002F3557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диск с этими классными часами. Закончить я хочу следующими словами:</w:t>
            </w:r>
          </w:p>
          <w:p w:rsidR="006F3EC7" w:rsidRPr="006033D5" w:rsidRDefault="006F3EC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– это творческая личность, которая должна сама постоянно развиваться, искать новые подходы и методы в </w:t>
            </w:r>
            <w:r w:rsidR="00AF41B1"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обучении и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воспитании наших детей, </w:t>
            </w:r>
            <w:proofErr w:type="gram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главное</w:t>
            </w:r>
            <w:proofErr w:type="gram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этом процессе ЖЕЛАНИЕ ТВОРИТЬ, СОЗДАВАТЬ И РАЗВИВАТЬСЯ!!!</w:t>
            </w:r>
          </w:p>
          <w:p w:rsidR="00783717" w:rsidRPr="006033D5" w:rsidRDefault="00AF41B1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внимание!</w:t>
            </w:r>
          </w:p>
        </w:tc>
      </w:tr>
    </w:tbl>
    <w:p w:rsidR="001C4AD2" w:rsidRDefault="001C4AD2" w:rsidP="00603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4AD2" w:rsidSect="0090443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0FFF" w:rsidRPr="006033D5" w:rsidRDefault="001A0FFF" w:rsidP="006033D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654219" w:rsidRPr="006033D5" w:rsidRDefault="001A0FFF" w:rsidP="006033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54219"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звестные люди с ограниченными возможностями</w:t>
      </w:r>
    </w:p>
    <w:tbl>
      <w:tblPr>
        <w:tblStyle w:val="a4"/>
        <w:tblW w:w="11127" w:type="dxa"/>
        <w:tblLook w:val="04A0" w:firstRow="1" w:lastRow="0" w:firstColumn="1" w:lastColumn="0" w:noHBand="0" w:noVBand="1"/>
      </w:tblPr>
      <w:tblGrid>
        <w:gridCol w:w="11127"/>
      </w:tblGrid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Людвиг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Бетховен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(1770–1827) – немецкий композитор. В 1796 году, будучи уже известным композитором, Бетховен начал терять слух. К 1802 году Бетховен полностью оглох, но именно с этого времени создал свои самые известные произведения.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Луи Брайль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(1809–1852) </w:t>
            </w:r>
            <w:proofErr w:type="gram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трехлетнем возрасте поранил себе глаз ножом, отчего развилось воспаление и он ослеп. В 1829 году он разработал рельефно-точечный шрифт для слепых. Кроме букв и цифр на основе тех же принципов он разработал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нотопись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преподавал музыку слепым. Шрифт Брайля используется до настоящего времени во всем мире. 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Франклин Делано Рузвельт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(1882–1945) – 32-й президент США (1933–1945). В 1921 году Рузвельт тяжело заболел полиомиелитом, остался парализованным и прикованным к инвалидной коляске.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Маресьев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(1916–2001) – летчик, Герой Советского Союза. В бою с фашистами самолет Маресьева был подбит, а сам он тяжело ранен. Восемнадцать суток раненый в ноги летчик ползком пробирался к линии фронта. После ампутации обеих ног снова сел за штурвал самолета и сбил еще 7 самолетов врага.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Стивен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Хокинг</w:t>
            </w:r>
            <w:proofErr w:type="spellEnd"/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(1942) – английский астрофизик. В 1962 году в результате болезни оказался парализован. После операции на горле в 1985 году потерял способность говорить. У него двигаются только пальцы правой руки, которыми он управляет своим креслом и специальным компьютером, который за него говорит. Продолжает работать профессором Кембриджского университета.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Стиви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Уандер</w:t>
            </w:r>
            <w:proofErr w:type="spellEnd"/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(1950) – американский певец и композитор. Потерял зрение в грудном возрасте. Его называют одним из величайших музыкантов нашего времени: 22 раза получал премию «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Грэмми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Эрик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Вайхенмайер</w:t>
            </w:r>
            <w:proofErr w:type="spellEnd"/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(1968) – потерял зрение, когда ему было 13 лет. Однако он закончил учебу, а потом и сам стал учителем средней школы, затем тренером по борьбе и спортсменом мирового класса. Покорил семерку самых высоких горных пиков мира, включая Эверест, Килиманджаро и Эльбрус.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Кристофер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</w:t>
            </w:r>
            <w:proofErr w:type="spellEnd"/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(1952–2004) – американский актер театра и кино, режиссер, сценарист, общественный деятель. В 1978 году получил мировую известность благодаря роли Супермена в одноименном американском фильме. В 1995 году во время скачек упал с лошади, получил тяжелейшую травму и остался полностью парализованным. С тех пор он посвятил свою жизнь реабилитационной терапии и совместно с женой открыл центр по обучению парализованных навыкам самостоятельного существования. Несмотря на травму, Кристофер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последних дней продолжал работать на телевидении, в кино и участвовать в общественной деятельности.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Томас Эдисон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(1847–1931) – автор более 1000 изобретений, среди которых электрическая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лампа накаливания, фонограф (аппарат для звукозаписи и звуковоспроизведения) и кинокамера. Родился с большой головой (из-за воспаления), после перенесенной </w:t>
            </w: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скарлатины начала прогрессировать глухота, до 12 лет не мог научиться читать.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Чарльз Шваб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(1937) – американский предприниматель, мультимиллионер. Научился читать в 21 год и до настоящего времени предпочитает воспринимать книги на слух, а не читать их. Основал центр для детей с проблемами в развитии.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 Браун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(1932–1981) – ирландский художник и поэт. В течение многих лет не мог самостоятельно передвигаться и говорить. Врачи считали его умственно неполноценным. Однако мать продолжала с ним говорить и старалась его учить. В пять лет он отнял у своей сестры кусок мела левой ногой – единственной подчиняющейся ему конечностью – и стал рисовать на полу. Мать учила его азбуке, и он старательно копировал каждую букву, зажав мел пальцами ног. В конечном итоге он научился говорить и читать.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 Бернар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(1844–1923) – французская актриса. Многие выдающиеся деятели театра, </w:t>
            </w:r>
            <w:proofErr w:type="gram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Станиславский, считали искусство Бернар образцом технического совершенства. В 1914 году после несчастного случая у нее ампутировали ногу, но актриса продолжала выступать. В 1922 году Сара Бернар последний раз вышла на сцену. Ей было уже под 80 лет, и она играла в «Даме с камелиями» сидя в кресле.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Хелен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Келлер</w:t>
            </w:r>
            <w:proofErr w:type="spellEnd"/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(1880–1968) – американская писательница, преподаватель и общественный деятель. После болезни, перенесенной в полуторагодовалом возрасте, осталась слепоглухонемой. С 1887 года с ней занималась молодая преподавательница Института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Перкинса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Салливан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ходе долгих месяцев напряженной работы девочка овладела знаковым языком, а затем стала учиться говорить, освоив правильные движения губ и гортани. В 1900 году Хелен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Келлер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поступила в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Рэдклиффский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 и в 1904 году окончила его с отличием. Она написала и опубликовала более десятка книг о себе, своих ощущениях, учебе, мировоззрении и понимании религии, выступала за включение слепоглухонемых в активную жизнь общества. История Хелен легла в основу знаменитой пьесы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Гибсона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«Сотворившая чудо» (1959), экранизированной в 1962 году.</w:t>
            </w:r>
          </w:p>
        </w:tc>
      </w:tr>
      <w:tr w:rsidR="001A0FFF" w:rsidTr="00904432">
        <w:trPr>
          <w:trHeight w:val="197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 По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псевдоним, который взяла Полина Михайловна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Горенштейн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(1899–1948), когда в 1918 году стала выступать как балерина, танцовщица. В 1934 году Лина По заболела энцефалитом, ее разбил паралич, она полностью потеряла зрение. После случившейся трагедии Лина По начала заниматься лепкой, и уже в 1937 году ее работы появляются на выставке в Музее изобразительных искусств им. А. С. Пушкина. В 1939 году Лину По приняли в Московский союз советских художников. В настоящее время единичные работы Лины По имеются в коллекциях Третьяковской галереи и других музеев страны. Но главное собрание скульптур – в мемориальном зале Лины По, открытом в музее Всероссийского общества слепых.</w:t>
            </w:r>
          </w:p>
        </w:tc>
      </w:tr>
      <w:tr w:rsidR="001A0FFF" w:rsidTr="00904432">
        <w:trPr>
          <w:trHeight w:val="2216"/>
        </w:trPr>
        <w:tc>
          <w:tcPr>
            <w:tcW w:w="11127" w:type="dxa"/>
          </w:tcPr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Пабло </w:t>
            </w:r>
            <w:proofErr w:type="spellStart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Пинеда</w:t>
            </w:r>
            <w:proofErr w:type="spellEnd"/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(1975, родился и живет в Испании) – первый в Европе человек с синдромом </w:t>
            </w:r>
          </w:p>
          <w:p w:rsidR="001A0FFF" w:rsidRPr="006033D5" w:rsidRDefault="001A0FFF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Дауна, пошедший в школу. Первый закончивший университет и получивший диплом учителя. Сыграл роль студента с синдромом Дауна в фильме «Я тоже...»</w:t>
            </w:r>
          </w:p>
        </w:tc>
      </w:tr>
    </w:tbl>
    <w:p w:rsidR="00F0479F" w:rsidRPr="006033D5" w:rsidRDefault="00F0479F" w:rsidP="00603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14"/>
      <w:bookmarkEnd w:id="3"/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1C4AD2" w:rsidRDefault="001C4AD2" w:rsidP="006033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4AD2" w:rsidSect="0090443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54219" w:rsidRPr="006033D5" w:rsidRDefault="001C4AD2" w:rsidP="006033D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F0479F" w:rsidRPr="006033D5" w:rsidRDefault="001C4AD2" w:rsidP="006033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МОЖНО СДЕЛАТЬ ДЛЯ ЛЮДЕЙ СО СПЕЦИАЛЬНЫМИ ПОТРЕБНОСТЯМИ?</w:t>
      </w:r>
    </w:p>
    <w:tbl>
      <w:tblPr>
        <w:tblStyle w:val="a4"/>
        <w:tblW w:w="15003" w:type="dxa"/>
        <w:tblLook w:val="04A0" w:firstRow="1" w:lastRow="0" w:firstColumn="1" w:lastColumn="0" w:noHBand="0" w:noVBand="1"/>
      </w:tblPr>
      <w:tblGrid>
        <w:gridCol w:w="3281"/>
        <w:gridCol w:w="11722"/>
      </w:tblGrid>
      <w:tr w:rsidR="00C91307" w:rsidTr="001C4AD2">
        <w:trPr>
          <w:trHeight w:val="1623"/>
        </w:trPr>
        <w:tc>
          <w:tcPr>
            <w:tcW w:w="3281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могут сделать родители?</w:t>
            </w:r>
          </w:p>
        </w:tc>
        <w:tc>
          <w:tcPr>
            <w:tcW w:w="11722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307" w:rsidTr="001C4AD2">
        <w:trPr>
          <w:trHeight w:val="1623"/>
        </w:trPr>
        <w:tc>
          <w:tcPr>
            <w:tcW w:w="3281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могут сделать сверстники?</w:t>
            </w:r>
          </w:p>
        </w:tc>
        <w:tc>
          <w:tcPr>
            <w:tcW w:w="11722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307" w:rsidTr="001C4AD2">
        <w:trPr>
          <w:trHeight w:val="1623"/>
        </w:trPr>
        <w:tc>
          <w:tcPr>
            <w:tcW w:w="3281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могут сделать архитекторы и строители?</w:t>
            </w:r>
          </w:p>
        </w:tc>
        <w:tc>
          <w:tcPr>
            <w:tcW w:w="11722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307" w:rsidTr="001C4AD2">
        <w:trPr>
          <w:trHeight w:val="1623"/>
        </w:trPr>
        <w:tc>
          <w:tcPr>
            <w:tcW w:w="3281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могут сделать инженеры-конструкторы?</w:t>
            </w:r>
          </w:p>
        </w:tc>
        <w:tc>
          <w:tcPr>
            <w:tcW w:w="11722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307" w:rsidTr="001C4AD2">
        <w:trPr>
          <w:trHeight w:val="1623"/>
        </w:trPr>
        <w:tc>
          <w:tcPr>
            <w:tcW w:w="3281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могут сделать программисты и инженеры-электронщики?</w:t>
            </w:r>
          </w:p>
        </w:tc>
        <w:tc>
          <w:tcPr>
            <w:tcW w:w="11722" w:type="dxa"/>
          </w:tcPr>
          <w:p w:rsidR="00C91307" w:rsidRPr="006033D5" w:rsidRDefault="00C91307" w:rsidP="006033D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0109" w:rsidRPr="006C7C26" w:rsidRDefault="00FA0109" w:rsidP="0060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0109" w:rsidRPr="006C7C26" w:rsidSect="009044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11"/>
    <w:multiLevelType w:val="hybridMultilevel"/>
    <w:tmpl w:val="FD006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93B17"/>
    <w:multiLevelType w:val="hybridMultilevel"/>
    <w:tmpl w:val="59FC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503"/>
    <w:multiLevelType w:val="hybridMultilevel"/>
    <w:tmpl w:val="BDA2A1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7497E"/>
    <w:multiLevelType w:val="hybridMultilevel"/>
    <w:tmpl w:val="537E5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9421C"/>
    <w:multiLevelType w:val="hybridMultilevel"/>
    <w:tmpl w:val="F8DA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6279E"/>
    <w:multiLevelType w:val="hybridMultilevel"/>
    <w:tmpl w:val="0EA29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73AFD"/>
    <w:multiLevelType w:val="hybridMultilevel"/>
    <w:tmpl w:val="6EAAD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E1AA3"/>
    <w:multiLevelType w:val="hybridMultilevel"/>
    <w:tmpl w:val="4DB8F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9773F"/>
    <w:multiLevelType w:val="hybridMultilevel"/>
    <w:tmpl w:val="FB5CA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A5F87"/>
    <w:multiLevelType w:val="hybridMultilevel"/>
    <w:tmpl w:val="25580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436A4"/>
    <w:multiLevelType w:val="hybridMultilevel"/>
    <w:tmpl w:val="F9D4F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C6163"/>
    <w:multiLevelType w:val="hybridMultilevel"/>
    <w:tmpl w:val="9880E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5E3"/>
    <w:rsid w:val="001A0FFF"/>
    <w:rsid w:val="001C4AD2"/>
    <w:rsid w:val="00207F8C"/>
    <w:rsid w:val="002507CE"/>
    <w:rsid w:val="002666E6"/>
    <w:rsid w:val="002E311B"/>
    <w:rsid w:val="002F3557"/>
    <w:rsid w:val="003254EB"/>
    <w:rsid w:val="003607E7"/>
    <w:rsid w:val="003E079B"/>
    <w:rsid w:val="00415B3D"/>
    <w:rsid w:val="00450089"/>
    <w:rsid w:val="00561655"/>
    <w:rsid w:val="006033D5"/>
    <w:rsid w:val="006342C0"/>
    <w:rsid w:val="00654219"/>
    <w:rsid w:val="006737CB"/>
    <w:rsid w:val="006B05DB"/>
    <w:rsid w:val="006C7C26"/>
    <w:rsid w:val="006F3EC7"/>
    <w:rsid w:val="00783717"/>
    <w:rsid w:val="007F3161"/>
    <w:rsid w:val="00824C41"/>
    <w:rsid w:val="008F1D8F"/>
    <w:rsid w:val="00904432"/>
    <w:rsid w:val="009B0760"/>
    <w:rsid w:val="009F1916"/>
    <w:rsid w:val="00AB3399"/>
    <w:rsid w:val="00AF3885"/>
    <w:rsid w:val="00AF41B1"/>
    <w:rsid w:val="00C91307"/>
    <w:rsid w:val="00D32990"/>
    <w:rsid w:val="00E72422"/>
    <w:rsid w:val="00E72C51"/>
    <w:rsid w:val="00ED5AB1"/>
    <w:rsid w:val="00EE4421"/>
    <w:rsid w:val="00F0479F"/>
    <w:rsid w:val="00F322EC"/>
    <w:rsid w:val="00F565E3"/>
    <w:rsid w:val="00FA0109"/>
    <w:rsid w:val="00F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03BA"/>
  <w15:docId w15:val="{BFE47BFC-8C23-4658-B47B-0CF1194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09"/>
    <w:pPr>
      <w:ind w:left="720"/>
      <w:contextualSpacing/>
    </w:pPr>
  </w:style>
  <w:style w:type="table" w:styleId="a4">
    <w:name w:val="Table Grid"/>
    <w:basedOn w:val="a1"/>
    <w:uiPriority w:val="59"/>
    <w:rsid w:val="00EE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Олечка</cp:lastModifiedBy>
  <cp:revision>18</cp:revision>
  <cp:lastPrinted>2014-02-22T09:48:00Z</cp:lastPrinted>
  <dcterms:created xsi:type="dcterms:W3CDTF">2014-02-19T17:30:00Z</dcterms:created>
  <dcterms:modified xsi:type="dcterms:W3CDTF">2024-02-04T14:58:00Z</dcterms:modified>
</cp:coreProperties>
</file>