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E5" w:rsidRDefault="003E0581" w:rsidP="003E0581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81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 в группе для детей с ОВЗ</w:t>
      </w:r>
    </w:p>
    <w:p w:rsidR="003E0581" w:rsidRPr="003E0581" w:rsidRDefault="003E0581" w:rsidP="003E0581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FAD" w:rsidRPr="007E777B" w:rsidRDefault="008E6220" w:rsidP="007E77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2FAD" w:rsidRPr="007E777B">
        <w:rPr>
          <w:rFonts w:ascii="Times New Roman" w:hAnsi="Times New Roman" w:cs="Times New Roman"/>
          <w:sz w:val="28"/>
          <w:szCs w:val="28"/>
        </w:rPr>
        <w:t>К особенно</w:t>
      </w:r>
      <w:r w:rsidR="003E0581">
        <w:rPr>
          <w:rFonts w:ascii="Times New Roman" w:hAnsi="Times New Roman" w:cs="Times New Roman"/>
          <w:sz w:val="28"/>
          <w:szCs w:val="28"/>
        </w:rPr>
        <w:t>стям развития</w:t>
      </w:r>
      <w:r w:rsidR="00CC2FAD" w:rsidRPr="007E777B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846985">
        <w:rPr>
          <w:rFonts w:ascii="Times New Roman" w:hAnsi="Times New Roman" w:cs="Times New Roman"/>
          <w:sz w:val="28"/>
          <w:szCs w:val="28"/>
        </w:rPr>
        <w:t>, посещающих группу</w:t>
      </w:r>
      <w:r w:rsidR="003E0581">
        <w:rPr>
          <w:rFonts w:ascii="Times New Roman" w:hAnsi="Times New Roman" w:cs="Times New Roman"/>
          <w:sz w:val="28"/>
          <w:szCs w:val="28"/>
        </w:rPr>
        <w:t xml:space="preserve"> компенсиру</w:t>
      </w:r>
      <w:r w:rsidR="0033460E">
        <w:rPr>
          <w:rFonts w:ascii="Times New Roman" w:hAnsi="Times New Roman" w:cs="Times New Roman"/>
          <w:sz w:val="28"/>
          <w:szCs w:val="28"/>
        </w:rPr>
        <w:t xml:space="preserve">ющей направленности </w:t>
      </w:r>
      <w:r w:rsidR="003E0581">
        <w:rPr>
          <w:rFonts w:ascii="Times New Roman" w:hAnsi="Times New Roman" w:cs="Times New Roman"/>
          <w:sz w:val="28"/>
          <w:szCs w:val="28"/>
        </w:rPr>
        <w:t>наш</w:t>
      </w:r>
      <w:r w:rsidR="0033460E">
        <w:rPr>
          <w:rFonts w:ascii="Times New Roman" w:hAnsi="Times New Roman" w:cs="Times New Roman"/>
          <w:sz w:val="28"/>
          <w:szCs w:val="28"/>
        </w:rPr>
        <w:t>его детского</w:t>
      </w:r>
      <w:r w:rsidR="003E0581">
        <w:rPr>
          <w:rFonts w:ascii="Times New Roman" w:hAnsi="Times New Roman" w:cs="Times New Roman"/>
          <w:sz w:val="28"/>
          <w:szCs w:val="28"/>
        </w:rPr>
        <w:t xml:space="preserve"> сад</w:t>
      </w:r>
      <w:r w:rsidR="0033460E">
        <w:rPr>
          <w:rFonts w:ascii="Times New Roman" w:hAnsi="Times New Roman" w:cs="Times New Roman"/>
          <w:sz w:val="28"/>
          <w:szCs w:val="28"/>
        </w:rPr>
        <w:t>а</w:t>
      </w:r>
      <w:r w:rsidR="003E0581">
        <w:rPr>
          <w:rFonts w:ascii="Times New Roman" w:hAnsi="Times New Roman" w:cs="Times New Roman"/>
          <w:sz w:val="28"/>
          <w:szCs w:val="28"/>
        </w:rPr>
        <w:t>,</w:t>
      </w:r>
      <w:r w:rsidR="00CC2FAD" w:rsidRPr="007E777B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CC2FAD" w:rsidRPr="007E777B" w:rsidRDefault="00D92E85" w:rsidP="007E77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7B">
        <w:rPr>
          <w:rFonts w:ascii="Times New Roman" w:hAnsi="Times New Roman" w:cs="Times New Roman"/>
          <w:sz w:val="28"/>
          <w:szCs w:val="28"/>
        </w:rPr>
        <w:t>-</w:t>
      </w:r>
      <w:r w:rsidR="00CC2FAD" w:rsidRPr="007E777B">
        <w:rPr>
          <w:rFonts w:ascii="Times New Roman" w:hAnsi="Times New Roman" w:cs="Times New Roman"/>
          <w:sz w:val="28"/>
          <w:szCs w:val="28"/>
        </w:rPr>
        <w:t xml:space="preserve">медленное становление новых навыков и утрата тех, которые были недостаточно востребованы в течение некоторого времени; </w:t>
      </w:r>
    </w:p>
    <w:p w:rsidR="00CC2FAD" w:rsidRPr="007E777B" w:rsidRDefault="00D92E85" w:rsidP="007E77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7B">
        <w:rPr>
          <w:rFonts w:ascii="Times New Roman" w:hAnsi="Times New Roman" w:cs="Times New Roman"/>
          <w:sz w:val="28"/>
          <w:szCs w:val="28"/>
        </w:rPr>
        <w:t>-</w:t>
      </w:r>
      <w:r w:rsidR="00CC2FAD" w:rsidRPr="007E777B">
        <w:rPr>
          <w:rFonts w:ascii="Times New Roman" w:hAnsi="Times New Roman" w:cs="Times New Roman"/>
          <w:sz w:val="28"/>
          <w:szCs w:val="28"/>
        </w:rPr>
        <w:t xml:space="preserve">необходимость большого количества повторений для усвоения материала; </w:t>
      </w:r>
    </w:p>
    <w:p w:rsidR="00CC2FAD" w:rsidRPr="007E777B" w:rsidRDefault="00D92E85" w:rsidP="007E77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7B">
        <w:rPr>
          <w:rFonts w:ascii="Times New Roman" w:hAnsi="Times New Roman" w:cs="Times New Roman"/>
          <w:sz w:val="28"/>
          <w:szCs w:val="28"/>
        </w:rPr>
        <w:t>-</w:t>
      </w:r>
      <w:r w:rsidR="00CC2FAD" w:rsidRPr="007E777B">
        <w:rPr>
          <w:rFonts w:ascii="Times New Roman" w:hAnsi="Times New Roman" w:cs="Times New Roman"/>
          <w:sz w:val="28"/>
          <w:szCs w:val="28"/>
        </w:rPr>
        <w:t xml:space="preserve">неспособность к гибкости поведения в зависимости от обстоятельств; </w:t>
      </w:r>
    </w:p>
    <w:p w:rsidR="00CC2FAD" w:rsidRPr="007E777B" w:rsidRDefault="00CC2FAD" w:rsidP="007E77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7B">
        <w:rPr>
          <w:rFonts w:ascii="Times New Roman" w:hAnsi="Times New Roman" w:cs="Times New Roman"/>
          <w:sz w:val="28"/>
          <w:szCs w:val="28"/>
        </w:rPr>
        <w:t xml:space="preserve">-нарушение сенсорного восприятия; </w:t>
      </w:r>
    </w:p>
    <w:p w:rsidR="00CC2FAD" w:rsidRPr="007E777B" w:rsidRDefault="00CC2FAD" w:rsidP="007E77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7B">
        <w:rPr>
          <w:rFonts w:ascii="Times New Roman" w:hAnsi="Times New Roman" w:cs="Times New Roman"/>
          <w:sz w:val="28"/>
          <w:szCs w:val="28"/>
        </w:rPr>
        <w:t>-</w:t>
      </w:r>
      <w:r w:rsidR="00152BEE" w:rsidRPr="007E777B">
        <w:rPr>
          <w:rFonts w:ascii="Times New Roman" w:hAnsi="Times New Roman" w:cs="Times New Roman"/>
          <w:sz w:val="28"/>
          <w:szCs w:val="28"/>
        </w:rPr>
        <w:t>низкий уровень владения речью</w:t>
      </w:r>
      <w:r w:rsidRPr="007E777B">
        <w:rPr>
          <w:rFonts w:ascii="Times New Roman" w:hAnsi="Times New Roman" w:cs="Times New Roman"/>
          <w:sz w:val="28"/>
          <w:szCs w:val="28"/>
        </w:rPr>
        <w:t xml:space="preserve">; </w:t>
      </w:r>
      <w:bookmarkStart w:id="0" w:name="_GoBack"/>
      <w:bookmarkEnd w:id="0"/>
    </w:p>
    <w:p w:rsidR="00CC2FAD" w:rsidRPr="007E777B" w:rsidRDefault="00CC2FAD" w:rsidP="007E77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7B">
        <w:rPr>
          <w:rFonts w:ascii="Times New Roman" w:hAnsi="Times New Roman" w:cs="Times New Roman"/>
          <w:sz w:val="28"/>
          <w:szCs w:val="28"/>
        </w:rPr>
        <w:t>-с</w:t>
      </w:r>
      <w:r w:rsidR="00152BEE" w:rsidRPr="007E777B">
        <w:rPr>
          <w:rFonts w:ascii="Times New Roman" w:hAnsi="Times New Roman" w:cs="Times New Roman"/>
          <w:sz w:val="28"/>
          <w:szCs w:val="28"/>
        </w:rPr>
        <w:t>лабые эмоциональные реакции;</w:t>
      </w:r>
    </w:p>
    <w:p w:rsidR="00152BEE" w:rsidRPr="007E777B" w:rsidRDefault="00152BEE" w:rsidP="007E77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7B">
        <w:rPr>
          <w:rFonts w:ascii="Times New Roman" w:hAnsi="Times New Roman" w:cs="Times New Roman"/>
          <w:sz w:val="28"/>
          <w:szCs w:val="28"/>
        </w:rPr>
        <w:t>-различный исходный уровень и темпы развития.</w:t>
      </w:r>
    </w:p>
    <w:p w:rsidR="003A046F" w:rsidRPr="007E777B" w:rsidRDefault="008E6220" w:rsidP="007E77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0147" w:rsidRPr="007E777B">
        <w:rPr>
          <w:rFonts w:ascii="Times New Roman" w:hAnsi="Times New Roman" w:cs="Times New Roman"/>
          <w:sz w:val="28"/>
          <w:szCs w:val="28"/>
        </w:rPr>
        <w:t>Для того, чтобы</w:t>
      </w:r>
      <w:r w:rsidR="003A046F" w:rsidRPr="007E777B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r w:rsidR="00800147" w:rsidRPr="007E777B">
        <w:rPr>
          <w:rFonts w:ascii="Times New Roman" w:hAnsi="Times New Roman" w:cs="Times New Roman"/>
          <w:sz w:val="28"/>
          <w:szCs w:val="28"/>
        </w:rPr>
        <w:t>таких детей</w:t>
      </w:r>
      <w:r w:rsidR="003A046F" w:rsidRPr="007E777B">
        <w:rPr>
          <w:rFonts w:ascii="Times New Roman" w:hAnsi="Times New Roman" w:cs="Times New Roman"/>
          <w:sz w:val="28"/>
          <w:szCs w:val="28"/>
        </w:rPr>
        <w:t xml:space="preserve"> к </w:t>
      </w:r>
      <w:r w:rsidR="00800147" w:rsidRPr="007E777B">
        <w:rPr>
          <w:rFonts w:ascii="Times New Roman" w:hAnsi="Times New Roman" w:cs="Times New Roman"/>
          <w:sz w:val="28"/>
          <w:szCs w:val="28"/>
        </w:rPr>
        <w:t xml:space="preserve">предстоящему </w:t>
      </w:r>
      <w:r w:rsidR="003A046F" w:rsidRPr="007E777B">
        <w:rPr>
          <w:rFonts w:ascii="Times New Roman" w:hAnsi="Times New Roman" w:cs="Times New Roman"/>
          <w:sz w:val="28"/>
          <w:szCs w:val="28"/>
        </w:rPr>
        <w:t xml:space="preserve">обучению в школе и относительно </w:t>
      </w:r>
      <w:r w:rsidR="00800147" w:rsidRPr="007E777B">
        <w:rPr>
          <w:rFonts w:ascii="Times New Roman" w:hAnsi="Times New Roman" w:cs="Times New Roman"/>
          <w:sz w:val="28"/>
          <w:szCs w:val="28"/>
        </w:rPr>
        <w:t>самостояте</w:t>
      </w:r>
      <w:r w:rsidR="001624B3" w:rsidRPr="007E777B">
        <w:rPr>
          <w:rFonts w:ascii="Times New Roman" w:hAnsi="Times New Roman" w:cs="Times New Roman"/>
          <w:sz w:val="28"/>
          <w:szCs w:val="28"/>
        </w:rPr>
        <w:t>льной жизни в будущем, педагоги</w:t>
      </w:r>
      <w:r w:rsidR="00800147" w:rsidRPr="007E777B">
        <w:rPr>
          <w:rFonts w:ascii="Times New Roman" w:hAnsi="Times New Roman" w:cs="Times New Roman"/>
          <w:sz w:val="28"/>
          <w:szCs w:val="28"/>
        </w:rPr>
        <w:t xml:space="preserve"> работают над максимально возможным развитием их познавательной (когнитивной)</w:t>
      </w:r>
      <w:r w:rsidR="001624B3" w:rsidRPr="007E777B">
        <w:rPr>
          <w:rFonts w:ascii="Times New Roman" w:hAnsi="Times New Roman" w:cs="Times New Roman"/>
          <w:sz w:val="28"/>
          <w:szCs w:val="28"/>
        </w:rPr>
        <w:t xml:space="preserve"> сферы.</w:t>
      </w:r>
    </w:p>
    <w:p w:rsidR="00281958" w:rsidRPr="007E777B" w:rsidRDefault="008E6220" w:rsidP="007E77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2FAD" w:rsidRPr="007E777B">
        <w:rPr>
          <w:rFonts w:ascii="Times New Roman" w:hAnsi="Times New Roman" w:cs="Times New Roman"/>
          <w:sz w:val="28"/>
          <w:szCs w:val="28"/>
        </w:rPr>
        <w:t xml:space="preserve">Обучение ребёнка происходит как в процессе специально организованных </w:t>
      </w:r>
      <w:r w:rsidRPr="007E777B"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 w:rsidR="00CC2FAD" w:rsidRPr="007E777B">
        <w:rPr>
          <w:rFonts w:ascii="Times New Roman" w:hAnsi="Times New Roman" w:cs="Times New Roman"/>
          <w:sz w:val="28"/>
          <w:szCs w:val="28"/>
        </w:rPr>
        <w:t>занятий за столом, так и в бытовой деятельности и в игре.</w:t>
      </w:r>
    </w:p>
    <w:p w:rsidR="008E6220" w:rsidRPr="007E777B" w:rsidRDefault="00E155E3" w:rsidP="007E77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7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55E3" w:rsidRPr="007E777B" w:rsidRDefault="00E155E3" w:rsidP="007E777B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7B">
        <w:rPr>
          <w:rFonts w:ascii="Times New Roman" w:hAnsi="Times New Roman" w:cs="Times New Roman"/>
          <w:b/>
          <w:sz w:val="28"/>
          <w:szCs w:val="28"/>
        </w:rPr>
        <w:t>Организация дидактических занятий за столом.</w:t>
      </w:r>
    </w:p>
    <w:p w:rsidR="00913CAC" w:rsidRPr="007E777B" w:rsidRDefault="00913CAC" w:rsidP="007E77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6D9E" w:rsidRPr="007E777B">
        <w:rPr>
          <w:rFonts w:ascii="Times New Roman" w:hAnsi="Times New Roman" w:cs="Times New Roman"/>
          <w:sz w:val="28"/>
          <w:szCs w:val="28"/>
        </w:rPr>
        <w:t xml:space="preserve">Во время таких занятий целесообразно использовать яркие, привлекающие внимание ребёнка игрушки различной фактуры, а также бытовые предметы. Малыш должен иметь возможность </w:t>
      </w:r>
      <w:r w:rsidR="00BD3F49" w:rsidRPr="007E777B">
        <w:rPr>
          <w:rFonts w:ascii="Times New Roman" w:hAnsi="Times New Roman" w:cs="Times New Roman"/>
          <w:sz w:val="28"/>
          <w:szCs w:val="28"/>
        </w:rPr>
        <w:t xml:space="preserve">сначала познакомиться с материалом: </w:t>
      </w:r>
      <w:r w:rsidR="00AB6D9E" w:rsidRPr="007E777B">
        <w:rPr>
          <w:rFonts w:ascii="Times New Roman" w:hAnsi="Times New Roman" w:cs="Times New Roman"/>
          <w:sz w:val="28"/>
          <w:szCs w:val="28"/>
        </w:rPr>
        <w:t xml:space="preserve">потрогать, </w:t>
      </w:r>
      <w:r w:rsidR="00BD3F49" w:rsidRPr="007E777B">
        <w:rPr>
          <w:rFonts w:ascii="Times New Roman" w:hAnsi="Times New Roman" w:cs="Times New Roman"/>
          <w:sz w:val="28"/>
          <w:szCs w:val="28"/>
        </w:rPr>
        <w:t xml:space="preserve">рассмотреть, </w:t>
      </w:r>
      <w:r w:rsidR="00AB6D9E" w:rsidRPr="007E777B">
        <w:rPr>
          <w:rFonts w:ascii="Times New Roman" w:hAnsi="Times New Roman" w:cs="Times New Roman"/>
          <w:sz w:val="28"/>
          <w:szCs w:val="28"/>
        </w:rPr>
        <w:t xml:space="preserve">а иногда и погрызть </w:t>
      </w:r>
      <w:r w:rsidR="00BD3F49" w:rsidRPr="007E777B">
        <w:rPr>
          <w:rFonts w:ascii="Times New Roman" w:hAnsi="Times New Roman" w:cs="Times New Roman"/>
          <w:sz w:val="28"/>
          <w:szCs w:val="28"/>
        </w:rPr>
        <w:t>его, чтобы сложился наиболее полный образ предлагаемого объекта. Для отработки одних и тех же навыков хорошо брать различный</w:t>
      </w:r>
      <w:r w:rsidR="00F3389D" w:rsidRPr="007E777B">
        <w:rPr>
          <w:rFonts w:ascii="Times New Roman" w:hAnsi="Times New Roman" w:cs="Times New Roman"/>
          <w:sz w:val="28"/>
          <w:szCs w:val="28"/>
        </w:rPr>
        <w:t xml:space="preserve"> материал (например, учить</w:t>
      </w:r>
      <w:r w:rsidR="00BD3F49" w:rsidRPr="007E777B">
        <w:rPr>
          <w:rFonts w:ascii="Times New Roman" w:hAnsi="Times New Roman" w:cs="Times New Roman"/>
          <w:sz w:val="28"/>
          <w:szCs w:val="28"/>
        </w:rPr>
        <w:t xml:space="preserve"> счё</w:t>
      </w:r>
      <w:r w:rsidR="00F3389D" w:rsidRPr="007E777B">
        <w:rPr>
          <w:rFonts w:ascii="Times New Roman" w:hAnsi="Times New Roman" w:cs="Times New Roman"/>
          <w:sz w:val="28"/>
          <w:szCs w:val="28"/>
        </w:rPr>
        <w:t xml:space="preserve">т сначала при помощи кубиков, затем карандашей, а потом счётных палочек). </w:t>
      </w:r>
    </w:p>
    <w:p w:rsidR="00D9188D" w:rsidRPr="007E777B" w:rsidRDefault="00913CAC" w:rsidP="007E77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7B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F3389D" w:rsidRPr="007E777B">
        <w:rPr>
          <w:rFonts w:ascii="Times New Roman" w:hAnsi="Times New Roman" w:cs="Times New Roman"/>
          <w:sz w:val="28"/>
          <w:szCs w:val="28"/>
        </w:rPr>
        <w:t>Использовать картинки можно только тогда, когда ребёнок уже знаком с теми предметами, которые на них изображены. Сами картинки должны быть чёткими, понятными и однозначными</w:t>
      </w:r>
      <w:r w:rsidR="00151A45" w:rsidRPr="007E777B">
        <w:rPr>
          <w:rFonts w:ascii="Times New Roman" w:hAnsi="Times New Roman" w:cs="Times New Roman"/>
          <w:sz w:val="28"/>
          <w:szCs w:val="28"/>
        </w:rPr>
        <w:t>.</w:t>
      </w:r>
    </w:p>
    <w:p w:rsidR="00680A58" w:rsidRPr="007E777B" w:rsidRDefault="00913CAC" w:rsidP="007E77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551C" w:rsidRPr="007E777B">
        <w:rPr>
          <w:rFonts w:ascii="Times New Roman" w:hAnsi="Times New Roman" w:cs="Times New Roman"/>
          <w:sz w:val="28"/>
          <w:szCs w:val="28"/>
        </w:rPr>
        <w:t>Обязательно</w:t>
      </w:r>
      <w:r w:rsidRPr="007E777B">
        <w:rPr>
          <w:rFonts w:ascii="Times New Roman" w:hAnsi="Times New Roman" w:cs="Times New Roman"/>
          <w:sz w:val="28"/>
          <w:szCs w:val="28"/>
        </w:rPr>
        <w:t>, чтобы словесная инструкция, которая даётся воспитаннику, соответствовала его уровню понимания обращённой речи.</w:t>
      </w:r>
      <w:r w:rsidR="007F551C" w:rsidRPr="007E777B">
        <w:rPr>
          <w:rFonts w:ascii="Times New Roman" w:hAnsi="Times New Roman" w:cs="Times New Roman"/>
          <w:sz w:val="28"/>
          <w:szCs w:val="28"/>
        </w:rPr>
        <w:t xml:space="preserve"> Говорить нужно чётко и медленно, при необходимости</w:t>
      </w:r>
      <w:r w:rsidRPr="007E777B">
        <w:rPr>
          <w:rFonts w:ascii="Times New Roman" w:hAnsi="Times New Roman" w:cs="Times New Roman"/>
          <w:sz w:val="28"/>
          <w:szCs w:val="28"/>
        </w:rPr>
        <w:t xml:space="preserve"> подкрепляя свои слова</w:t>
      </w:r>
      <w:r w:rsidR="007F551C" w:rsidRPr="007E777B">
        <w:rPr>
          <w:rFonts w:ascii="Times New Roman" w:hAnsi="Times New Roman" w:cs="Times New Roman"/>
          <w:sz w:val="28"/>
          <w:szCs w:val="28"/>
        </w:rPr>
        <w:t xml:space="preserve"> жестами. Не следует торопить ребёнка с ответом или сразу </w:t>
      </w:r>
      <w:r w:rsidR="0034470E" w:rsidRPr="007E777B">
        <w:rPr>
          <w:rFonts w:ascii="Times New Roman" w:hAnsi="Times New Roman" w:cs="Times New Roman"/>
          <w:sz w:val="28"/>
          <w:szCs w:val="28"/>
        </w:rPr>
        <w:t xml:space="preserve">начинать </w:t>
      </w:r>
      <w:r w:rsidR="007F551C" w:rsidRPr="007E777B">
        <w:rPr>
          <w:rFonts w:ascii="Times New Roman" w:hAnsi="Times New Roman" w:cs="Times New Roman"/>
          <w:sz w:val="28"/>
          <w:szCs w:val="28"/>
        </w:rPr>
        <w:t xml:space="preserve">подсказывать ему. В том случае, если </w:t>
      </w:r>
      <w:r w:rsidR="0034470E" w:rsidRPr="007E777B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7F551C" w:rsidRPr="007E777B">
        <w:rPr>
          <w:rFonts w:ascii="Times New Roman" w:hAnsi="Times New Roman" w:cs="Times New Roman"/>
          <w:sz w:val="28"/>
          <w:szCs w:val="28"/>
        </w:rPr>
        <w:t xml:space="preserve">он всё-таки </w:t>
      </w:r>
      <w:r w:rsidR="0034470E" w:rsidRPr="007E777B">
        <w:rPr>
          <w:rFonts w:ascii="Times New Roman" w:hAnsi="Times New Roman" w:cs="Times New Roman"/>
          <w:sz w:val="28"/>
          <w:szCs w:val="28"/>
        </w:rPr>
        <w:t>не справляется</w:t>
      </w:r>
      <w:r w:rsidR="007F551C" w:rsidRPr="007E777B">
        <w:rPr>
          <w:rFonts w:ascii="Times New Roman" w:hAnsi="Times New Roman" w:cs="Times New Roman"/>
          <w:sz w:val="28"/>
          <w:szCs w:val="28"/>
        </w:rPr>
        <w:t>, можно</w:t>
      </w:r>
      <w:r w:rsidRPr="007E777B">
        <w:rPr>
          <w:rFonts w:ascii="Times New Roman" w:hAnsi="Times New Roman" w:cs="Times New Roman"/>
          <w:sz w:val="28"/>
          <w:szCs w:val="28"/>
        </w:rPr>
        <w:t xml:space="preserve"> </w:t>
      </w:r>
      <w:r w:rsidR="0034470E" w:rsidRPr="007E777B">
        <w:rPr>
          <w:rFonts w:ascii="Times New Roman" w:hAnsi="Times New Roman" w:cs="Times New Roman"/>
          <w:sz w:val="28"/>
          <w:szCs w:val="28"/>
        </w:rPr>
        <w:t xml:space="preserve">взять его руки в свои и таким образом выполнить задание. Важно, чтобы оно было не брошено на полпути, а закончено. </w:t>
      </w:r>
      <w:r w:rsidR="005561E7" w:rsidRPr="007E777B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34470E" w:rsidRPr="007E777B">
        <w:rPr>
          <w:rFonts w:ascii="Times New Roman" w:hAnsi="Times New Roman" w:cs="Times New Roman"/>
          <w:sz w:val="28"/>
          <w:szCs w:val="28"/>
        </w:rPr>
        <w:t>будет за что похвалить ма</w:t>
      </w:r>
      <w:r w:rsidR="005561E7" w:rsidRPr="007E777B">
        <w:rPr>
          <w:rFonts w:ascii="Times New Roman" w:hAnsi="Times New Roman" w:cs="Times New Roman"/>
          <w:sz w:val="28"/>
          <w:szCs w:val="28"/>
        </w:rPr>
        <w:t>лыша, избежав негативной оценки.</w:t>
      </w:r>
    </w:p>
    <w:p w:rsidR="00281958" w:rsidRPr="007E777B" w:rsidRDefault="00281958" w:rsidP="007E77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CAC" w:rsidRPr="007E777B" w:rsidRDefault="00CC4712" w:rsidP="007E777B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7B">
        <w:rPr>
          <w:rFonts w:ascii="Times New Roman" w:hAnsi="Times New Roman" w:cs="Times New Roman"/>
          <w:b/>
          <w:sz w:val="28"/>
          <w:szCs w:val="28"/>
        </w:rPr>
        <w:t>Обучение через бытовую деятельность.</w:t>
      </w:r>
    </w:p>
    <w:p w:rsidR="0070501C" w:rsidRPr="007E777B" w:rsidRDefault="00CC4712" w:rsidP="007E77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7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E777B">
        <w:rPr>
          <w:rFonts w:ascii="Times New Roman" w:hAnsi="Times New Roman" w:cs="Times New Roman"/>
          <w:sz w:val="28"/>
          <w:szCs w:val="28"/>
        </w:rPr>
        <w:t>Включение ребёнка в различные виды хозяйственно</w:t>
      </w:r>
      <w:r w:rsidR="00BD7989" w:rsidRPr="007E777B">
        <w:rPr>
          <w:rFonts w:ascii="Times New Roman" w:hAnsi="Times New Roman" w:cs="Times New Roman"/>
          <w:sz w:val="28"/>
          <w:szCs w:val="28"/>
        </w:rPr>
        <w:t xml:space="preserve"> </w:t>
      </w:r>
      <w:r w:rsidRPr="007E777B">
        <w:rPr>
          <w:rFonts w:ascii="Times New Roman" w:hAnsi="Times New Roman" w:cs="Times New Roman"/>
          <w:sz w:val="28"/>
          <w:szCs w:val="28"/>
        </w:rPr>
        <w:t>-</w:t>
      </w:r>
      <w:r w:rsidR="00BD7989" w:rsidRPr="007E777B">
        <w:rPr>
          <w:rFonts w:ascii="Times New Roman" w:hAnsi="Times New Roman" w:cs="Times New Roman"/>
          <w:sz w:val="28"/>
          <w:szCs w:val="28"/>
        </w:rPr>
        <w:t xml:space="preserve"> </w:t>
      </w:r>
      <w:r w:rsidRPr="007E777B">
        <w:rPr>
          <w:rFonts w:ascii="Times New Roman" w:hAnsi="Times New Roman" w:cs="Times New Roman"/>
          <w:sz w:val="28"/>
          <w:szCs w:val="28"/>
        </w:rPr>
        <w:t>бытовой деятельности, которой занимаются взрослые, хорошо развивает его представления об окружающем мире и обогащае</w:t>
      </w:r>
      <w:r w:rsidR="00E70FCC" w:rsidRPr="007E777B">
        <w:rPr>
          <w:rFonts w:ascii="Times New Roman" w:hAnsi="Times New Roman" w:cs="Times New Roman"/>
          <w:sz w:val="28"/>
          <w:szCs w:val="28"/>
        </w:rPr>
        <w:t>т сенсорный опыт. Нужно учить его</w:t>
      </w:r>
      <w:r w:rsidR="000E0C15" w:rsidRPr="007E777B">
        <w:rPr>
          <w:rFonts w:ascii="Times New Roman" w:hAnsi="Times New Roman" w:cs="Times New Roman"/>
          <w:sz w:val="28"/>
          <w:szCs w:val="28"/>
        </w:rPr>
        <w:t xml:space="preserve"> выполнять простые бытовые действия, не ожидая при этом безупречного их </w:t>
      </w:r>
      <w:r w:rsidR="00C45BA0" w:rsidRPr="007E777B">
        <w:rPr>
          <w:rFonts w:ascii="Times New Roman" w:hAnsi="Times New Roman" w:cs="Times New Roman"/>
          <w:sz w:val="28"/>
          <w:szCs w:val="28"/>
        </w:rPr>
        <w:t>в</w:t>
      </w:r>
      <w:r w:rsidR="00BD7989" w:rsidRPr="007E777B">
        <w:rPr>
          <w:rFonts w:ascii="Times New Roman" w:hAnsi="Times New Roman" w:cs="Times New Roman"/>
          <w:sz w:val="28"/>
          <w:szCs w:val="28"/>
        </w:rPr>
        <w:t xml:space="preserve">ыполнения. </w:t>
      </w:r>
    </w:p>
    <w:p w:rsidR="00166DB2" w:rsidRPr="007E777B" w:rsidRDefault="0070501C" w:rsidP="007E77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6DB2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случае наиболее эффективно сочетание речевой инструкции с практическим примером и наглядным материалом. Поэтому зоны, предназначенные для формирования у детей навыков самообслуживания</w:t>
      </w:r>
      <w:r w:rsidR="00C45BA0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хозяйственно – бытовой деятельности</w:t>
      </w:r>
      <w:r w:rsidR="00166DB2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5BA0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оформили </w:t>
      </w:r>
      <w:r w:rsidR="00166DB2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системой иллюстрированного пошагового обучения Екатерины Сергеевны</w:t>
      </w:r>
      <w:r w:rsidR="00C45BA0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Лыковой-</w:t>
      </w:r>
      <w:proofErr w:type="spellStart"/>
      <w:r w:rsidR="00C45BA0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Унковской</w:t>
      </w:r>
      <w:proofErr w:type="spellEnd"/>
      <w:r w:rsidR="00166DB2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7989" w:rsidRPr="007E777B" w:rsidRDefault="00166DB2" w:rsidP="007E77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Суть данной методики состоит в том, что изучаемый навык разбивается на несколько </w:t>
      </w:r>
      <w:r w:rsidR="00AB3BE6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простых последовательных </w:t>
      </w:r>
      <w:r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шагов, для каждого из которых есть своя иллюстрация. Педагог имеет возможность вербально обозначить необходимое действие, выполнить его как обр</w:t>
      </w:r>
      <w:r w:rsidR="00BD7989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азец и указать на иллюстрацию. Постепенно</w:t>
      </w:r>
      <w:r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 пример устраняется.</w:t>
      </w:r>
      <w:r w:rsidR="00BD7989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6DB2" w:rsidRPr="007E777B" w:rsidRDefault="00BD7989" w:rsidP="007E77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166DB2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такая работа требует и обязательного участия семьи, ведь в условиях детского сада невозможно обеспечить формирование и закрепление всех навыков. К тому же, только единство требований педагогов и родителей может привести к положительному результату.  Поэтому родителям рекомендовано использование подобной методик</w:t>
      </w:r>
      <w:r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домашних условиях.</w:t>
      </w:r>
    </w:p>
    <w:p w:rsidR="00281958" w:rsidRPr="007E777B" w:rsidRDefault="00281958" w:rsidP="007E77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01C" w:rsidRPr="007E777B" w:rsidRDefault="0070501C" w:rsidP="007E77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в игре.</w:t>
      </w:r>
    </w:p>
    <w:p w:rsidR="000E5C77" w:rsidRPr="007E777B" w:rsidRDefault="000E5C77" w:rsidP="007E77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является самой </w:t>
      </w:r>
      <w:r w:rsidR="00411484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деятельностью для</w:t>
      </w:r>
      <w:r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484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любого маленького </w:t>
      </w:r>
      <w:r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ребёнка, но</w:t>
      </w:r>
      <w:r w:rsidR="00411484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правильно его нужно</w:t>
      </w:r>
      <w:r w:rsidR="00C6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484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учить. Самостоятельно наши воспитанники могут только манипулировать предметами, стучать ими или бросать. Поэтому педагоги, организовывая какую-либо игру, сначала берут на себя роль ребёнка, показывая тем самым, что можно делать с игрушкой.</w:t>
      </w:r>
    </w:p>
    <w:p w:rsidR="00C36CEB" w:rsidRPr="007E777B" w:rsidRDefault="008560DE" w:rsidP="007E77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11484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</w:t>
      </w:r>
      <w:r w:rsidR="00C36CEB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начинают подражать</w:t>
      </w:r>
      <w:r w:rsidR="00411484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выполняя отдельные</w:t>
      </w:r>
      <w:r w:rsidR="007B6E89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с игрушками, </w:t>
      </w:r>
    </w:p>
    <w:p w:rsidR="00C36CEB" w:rsidRPr="007E777B" w:rsidRDefault="008560DE" w:rsidP="007E77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постепенно учатся объединять их в простые сюжеты. </w:t>
      </w:r>
      <w:r w:rsidR="00B65A11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всех участников игры нужно обязательно комментировать. Все высказывания должны быть простыми, понятными ребёнку и </w:t>
      </w:r>
      <w:r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эмоциональными. Через игру можно научиться ставить цель и достигать её, выполняя цепочку действий.</w:t>
      </w:r>
    </w:p>
    <w:p w:rsidR="00281958" w:rsidRPr="007E777B" w:rsidRDefault="00EA18B8" w:rsidP="007E77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Очень полезны для </w:t>
      </w:r>
      <w:r w:rsidR="007425BD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детей</w:t>
      </w:r>
      <w:r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называемые «грязные» игры, когда используются песок и вода, мука, тесто, пластилин, пальчи</w:t>
      </w:r>
      <w:r w:rsidR="007425BD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ковые краски. Всё это необходимо для получения разнообразных телесных ощущений и приобретения сенсорного опыта.</w:t>
      </w:r>
    </w:p>
    <w:p w:rsidR="007425BD" w:rsidRPr="007E777B" w:rsidRDefault="007425BD" w:rsidP="007E77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EA" w:rsidRPr="007E777B" w:rsidRDefault="00281958" w:rsidP="007E77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605E9"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бы фо</w:t>
      </w:r>
      <w:r w:rsidRPr="007E7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рме ни было организовано обучение, считать, что понятие или навык действительно усвоены ребёнком можно только тогда, когда он начинает его использовать самостоятельно.</w:t>
      </w:r>
    </w:p>
    <w:sectPr w:rsidR="00053AEA" w:rsidRPr="007E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540E2"/>
    <w:multiLevelType w:val="hybridMultilevel"/>
    <w:tmpl w:val="B7862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E0FAF"/>
    <w:multiLevelType w:val="hybridMultilevel"/>
    <w:tmpl w:val="C630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DF"/>
    <w:rsid w:val="00053AEA"/>
    <w:rsid w:val="000605E9"/>
    <w:rsid w:val="000E0C15"/>
    <w:rsid w:val="000E5C77"/>
    <w:rsid w:val="00151A45"/>
    <w:rsid w:val="00152BEE"/>
    <w:rsid w:val="001624B3"/>
    <w:rsid w:val="00166DB2"/>
    <w:rsid w:val="00265F40"/>
    <w:rsid w:val="00281958"/>
    <w:rsid w:val="00286C3E"/>
    <w:rsid w:val="002F5DBB"/>
    <w:rsid w:val="003313E5"/>
    <w:rsid w:val="0033460E"/>
    <w:rsid w:val="0034470E"/>
    <w:rsid w:val="0038764C"/>
    <w:rsid w:val="003A046F"/>
    <w:rsid w:val="003E0581"/>
    <w:rsid w:val="00411484"/>
    <w:rsid w:val="00422C97"/>
    <w:rsid w:val="004D7C0B"/>
    <w:rsid w:val="005153DF"/>
    <w:rsid w:val="00546B1C"/>
    <w:rsid w:val="005561E7"/>
    <w:rsid w:val="005F28AE"/>
    <w:rsid w:val="00644786"/>
    <w:rsid w:val="00680A58"/>
    <w:rsid w:val="006D6F7D"/>
    <w:rsid w:val="0070501C"/>
    <w:rsid w:val="007425BD"/>
    <w:rsid w:val="007B6E89"/>
    <w:rsid w:val="007E777B"/>
    <w:rsid w:val="007F551C"/>
    <w:rsid w:val="00800147"/>
    <w:rsid w:val="00846985"/>
    <w:rsid w:val="008560DE"/>
    <w:rsid w:val="00865C50"/>
    <w:rsid w:val="008E6220"/>
    <w:rsid w:val="00913CAC"/>
    <w:rsid w:val="00926267"/>
    <w:rsid w:val="00AB3BE6"/>
    <w:rsid w:val="00AB6D9E"/>
    <w:rsid w:val="00B25CFD"/>
    <w:rsid w:val="00B65A11"/>
    <w:rsid w:val="00BD3F49"/>
    <w:rsid w:val="00BD7989"/>
    <w:rsid w:val="00C01E57"/>
    <w:rsid w:val="00C34795"/>
    <w:rsid w:val="00C36CEB"/>
    <w:rsid w:val="00C45BA0"/>
    <w:rsid w:val="00C65602"/>
    <w:rsid w:val="00CB14D2"/>
    <w:rsid w:val="00CC2FAD"/>
    <w:rsid w:val="00CC4712"/>
    <w:rsid w:val="00D576D0"/>
    <w:rsid w:val="00D9188D"/>
    <w:rsid w:val="00D92E85"/>
    <w:rsid w:val="00E155E3"/>
    <w:rsid w:val="00E70FCC"/>
    <w:rsid w:val="00EA18B8"/>
    <w:rsid w:val="00F3389D"/>
    <w:rsid w:val="00F660CB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1280E-6790-4A61-85D1-AB9F88BE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26</cp:revision>
  <dcterms:created xsi:type="dcterms:W3CDTF">2021-01-01T11:02:00Z</dcterms:created>
  <dcterms:modified xsi:type="dcterms:W3CDTF">2024-02-03T06:39:00Z</dcterms:modified>
</cp:coreProperties>
</file>