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B3" w:rsidRPr="00536826" w:rsidRDefault="00536826" w:rsidP="00536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826">
        <w:rPr>
          <w:rFonts w:ascii="Times New Roman" w:hAnsi="Times New Roman" w:cs="Times New Roman"/>
          <w:b/>
          <w:sz w:val="32"/>
          <w:szCs w:val="32"/>
        </w:rPr>
        <w:t>"Развитие речи по ФГОС во второй младшей группе"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Речевое развитие   является важнейшим средством коммуникации между людьми; развитием связной, грамматически правильной речи; развитие правильной культуры речи, восприятия информации на слух; знакомством с книгой; формирование навыков построения предложений.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 занятиях во второй младше</w:t>
      </w:r>
      <w:r>
        <w:rPr>
          <w:rFonts w:ascii="Times New Roman" w:hAnsi="Times New Roman" w:cs="Times New Roman"/>
          <w:sz w:val="28"/>
          <w:szCs w:val="28"/>
        </w:rPr>
        <w:t>й группе продолжается работа по</w:t>
      </w:r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совершенствованию звуковой культуры речи</w:t>
      </w:r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совершенствованию грамматической правильности речи</w:t>
      </w:r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воспитанию интереса к художественному слову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Речевое развитие детей 3-4 лет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Всё что развивали в первой младшей группе мы продолжаем использовать во второй младшей группе, конечно учитыва</w:t>
      </w:r>
      <w:r>
        <w:rPr>
          <w:rFonts w:ascii="Times New Roman" w:hAnsi="Times New Roman" w:cs="Times New Roman"/>
          <w:sz w:val="28"/>
          <w:szCs w:val="28"/>
        </w:rPr>
        <w:t>я, что они немного повзрослели.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То есть совершенствуем звуковую культуру речи, грамматическую правильность речи и воспитываем интерес к книге.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организуются занятия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 </w:t>
      </w:r>
      <w:r w:rsidRPr="00536826">
        <w:rPr>
          <w:rFonts w:ascii="Times New Roman" w:hAnsi="Times New Roman" w:cs="Times New Roman"/>
          <w:sz w:val="28"/>
          <w:szCs w:val="28"/>
        </w:rPr>
        <w:t xml:space="preserve">состоят </w:t>
      </w:r>
    </w:p>
    <w:p w:rsidR="00536826" w:rsidRPr="00536826" w:rsidRDefault="00536826" w:rsidP="005368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из одной части</w:t>
      </w:r>
    </w:p>
    <w:p w:rsidR="00536826" w:rsidRPr="00536826" w:rsidRDefault="00536826" w:rsidP="005368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комбинированно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Допустимо проводить занятия не только лишь по развитию речи, как одной части, но и комбинированно, то есть разви</w:t>
      </w:r>
      <w:r>
        <w:rPr>
          <w:rFonts w:ascii="Times New Roman" w:hAnsi="Times New Roman" w:cs="Times New Roman"/>
          <w:sz w:val="28"/>
          <w:szCs w:val="28"/>
        </w:rPr>
        <w:t>ваем речь и на других занятиях.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Например, учим стихотворение и одновременно совершенствуем грамматическую правильность речи.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Как удер</w:t>
      </w:r>
      <w:r w:rsidRPr="00536826">
        <w:rPr>
          <w:rFonts w:ascii="Times New Roman" w:hAnsi="Times New Roman" w:cs="Times New Roman"/>
          <w:i/>
          <w:sz w:val="28"/>
          <w:szCs w:val="28"/>
        </w:rPr>
        <w:t>жать внимание детей на занятии?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обучение с игрой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методика ответов на вопросы хором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использование демонстрационных материалов (игрушки, картинки, настольный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театр )</w:t>
      </w:r>
      <w:proofErr w:type="gramEnd"/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Чтобы удержать внимание детей, занятие проводим с игрой, чередуем хоровые и индивидуальные ответы, используем различные демонстрационные материалы.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Такие дети общаются с педагогом 3-5 мин, как бы продолжая закончившееся игрой занятие теми же игрушками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Что делать с детьми, </w:t>
      </w:r>
      <w:r>
        <w:rPr>
          <w:rFonts w:ascii="Times New Roman" w:hAnsi="Times New Roman" w:cs="Times New Roman"/>
          <w:sz w:val="28"/>
          <w:szCs w:val="28"/>
        </w:rPr>
        <w:t>которые хуже усваивают материал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Существует такой подход, когда педагог продолжает рассматривать игрушки, использованные на занятии, уже после его окончания, так как малоактивные дети охотнее отвечают на вопросы именно в это время. На это выделяется ещё 3-5 минут.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Детей усаживают так, чтобы они не задевали друг друга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Легко возбудимых детей чередуют с уравновешенными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Не стоит предлагать детям поднимать руку и вставать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расставляют таким образом, чтобы было видно воспита</w:t>
      </w:r>
      <w:r>
        <w:rPr>
          <w:rFonts w:ascii="Times New Roman" w:hAnsi="Times New Roman" w:cs="Times New Roman"/>
          <w:sz w:val="28"/>
          <w:szCs w:val="28"/>
        </w:rPr>
        <w:t>теля и демонстрируемый материал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стоят отдельно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Полукругом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ряд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Как рассаживать детей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Чтобы успешно провести занятие</w:t>
      </w:r>
      <w:r>
        <w:rPr>
          <w:rFonts w:ascii="Times New Roman" w:hAnsi="Times New Roman" w:cs="Times New Roman"/>
          <w:sz w:val="28"/>
          <w:szCs w:val="28"/>
        </w:rPr>
        <w:t>, нужно их правильно рассадить.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 второй младшей группе желательно рассадить детей, так чтобы они не задевали друг друга, особенно если пр</w:t>
      </w:r>
      <w:r>
        <w:rPr>
          <w:rFonts w:ascii="Times New Roman" w:hAnsi="Times New Roman" w:cs="Times New Roman"/>
          <w:sz w:val="28"/>
          <w:szCs w:val="28"/>
        </w:rPr>
        <w:t>едполагается имитация движений.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Легко возбудимых детей лучше садить рядом с уравновешенными. В этом возрасте дети не поднимают руку и могут не вставать при ответе с места. Считается, что это увеличивает время занятия и отвлекает от сути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ставят в соответствии со стандартами.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предмета и установление его назначения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Исследование качеств предмета и его характеристик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Сочетание показа предмета с активными действиями ребенка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Многократное повторение ребенком нового слова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Используемые приемы словарной работы </w:t>
      </w:r>
      <w:r>
        <w:rPr>
          <w:rFonts w:ascii="Times New Roman" w:hAnsi="Times New Roman" w:cs="Times New Roman"/>
          <w:sz w:val="28"/>
          <w:szCs w:val="28"/>
        </w:rPr>
        <w:t>с предыдущей возрастной ступени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Педагог во второй младшей группе использует такие приёмы словарной работы, как рассматривание предмета, исследование качеств, сочетание показа предмета с действиями, повторение нового слова многократно. Как и в первой младшей группе мы, сочетаем показ предмета с активными действиями ребёнка по его обследованию (ощупывание, восприятие на слух, различение по вкусу, запаху). Например, педагог показывает лист фикуса и говорит: «Посмотрите, какие большие листья у фикуса. Мне кажется, что они больше Андрюшиной ладошки. Проверим?»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Игра «На группировку знакомых детям предметов: посуды, одежды, игрушек, мебели, овощей.»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Игра «Не ошибись!»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Игра «Что изменилось?» что находится справа, слева, спереди, сзади, перед, позади предмета.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Занятие «У матрешки-новоселье» игра на определение цветов и оттенков.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Проблема названия предметов в Им. п., Род. п.,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., и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. Решаются на уровне бытовых процессов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Используемые дидактические игры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 занятиях по развитию речи также педагог использует различные дидактические игры, особенно в</w:t>
      </w:r>
      <w:r>
        <w:rPr>
          <w:rFonts w:ascii="Times New Roman" w:hAnsi="Times New Roman" w:cs="Times New Roman"/>
          <w:sz w:val="28"/>
          <w:szCs w:val="28"/>
        </w:rPr>
        <w:t xml:space="preserve"> первой половине года обучения.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(игра «не ошибись!»), воспитатель показывает картинки: груши, яблоки, апельсин и говорит: это фрукты. А покажи мне картинку, где нарисован овощ.</w:t>
      </w:r>
    </w:p>
    <w:p w:rsidR="00536826" w:rsidRPr="00536826" w:rsidRDefault="00536826" w:rsidP="0053682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Отрабатываются все звуки кроме шипящих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( ж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, ш, ч, щ), сонорных ( р, л ), то есть те, которыми дети владеют хорошо.</w:t>
      </w:r>
    </w:p>
    <w:p w:rsidR="00536826" w:rsidRPr="00536826" w:rsidRDefault="00536826" w:rsidP="0053682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Отрабатываются хорошо произносимые звуки для предпосылки произношения более сложных звуков (например, плотно смыкать </w:t>
      </w:r>
      <w:r w:rsidRPr="00536826">
        <w:rPr>
          <w:rFonts w:ascii="Times New Roman" w:hAnsi="Times New Roman" w:cs="Times New Roman"/>
          <w:sz w:val="28"/>
          <w:szCs w:val="28"/>
        </w:rPr>
        <w:lastRenderedPageBreak/>
        <w:t>губы – «м», «п», «б»; из «и» - «з», изучение звуков «т», «д», «н» позволит научится произносить звуки «ш», «ж» и т.д.)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 второй младшей группе уже отрабатывают чёткое произношение почти всех звуков родного языка. Исключаются только шипящие и сонорные, так как они наиболее трудные для произношения в этой возрастной группе. В будущем чёткое произношение «простых» звуков позволит научиться выговаривать наиболее «трудные» звуки.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Этапы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формирования звукопроизношения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Подготовка артикуляционного аппарата (гимнастика)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Уточнение произношения звука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Закрепление звука в словах и фразовой речи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Звукопроизношение у детей осуществляется в три этапа. Остановимся подробнее</w:t>
      </w:r>
      <w:r>
        <w:rPr>
          <w:rFonts w:ascii="Times New Roman" w:hAnsi="Times New Roman" w:cs="Times New Roman"/>
          <w:sz w:val="28"/>
          <w:szCs w:val="28"/>
        </w:rPr>
        <w:t xml:space="preserve"> на втором и третьем.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Как же вытащить из ребёнка нужные нам звуки? Хорошо поможет метод звукоподражания. Уточнение произношения звука: как лепечет ребёнок а-а-</w:t>
      </w:r>
      <w:proofErr w:type="spellStart"/>
      <w:proofErr w:type="gramStart"/>
      <w:r w:rsidRPr="00536826">
        <w:rPr>
          <w:rFonts w:ascii="Times New Roman" w:hAnsi="Times New Roman" w:cs="Times New Roman"/>
          <w:sz w:val="28"/>
          <w:szCs w:val="28"/>
        </w:rPr>
        <w:t>а,сигналит</w:t>
      </w:r>
      <w:proofErr w:type="spellEnd"/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паровоз - у-у-у, ревёт медведь - э-э-э , ф-ф-ф – ёж и т.д. Также произносим хором и индивидуально. «А теперь, как</w:t>
      </w:r>
      <w:r>
        <w:rPr>
          <w:rFonts w:ascii="Times New Roman" w:hAnsi="Times New Roman" w:cs="Times New Roman"/>
          <w:sz w:val="28"/>
          <w:szCs w:val="28"/>
        </w:rPr>
        <w:t xml:space="preserve"> сигналит Олин, Петин паровоз?»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Игры «Волшебный кубик», где на гранях кубика наклеены картинки: малыш, паровоз, пароход, жеребёнок и другие. Вместе с воспитателем приговариваем: «кубик вертись, крутись, на бочок ложись». Вниманию детей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одна из картинок.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Далее на третьем этапе закрепляем звуки в словах и фразовой речи (через игры инсценировки, использование стихотворных строк, чтение небольших новых программных произведений, повторение детьми слов из рассказа педагога, повторение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Усвоение морфологических средств языка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Дети в этом возрасте часто путают окончания (е</w:t>
      </w:r>
      <w:r>
        <w:rPr>
          <w:rFonts w:ascii="Times New Roman" w:hAnsi="Times New Roman" w:cs="Times New Roman"/>
          <w:sz w:val="28"/>
          <w:szCs w:val="28"/>
        </w:rPr>
        <w:t xml:space="preserve">жей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обезьян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Можно отработать окончания с помощью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, дидактического упражнения «что одно, а чего много?»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Особое внимание к существительным, обозначающим детёнышей животных (котят, цыплят), посуды, «назови ласково», задания на сочетание существительного с прилагательным (мой домик, мою книжку, моё ведёрко, дай белого щенка)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Дети данного возраста часто путают морфологию слов в именительном, родительном и винительном падежах множественного числа. Поэтому отрабатываем правильное употребление окончаний: (дети вместо ежей – говорят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ежов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, обезьян -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обезьянов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).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Легче усваиваются предложения, построенные с помощью союзов</w:t>
      </w:r>
      <w:r>
        <w:rPr>
          <w:rFonts w:ascii="Times New Roman" w:hAnsi="Times New Roman" w:cs="Times New Roman"/>
          <w:sz w:val="28"/>
          <w:szCs w:val="28"/>
        </w:rPr>
        <w:t xml:space="preserve"> «чтобы», «как».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Также поможет развивать более сложные </w:t>
      </w:r>
      <w:r>
        <w:rPr>
          <w:rFonts w:ascii="Times New Roman" w:hAnsi="Times New Roman" w:cs="Times New Roman"/>
          <w:sz w:val="28"/>
          <w:szCs w:val="28"/>
        </w:rPr>
        <w:t>построения предложений у детей: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рассказ ребёнка об увиденном (в парке, на прогулке и т.п.)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 предложений за педагогом (Очень мамочку люблю, потому что она…)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сюжетных картин (Таня взяла совок, чтобы насыпать песок)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всегда в этом возрасте избегайте многословия!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Совершенствование синт</w:t>
      </w:r>
      <w:r w:rsidRPr="00536826">
        <w:rPr>
          <w:rFonts w:ascii="Times New Roman" w:hAnsi="Times New Roman" w:cs="Times New Roman"/>
          <w:i/>
          <w:sz w:val="28"/>
          <w:szCs w:val="28"/>
        </w:rPr>
        <w:t>аксиса (построения предложений)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В этом возрасте дети часто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строят предложения, часто не проговаривают союзы. Поэтому педагог подсказывает им, как лучше построить фразу, поправляет их.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Монологическая речь формируется в недрах диалога, что считается основной формой общения. Поэтому нач</w:t>
      </w:r>
      <w:r>
        <w:rPr>
          <w:rFonts w:ascii="Times New Roman" w:hAnsi="Times New Roman" w:cs="Times New Roman"/>
          <w:sz w:val="28"/>
          <w:szCs w:val="28"/>
        </w:rPr>
        <w:t>инать нужно с развития диалога:</w:t>
      </w:r>
    </w:p>
    <w:p w:rsidR="00536826" w:rsidRPr="00536826" w:rsidRDefault="00536826" w:rsidP="005368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Обучение детей понимать вопросы и отвечать на них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Обучение детей задавать вопросы с возможностью развёрнутых высказываний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Воспроизведение ребёнком отрывка из сказки (как сможет)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Активное участие в фиксированном диалоге («Кисонька –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»)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сюжетных картин (специально подготовленных для детских садов)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Подготовка детей к</w:t>
      </w:r>
      <w:r>
        <w:rPr>
          <w:rFonts w:ascii="Times New Roman" w:hAnsi="Times New Roman" w:cs="Times New Roman"/>
          <w:i/>
          <w:sz w:val="28"/>
          <w:szCs w:val="28"/>
        </w:rPr>
        <w:t xml:space="preserve"> овладению монологической речью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этом возрасте проводится только подготовительная работ</w:t>
      </w:r>
      <w:r>
        <w:rPr>
          <w:rFonts w:ascii="Times New Roman" w:hAnsi="Times New Roman" w:cs="Times New Roman"/>
          <w:sz w:val="28"/>
          <w:szCs w:val="28"/>
        </w:rPr>
        <w:t>а к овладению навыком рассказа.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Ребёнок в возрасте 3-4 года уже знает много слов, некоторое уже строят сложные предложения, но в детском саду мы не ставим цель научить рассказыванию, но уже на этом этапе проводится подготовительн</w:t>
      </w:r>
      <w:r>
        <w:rPr>
          <w:rFonts w:ascii="Times New Roman" w:hAnsi="Times New Roman" w:cs="Times New Roman"/>
          <w:sz w:val="28"/>
          <w:szCs w:val="28"/>
        </w:rPr>
        <w:t>ая работа через обучение детей…</w:t>
      </w:r>
      <w:bookmarkStart w:id="0" w:name="_GoBack"/>
      <w:bookmarkEnd w:id="0"/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Приобщение де</w:t>
      </w:r>
      <w:r>
        <w:rPr>
          <w:rFonts w:ascii="Times New Roman" w:hAnsi="Times New Roman" w:cs="Times New Roman"/>
          <w:i/>
          <w:sz w:val="28"/>
          <w:szCs w:val="28"/>
        </w:rPr>
        <w:t>тей к художественной литературе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книжном уголке рекомендуется наличие 6-7 книг (программных, внепрограммных, природоведческих)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Книги должны быть иллюстрированы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Особо рекомендуются русские, народные сказки, народные песни, в которых ребёнок и слушатель, и зритель и участник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Можно использовать те же сказки и песенки, что использовались с первой младшей группы («Жили у бабуси», «тили-бом»)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Нужно помнить, что у детей слишком маленький жизненный опыт, чтобы подробно спрашивать о прочитанном. Нужно просто спросить: «про кого сказка?», «кто там ещё был и что делал?»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Читать различные рекомендуемые произведения желательно ежедневно: с одними – на занятиях,</w:t>
      </w:r>
      <w:r>
        <w:rPr>
          <w:rFonts w:ascii="Times New Roman" w:hAnsi="Times New Roman" w:cs="Times New Roman"/>
          <w:sz w:val="28"/>
          <w:szCs w:val="28"/>
        </w:rPr>
        <w:t xml:space="preserve"> с другими во время игр и быту.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Развитие речи неразрывно связано с изучением материалов художественной литературы. Рекомендуется всегда иметь 6-7 иллюстрированных книг в наличии. Рассказывать нужно по иллюстрациям, </w:t>
      </w:r>
      <w:r w:rsidRPr="00536826">
        <w:rPr>
          <w:rFonts w:ascii="Times New Roman" w:hAnsi="Times New Roman" w:cs="Times New Roman"/>
          <w:sz w:val="28"/>
          <w:szCs w:val="28"/>
        </w:rPr>
        <w:lastRenderedPageBreak/>
        <w:t>чтобы «дух захватывало», а потом спрашивать, какая картинка понравилась и почему. И пом</w:t>
      </w:r>
      <w:r>
        <w:rPr>
          <w:rFonts w:ascii="Times New Roman" w:hAnsi="Times New Roman" w:cs="Times New Roman"/>
          <w:sz w:val="28"/>
          <w:szCs w:val="28"/>
        </w:rPr>
        <w:t>очь рассказать всё по картинке.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Развитие речи у детей в детском саду это не только лишь проведение занятий по развитию речи в отведённое время. Воспитателю нужно при каждом удобном случае (в быту, во время наблюдений, на занятиях: при рассматривании предметов, картин, бесед по прочитанному произведению) подсказывать детям, как правильно выговаривать окончания, употреблять разные слова, строить предложения.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6826" w:rsidRPr="0053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2BA"/>
    <w:multiLevelType w:val="hybridMultilevel"/>
    <w:tmpl w:val="5ACA5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A4D11"/>
    <w:multiLevelType w:val="hybridMultilevel"/>
    <w:tmpl w:val="A8007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504E58"/>
    <w:multiLevelType w:val="hybridMultilevel"/>
    <w:tmpl w:val="2AB84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04042"/>
    <w:multiLevelType w:val="hybridMultilevel"/>
    <w:tmpl w:val="CD2A4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9F0DFE"/>
    <w:multiLevelType w:val="hybridMultilevel"/>
    <w:tmpl w:val="044AE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E2FC6"/>
    <w:multiLevelType w:val="hybridMultilevel"/>
    <w:tmpl w:val="DA30F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9407AA"/>
    <w:multiLevelType w:val="hybridMultilevel"/>
    <w:tmpl w:val="5634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FF502C"/>
    <w:multiLevelType w:val="hybridMultilevel"/>
    <w:tmpl w:val="B4584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F0230"/>
    <w:multiLevelType w:val="hybridMultilevel"/>
    <w:tmpl w:val="1A14E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AF5F31"/>
    <w:multiLevelType w:val="hybridMultilevel"/>
    <w:tmpl w:val="438CC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900B8D"/>
    <w:multiLevelType w:val="hybridMultilevel"/>
    <w:tmpl w:val="B7C48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6"/>
    <w:rsid w:val="00536826"/>
    <w:rsid w:val="00E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F761"/>
  <w15:chartTrackingRefBased/>
  <w15:docId w15:val="{84AFD0D3-FD14-45AE-953F-F1B64796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1386</Words>
  <Characters>7905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2019-10-16T04:48:00Z</dcterms:created>
  <dcterms:modified xsi:type="dcterms:W3CDTF">2019-10-16T04:57:00Z</dcterms:modified>
</cp:coreProperties>
</file>