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C2" w:rsidRPr="00DE7203" w:rsidRDefault="00AA2CC2" w:rsidP="00AA2CC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7203">
        <w:rPr>
          <w:b/>
          <w:bCs/>
          <w:color w:val="000000"/>
          <w:sz w:val="28"/>
          <w:szCs w:val="28"/>
        </w:rPr>
        <w:t>Педсовет</w:t>
      </w:r>
    </w:p>
    <w:p w:rsidR="00DE7203" w:rsidRDefault="00AA2CC2" w:rsidP="00DE720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E7203">
        <w:rPr>
          <w:b/>
          <w:bCs/>
          <w:color w:val="000000"/>
          <w:sz w:val="28"/>
          <w:szCs w:val="28"/>
        </w:rPr>
        <w:t xml:space="preserve">«Объективность оценки и качества знаний учащихся </w:t>
      </w:r>
    </w:p>
    <w:p w:rsidR="00AA2CC2" w:rsidRPr="00DE7203" w:rsidRDefault="00AA2CC2" w:rsidP="00DE7203">
      <w:pPr>
        <w:pStyle w:val="a4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E7203">
        <w:rPr>
          <w:b/>
          <w:bCs/>
          <w:color w:val="000000"/>
          <w:sz w:val="28"/>
          <w:szCs w:val="28"/>
        </w:rPr>
        <w:t>на современ</w:t>
      </w:r>
      <w:r w:rsidR="00DE7203" w:rsidRPr="00DE7203">
        <w:rPr>
          <w:b/>
          <w:bCs/>
          <w:color w:val="000000"/>
          <w:sz w:val="28"/>
          <w:szCs w:val="28"/>
        </w:rPr>
        <w:t>ном этапе развития образования»</w:t>
      </w:r>
    </w:p>
    <w:p w:rsidR="00AA2CC2" w:rsidRDefault="00AA2CC2" w:rsidP="00DE7203">
      <w:pPr>
        <w:pStyle w:val="a4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определить сущность видов оценивания и учиться навыкам разработки критериев успеха для  улучшения обучения, достичь понимания таких понятий как самооценивание, взаимооценивание и критериальное оценивание, оказать важность этих видов оценивания в учебном процессе, их объективности.</w:t>
      </w:r>
    </w:p>
    <w:p w:rsidR="00AA2CC2" w:rsidRPr="00E04BF9" w:rsidRDefault="00DE7203" w:rsidP="00DE7203">
      <w:pPr>
        <w:pStyle w:val="a4"/>
        <w:numPr>
          <w:ilvl w:val="0"/>
          <w:numId w:val="6"/>
        </w:numPr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 w:rsidRPr="00E04BF9">
        <w:rPr>
          <w:b/>
          <w:bCs/>
          <w:color w:val="000000"/>
          <w:u w:val="single"/>
        </w:rPr>
        <w:t>Приветствие</w:t>
      </w:r>
      <w:bookmarkStart w:id="0" w:name="_GoBack"/>
      <w:bookmarkEnd w:id="0"/>
    </w:p>
    <w:p w:rsidR="00DE7203" w:rsidRDefault="00AA2CC2" w:rsidP="00DE7203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«В педагогическом мастерстве учителей сердцевину образует </w:t>
      </w:r>
    </w:p>
    <w:p w:rsidR="00AA2CC2" w:rsidRDefault="00AA2CC2" w:rsidP="00DE7203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их способность оценивать прогресс учеников».</w:t>
      </w:r>
    </w:p>
    <w:p w:rsidR="00DE7203" w:rsidRDefault="00AA2CC2" w:rsidP="00DE7203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>
        <w:rPr>
          <w:b/>
          <w:bCs/>
          <w:color w:val="000000"/>
        </w:rPr>
        <w:t xml:space="preserve">Майкл </w:t>
      </w:r>
      <w:proofErr w:type="spellStart"/>
      <w:r>
        <w:rPr>
          <w:b/>
          <w:bCs/>
          <w:color w:val="000000"/>
        </w:rPr>
        <w:t>Барбер</w:t>
      </w:r>
      <w:proofErr w:type="spellEnd"/>
      <w:r>
        <w:rPr>
          <w:color w:val="000000"/>
        </w:rPr>
        <w:t> </w:t>
      </w:r>
    </w:p>
    <w:p w:rsidR="00AA2CC2" w:rsidRDefault="00AA2CC2" w:rsidP="00DE7203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1"/>
          <w:szCs w:val="21"/>
        </w:rPr>
        <w:t>(профессор</w:t>
      </w:r>
      <w:r w:rsidR="00DE7203">
        <w:rPr>
          <w:i/>
          <w:iCs/>
          <w:color w:val="000000"/>
          <w:sz w:val="21"/>
          <w:szCs w:val="21"/>
        </w:rPr>
        <w:t xml:space="preserve"> ВШЭ г. Москва</w:t>
      </w:r>
      <w:proofErr w:type="gramEnd"/>
    </w:p>
    <w:p w:rsidR="00AA2CC2" w:rsidRDefault="00AA2CC2" w:rsidP="00DE7203">
      <w:pPr>
        <w:pStyle w:val="a4"/>
        <w:shd w:val="clear" w:color="auto" w:fill="FFFFFF"/>
        <w:spacing w:before="0" w:beforeAutospacing="0" w:after="24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и Высшей педагогической школы Гарвардского университета</w:t>
      </w:r>
      <w:r>
        <w:rPr>
          <w:color w:val="000000"/>
        </w:rPr>
        <w:t>).</w:t>
      </w:r>
    </w:p>
    <w:p w:rsidR="00AA2CC2" w:rsidRPr="00E04BF9" w:rsidRDefault="00AA2CC2" w:rsidP="00AA2CC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 w:rsidRPr="00E04BF9">
        <w:rPr>
          <w:b/>
          <w:bCs/>
          <w:color w:val="000000"/>
          <w:u w:val="single"/>
        </w:rPr>
        <w:t>Разминка </w:t>
      </w:r>
      <w:r w:rsidR="00DE7203" w:rsidRPr="00E04BF9">
        <w:rPr>
          <w:b/>
          <w:bCs/>
          <w:color w:val="000000"/>
          <w:u w:val="single"/>
        </w:rPr>
        <w:t xml:space="preserve"> </w:t>
      </w:r>
      <w:r w:rsidR="00BD5570" w:rsidRPr="00E04BF9">
        <w:rPr>
          <w:b/>
          <w:bCs/>
          <w:color w:val="000000"/>
          <w:u w:val="single"/>
        </w:rPr>
        <w:t>«Выбери меня»</w:t>
      </w:r>
      <w:r w:rsidR="00E04BF9">
        <w:rPr>
          <w:color w:val="000000"/>
          <w:u w:val="single"/>
        </w:rPr>
        <w:t> </w:t>
      </w:r>
    </w:p>
    <w:p w:rsidR="00AA2CC2" w:rsidRDefault="00DE727B" w:rsidP="00AA2CC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</w:t>
      </w:r>
      <w:r w:rsidR="00AA2CC2">
        <w:rPr>
          <w:color w:val="000000"/>
        </w:rPr>
        <w:t>Скоро весна, мы все снимем сапоги и ботинки, начнем переобуваться. У каждого учителя на столе картинки с изображением мужской и женской обуви, участникам необходимо выбрать только одну пару, оценить свой выбор по пятибалльной шкале, передать картинку с изображением обуви соседу по парте для выставления им оценки.</w:t>
      </w:r>
      <w:r>
        <w:rPr>
          <w:color w:val="000000"/>
        </w:rPr>
        <w:t xml:space="preserve"> Забрать картинки обратно. </w:t>
      </w:r>
    </w:p>
    <w:p w:rsidR="00AA2CC2" w:rsidRDefault="00DE727B" w:rsidP="00DE727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Обсуждение:</w:t>
      </w:r>
    </w:p>
    <w:p w:rsidR="00AA2CC2" w:rsidRPr="00AA2CC2" w:rsidRDefault="00AA2CC2" w:rsidP="00AA2CC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A2CC2">
        <w:rPr>
          <w:color w:val="000000"/>
        </w:rPr>
        <w:t>1. Легко ли было сделать выбор. Если нет, то почему?</w:t>
      </w:r>
    </w:p>
    <w:p w:rsidR="00AA2CC2" w:rsidRDefault="00AA2CC2" w:rsidP="00AA2CC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A2CC2">
        <w:rPr>
          <w:color w:val="000000"/>
        </w:rPr>
        <w:t>2.</w:t>
      </w:r>
      <w:r w:rsidR="00DE727B">
        <w:rPr>
          <w:color w:val="000000"/>
        </w:rPr>
        <w:t xml:space="preserve"> </w:t>
      </w:r>
      <w:r w:rsidRPr="00AA2CC2">
        <w:rPr>
          <w:color w:val="000000"/>
        </w:rPr>
        <w:t>По какому принципу выбирали обувь?</w:t>
      </w:r>
    </w:p>
    <w:p w:rsidR="00AA2CC2" w:rsidRPr="00AA2CC2" w:rsidRDefault="00AA2CC2" w:rsidP="00AA2CC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3. </w:t>
      </w:r>
      <w:r w:rsidRPr="00AA2CC2">
        <w:rPr>
          <w:color w:val="000000"/>
        </w:rPr>
        <w:t>Согласны</w:t>
      </w:r>
      <w:r>
        <w:rPr>
          <w:color w:val="000000"/>
        </w:rPr>
        <w:t xml:space="preserve"> ли вы с оценкой соседа?</w:t>
      </w:r>
    </w:p>
    <w:p w:rsidR="00AA2CC2" w:rsidRDefault="00AA2CC2" w:rsidP="00AA2CC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Отличались ли ваша оценка и оценка соседа?</w:t>
      </w:r>
    </w:p>
    <w:p w:rsidR="00AA2CC2" w:rsidRDefault="00AA2CC2" w:rsidP="00AA2CC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Легко ли было оценивать?</w:t>
      </w:r>
    </w:p>
    <w:p w:rsidR="00AA2CC2" w:rsidRDefault="00AA2CC2" w:rsidP="00AA2CC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Какие виды оценивания вы использовали? (</w:t>
      </w:r>
      <w:r w:rsidRPr="00277998">
        <w:rPr>
          <w:color w:val="000000"/>
          <w:u w:val="single"/>
        </w:rPr>
        <w:t>Самооценка, взаимооценка</w:t>
      </w:r>
      <w:r>
        <w:rPr>
          <w:color w:val="000000"/>
        </w:rPr>
        <w:t>, оценка по критериям).</w:t>
      </w:r>
    </w:p>
    <w:p w:rsidR="00DE727B" w:rsidRPr="00DE727B" w:rsidRDefault="00DE727B" w:rsidP="00DE727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Вывод:</w:t>
      </w:r>
    </w:p>
    <w:p w:rsidR="00AA2CC2" w:rsidRDefault="00DE727B" w:rsidP="00DE727B">
      <w:pPr>
        <w:pStyle w:val="a4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</w:t>
      </w:r>
      <w:r w:rsidR="00AA2CC2">
        <w:rPr>
          <w:color w:val="000000"/>
        </w:rPr>
        <w:t xml:space="preserve">Вначале  вы  </w:t>
      </w:r>
      <w:proofErr w:type="spellStart"/>
      <w:r>
        <w:rPr>
          <w:color w:val="000000"/>
        </w:rPr>
        <w:t>самооценили</w:t>
      </w:r>
      <w:proofErr w:type="spellEnd"/>
      <w:r>
        <w:rPr>
          <w:color w:val="000000"/>
        </w:rPr>
        <w:t xml:space="preserve"> себя, оценили друг </w:t>
      </w:r>
      <w:r w:rsidR="00AA2CC2">
        <w:rPr>
          <w:color w:val="000000"/>
        </w:rPr>
        <w:t xml:space="preserve">друга, а потом  оценили свои  работы по </w:t>
      </w:r>
      <w:r w:rsidR="00277998" w:rsidRPr="00277998">
        <w:rPr>
          <w:b/>
          <w:i/>
          <w:color w:val="000000"/>
        </w:rPr>
        <w:t>своим</w:t>
      </w:r>
      <w:r w:rsidR="00277998">
        <w:rPr>
          <w:color w:val="000000"/>
        </w:rPr>
        <w:t xml:space="preserve"> </w:t>
      </w:r>
      <w:r w:rsidR="00AA2CC2">
        <w:rPr>
          <w:color w:val="000000"/>
        </w:rPr>
        <w:t>критериям</w:t>
      </w:r>
      <w:r>
        <w:rPr>
          <w:color w:val="000000"/>
        </w:rPr>
        <w:t>. О</w:t>
      </w:r>
      <w:r w:rsidR="00AA2CC2">
        <w:rPr>
          <w:color w:val="000000"/>
        </w:rPr>
        <w:t xml:space="preserve">ценки отличаются друг от друга, так как при </w:t>
      </w:r>
      <w:proofErr w:type="spellStart"/>
      <w:r w:rsidR="00AA2CC2">
        <w:rPr>
          <w:color w:val="000000"/>
        </w:rPr>
        <w:t>самооценивании</w:t>
      </w:r>
      <w:proofErr w:type="spellEnd"/>
      <w:r w:rsidR="00AA2CC2">
        <w:rPr>
          <w:color w:val="000000"/>
        </w:rPr>
        <w:t xml:space="preserve">  </w:t>
      </w:r>
      <w:r>
        <w:rPr>
          <w:color w:val="000000"/>
        </w:rPr>
        <w:t xml:space="preserve">вы </w:t>
      </w:r>
      <w:r w:rsidR="00AA2CC2">
        <w:rPr>
          <w:color w:val="000000"/>
        </w:rPr>
        <w:t xml:space="preserve">были </w:t>
      </w:r>
      <w:r>
        <w:rPr>
          <w:color w:val="000000"/>
        </w:rPr>
        <w:t>самокритичны</w:t>
      </w:r>
      <w:r w:rsidR="00AA2CC2">
        <w:rPr>
          <w:color w:val="000000"/>
        </w:rPr>
        <w:t xml:space="preserve"> и поставили низкую оценку</w:t>
      </w:r>
      <w:r w:rsidR="00277998">
        <w:rPr>
          <w:color w:val="000000"/>
        </w:rPr>
        <w:t xml:space="preserve"> (?)</w:t>
      </w:r>
      <w:r w:rsidR="00AA2CC2">
        <w:rPr>
          <w:color w:val="000000"/>
        </w:rPr>
        <w:t xml:space="preserve">,  легче всего  было </w:t>
      </w:r>
      <w:r w:rsidR="00277998">
        <w:rPr>
          <w:color w:val="000000"/>
        </w:rPr>
        <w:t xml:space="preserve">бы </w:t>
      </w:r>
      <w:r w:rsidR="00AA2CC2">
        <w:rPr>
          <w:color w:val="000000"/>
        </w:rPr>
        <w:t xml:space="preserve">оценить по критериям, она была </w:t>
      </w:r>
      <w:r w:rsidR="00277998">
        <w:rPr>
          <w:color w:val="000000"/>
        </w:rPr>
        <w:t xml:space="preserve">бы </w:t>
      </w:r>
      <w:r w:rsidR="00AA2CC2">
        <w:rPr>
          <w:color w:val="000000"/>
        </w:rPr>
        <w:t>более объективной. Как легче оценивать?</w:t>
      </w:r>
    </w:p>
    <w:p w:rsidR="00AA2CC2" w:rsidRDefault="00AA2CC2" w:rsidP="00DE727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Бывают ли ситуации на уроке, когда вы сомневались, какую отметку поставить ученику?</w:t>
      </w:r>
    </w:p>
    <w:p w:rsidR="000F12B3" w:rsidRDefault="00AA2CC2" w:rsidP="00DE727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2CC2">
        <w:rPr>
          <w:rFonts w:ascii="Times New Roman" w:hAnsi="Times New Roman" w:cs="Times New Roman"/>
          <w:sz w:val="24"/>
          <w:szCs w:val="24"/>
        </w:rPr>
        <w:t xml:space="preserve">ВИДЕО: </w:t>
      </w:r>
      <w:hyperlink r:id="rId6" w:history="1">
        <w:r w:rsidRPr="00DE727B">
          <w:rPr>
            <w:rStyle w:val="a5"/>
            <w:rFonts w:ascii="Times New Roman" w:hAnsi="Times New Roman" w:cs="Times New Roman"/>
          </w:rPr>
          <w:t>https://www.youtube.com/watch?v=X3YSh7MCyOc&amp;t=142s</w:t>
        </w:r>
      </w:hyperlink>
      <w:r w:rsidRPr="00AA2CC2">
        <w:rPr>
          <w:rFonts w:ascii="Times New Roman" w:hAnsi="Times New Roman" w:cs="Times New Roman"/>
          <w:sz w:val="24"/>
          <w:szCs w:val="24"/>
        </w:rPr>
        <w:t xml:space="preserve"> </w:t>
      </w:r>
      <w:r w:rsidR="00DE727B">
        <w:rPr>
          <w:rFonts w:ascii="Times New Roman" w:hAnsi="Times New Roman" w:cs="Times New Roman"/>
          <w:sz w:val="24"/>
          <w:szCs w:val="24"/>
        </w:rPr>
        <w:t xml:space="preserve"> (время 0.25-3.42)</w:t>
      </w:r>
    </w:p>
    <w:p w:rsidR="00DE727B" w:rsidRDefault="00DE727B" w:rsidP="00DE727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27F75" w:rsidRPr="00E04BF9" w:rsidRDefault="00B27F75" w:rsidP="00BD5570">
      <w:pPr>
        <w:pStyle w:val="a6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04B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Цели, функции и принципы контроля знаний в учебном процессе</w:t>
      </w:r>
    </w:p>
    <w:p w:rsidR="00B27F75" w:rsidRPr="00B27F75" w:rsidRDefault="00DE727B" w:rsidP="00B27F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B27F75" w:rsidRPr="00B27F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Основная цель контроля знаний и умений состоит в обнаружении достижений, успехов учащихся, в указании путей совершенствования, углубления знаний, умений, с тем, чтобы создавались условия для последующего включения обучающихся в активную творческую деятельность.</w:t>
      </w:r>
    </w:p>
    <w:p w:rsidR="00B27F75" w:rsidRPr="00B27F75" w:rsidRDefault="00DE727B" w:rsidP="00B27F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27F75" w:rsidRPr="00B27F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Эта цель в первую очередь связана с </w:t>
      </w:r>
      <w:r w:rsidR="00B27F75" w:rsidRPr="00DE7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определением качества усвоения</w:t>
      </w:r>
      <w:r w:rsidR="00B27F75" w:rsidRPr="00B27F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обучающимися учебного материала – уровня овладения знаниями, умениями и навыками, предусмот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ренными программой по предмету.</w:t>
      </w:r>
    </w:p>
    <w:p w:rsidR="00B27F75" w:rsidRPr="00B27F75" w:rsidRDefault="00DE727B" w:rsidP="00B27F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</w:t>
      </w:r>
      <w:r w:rsidR="00B27F75" w:rsidRPr="00B27F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Во-вторых, конкретизация основной цели контроля связана с </w:t>
      </w:r>
      <w:r w:rsidR="00B27F75" w:rsidRPr="00DE7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обучением учеников приемам взаимоконтроля и самоконтроля</w:t>
      </w:r>
      <w:r w:rsidR="00B27F75" w:rsidRPr="00B27F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, формированием потребности 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самоконтроле и взаимоконтроле.</w:t>
      </w:r>
    </w:p>
    <w:p w:rsidR="00B27F75" w:rsidRDefault="00DE727B" w:rsidP="00B27F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27F75" w:rsidRPr="00B27F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В-третьих, эта цель предполагает </w:t>
      </w:r>
      <w:r w:rsidR="00B27F75" w:rsidRPr="00DE7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воспитание у обучающихся</w:t>
      </w:r>
      <w:r w:rsidR="00B27F75" w:rsidRPr="00B27F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таких качеств личности, как </w:t>
      </w:r>
      <w:r w:rsidR="00B27F75" w:rsidRPr="00DE7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ответственность</w:t>
      </w:r>
      <w:r w:rsidR="00B27F75" w:rsidRPr="00B27F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за выполненную работу, </w:t>
      </w:r>
      <w:r w:rsidR="00B27F75" w:rsidRPr="00DE7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проявление инициативы</w:t>
      </w:r>
      <w:r w:rsidR="00B27F75" w:rsidRPr="00B27F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D5570" w:rsidRDefault="00BD5570" w:rsidP="00B27F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</w:p>
    <w:p w:rsidR="00BD5570" w:rsidRPr="00E04BF9" w:rsidRDefault="00E04BF9" w:rsidP="00BD5570">
      <w:pPr>
        <w:pStyle w:val="a6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Оценивание</w:t>
      </w:r>
    </w:p>
    <w:p w:rsidR="00E60433" w:rsidRDefault="00E60433" w:rsidP="00E604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BD55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Очень часто от родителей учащихся мы можем услышать: «Моему ребенку поставили не ту оценку! Мой ребенок учится лучше, у него не может быть тройки!» Почему-то многие считают, что оценивать качество знаний учащихся очень просто. И даже любой из родителей, прослушав, как отвечает ребенок, может объективно оценить его.</w:t>
      </w:r>
    </w:p>
    <w:p w:rsidR="00E60433" w:rsidRDefault="00E60433" w:rsidP="00E60433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5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Со </w:t>
      </w:r>
      <w:proofErr w:type="gramStart"/>
      <w:r w:rsidRPr="005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стороны</w:t>
      </w:r>
      <w:proofErr w:type="gramEnd"/>
      <w:r w:rsidRPr="005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кажется, что ничего сложного в этом нет. Ведь есть школьная </w:t>
      </w:r>
      <w:r w:rsidRPr="00BD55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программа</w:t>
      </w:r>
      <w:r w:rsidRPr="005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, в которой четко расписано: что, в каком объеме должен знать и уметь ученик. Также есть </w:t>
      </w:r>
      <w:r w:rsidRPr="00BD55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планирование</w:t>
      </w:r>
      <w:r w:rsidRPr="005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учителя, в котором подробно указано, чему на каждом уроке должен научиться ученик, что он должен узнать и уяснить. Никто из них не задумывается над тем, как же определить, усвоил ученик знания полностью или не в полном объеме? Научился он чему-нибудь или нет. Может, он все знает, но сегодня у него болит голова или зуб, поэтому он не может раскрыть свои возможности в полном объеме. Или вопрос задан так, что даже сам автор вопроса не смог бы ответить на него.</w:t>
      </w:r>
    </w:p>
    <w:p w:rsidR="00E60433" w:rsidRDefault="00E60433" w:rsidP="00E60433">
      <w:pPr>
        <w:shd w:val="clear" w:color="auto" w:fill="FFFFFF"/>
        <w:spacing w:line="294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04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Оценивание знаний учащихся — это все же сложнейшая педагогическая проблема.</w:t>
      </w:r>
    </w:p>
    <w:p w:rsidR="00E60433" w:rsidRPr="00E60433" w:rsidRDefault="00E60433" w:rsidP="00E60433">
      <w:pPr>
        <w:shd w:val="clear" w:color="auto" w:fill="FFFFFF"/>
        <w:spacing w:line="294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5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Оценки и отметки — это та тема, которую учителя готовы обсуждать бесконечно. Потому что школьная отметка — это не только результат работы ученика. В ней соединяются характер, настроение, личные качества педагога, его отношение к ученику, стиль работы учителя. Без оценивания работы ученика не возможен никакой процесс усвоения. Оно оказывает большое влияние на учащихся, на его отношение к предмету, учителю, школе и окружающему миру в целом. Поэтому к процессу оценивания качества знаний учащихся предъявляются достаточно серьезные требования. Анализ многочисленных исследований по данной проблеме приводит к выводу, что основным требованием к качеству оценивания является его объективность. Что же подразумевается под понятием «объективность оценивания»?</w:t>
      </w:r>
    </w:p>
    <w:p w:rsidR="00E60433" w:rsidRPr="00B27F75" w:rsidRDefault="00E60433" w:rsidP="00E604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B27F7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Проблемы при оценивании:</w:t>
      </w:r>
    </w:p>
    <w:p w:rsidR="00E60433" w:rsidRDefault="00E60433" w:rsidP="00E60433">
      <w:pPr>
        <w:pStyle w:val="a6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Недостаточная разработанность критериев и методов оценивания.</w:t>
      </w:r>
      <w:r w:rsidRPr="005422E2">
        <w:t xml:space="preserve"> </w:t>
      </w:r>
      <w:r w:rsidRPr="005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За последнее время достаточно часто менялись и учебные программы, вводились новые стандарты образования, но четких критериев оценивания, которые бы отвечали всем современным требованиям, так и не появилось. При проверке качества освоения темы, курса или его отдельных частей учитель ориентируется на свое понимание и интуицию: сколько вопросов задать, в какой последовательности, какие важны, а какие второстепенны.</w:t>
      </w:r>
    </w:p>
    <w:p w:rsidR="00E60433" w:rsidRDefault="00E60433" w:rsidP="00E60433">
      <w:pPr>
        <w:pStyle w:val="a6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Игнорирование учителем условий работы в классе.</w:t>
      </w:r>
      <w:r w:rsidRPr="005422E2">
        <w:t xml:space="preserve"> </w:t>
      </w:r>
      <w:r w:rsidRPr="005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Каждый классный коллектив имеет свои особенности, направленность и специфику поведения. Это все должно учитываться при отборе заданий для проверки качества знаний учащихся.</w:t>
      </w:r>
    </w:p>
    <w:p w:rsidR="00E60433" w:rsidRPr="00E60433" w:rsidRDefault="00E60433" w:rsidP="00E60433">
      <w:pPr>
        <w:pStyle w:val="a6"/>
        <w:numPr>
          <w:ilvl w:val="0"/>
          <w:numId w:val="3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Субъективизм учителя по отношению к учащимся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: деление учеников на группы «слабые» и «сильные», завышение или занижение оценок, личное отношение к ученику.</w:t>
      </w:r>
    </w:p>
    <w:p w:rsidR="00E60433" w:rsidRPr="00CA1E41" w:rsidRDefault="00E60433" w:rsidP="00E60433">
      <w:pPr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</w:pPr>
      <w:r w:rsidRPr="00CA1E4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t>Оценивание может быть только критериальным.</w:t>
      </w:r>
    </w:p>
    <w:p w:rsidR="0035711E" w:rsidRDefault="00E60433" w:rsidP="00E60433">
      <w:pPr>
        <w:spacing w:after="0"/>
        <w:rPr>
          <w:rFonts w:ascii="Times New Roman" w:hAnsi="Times New Roman" w:cs="Times New Roman"/>
          <w:bCs/>
          <w:i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111111"/>
          <w:sz w:val="24"/>
          <w:szCs w:val="24"/>
          <w:shd w:val="clear" w:color="auto" w:fill="FFFFFF"/>
        </w:rPr>
        <w:t xml:space="preserve">     </w:t>
      </w:r>
      <w:r w:rsidRPr="00B27F75">
        <w:rPr>
          <w:rFonts w:ascii="Times New Roman" w:hAnsi="Times New Roman" w:cs="Times New Roman"/>
          <w:bCs/>
          <w:iCs/>
          <w:color w:val="111111"/>
          <w:sz w:val="24"/>
          <w:szCs w:val="24"/>
          <w:shd w:val="clear" w:color="auto" w:fill="FFFFFF"/>
        </w:rPr>
        <w:t xml:space="preserve">Оцениваться с помощью отметки могут только результаты деятельности ученика и процесс их формирования, но не личные качества ребенка. </w:t>
      </w:r>
    </w:p>
    <w:p w:rsidR="00E60433" w:rsidRPr="0035711E" w:rsidRDefault="00E60433" w:rsidP="00E60433">
      <w:pPr>
        <w:spacing w:after="0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shd w:val="clear" w:color="auto" w:fill="FFFFFF"/>
        </w:rPr>
      </w:pPr>
      <w:r w:rsidRPr="0035711E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shd w:val="clear" w:color="auto" w:fill="FFFFFF"/>
        </w:rPr>
        <w:lastRenderedPageBreak/>
        <w:t>Оценивать можно только то, чему учат</w:t>
      </w:r>
      <w:r w:rsidR="0035711E" w:rsidRPr="0035711E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shd w:val="clear" w:color="auto" w:fill="FFFFFF"/>
        </w:rPr>
        <w:t>!</w:t>
      </w:r>
      <w:r w:rsidR="0035711E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shd w:val="clear" w:color="auto" w:fill="FFFFFF"/>
        </w:rPr>
        <w:t>!</w:t>
      </w:r>
    </w:p>
    <w:p w:rsidR="00E60433" w:rsidRPr="005422E2" w:rsidRDefault="00E60433" w:rsidP="00E60433">
      <w:pPr>
        <w:rPr>
          <w:rFonts w:ascii="Times New Roman" w:hAnsi="Times New Roman" w:cs="Times New Roman"/>
          <w:bCs/>
          <w:i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111111"/>
          <w:sz w:val="24"/>
          <w:szCs w:val="24"/>
          <w:shd w:val="clear" w:color="auto" w:fill="FFFFFF"/>
        </w:rPr>
        <w:t xml:space="preserve">     </w:t>
      </w:r>
      <w:r w:rsidRPr="00B27F75">
        <w:rPr>
          <w:rFonts w:ascii="Times New Roman" w:hAnsi="Times New Roman" w:cs="Times New Roman"/>
          <w:bCs/>
          <w:iCs/>
          <w:color w:val="111111"/>
          <w:sz w:val="24"/>
          <w:szCs w:val="24"/>
          <w:shd w:val="clear" w:color="auto" w:fill="FFFFFF"/>
        </w:rPr>
        <w:t xml:space="preserve">Система оценивания выстраивается таким образом, чтобы учащиеся включились в контрольно-оценочную деятельность, приобретая навыки и привычку к самооценке и </w:t>
      </w:r>
      <w:proofErr w:type="spellStart"/>
      <w:r w:rsidRPr="00B27F75">
        <w:rPr>
          <w:rFonts w:ascii="Times New Roman" w:hAnsi="Times New Roman" w:cs="Times New Roman"/>
          <w:bCs/>
          <w:iCs/>
          <w:color w:val="111111"/>
          <w:sz w:val="24"/>
          <w:szCs w:val="24"/>
          <w:shd w:val="clear" w:color="auto" w:fill="FFFFFF"/>
        </w:rPr>
        <w:t>взаимооценке</w:t>
      </w:r>
      <w:proofErr w:type="spellEnd"/>
      <w:r w:rsidRPr="00B27F75">
        <w:rPr>
          <w:rFonts w:ascii="Times New Roman" w:hAnsi="Times New Roman" w:cs="Times New Roman"/>
          <w:bCs/>
          <w:iCs/>
          <w:color w:val="111111"/>
          <w:sz w:val="24"/>
          <w:szCs w:val="24"/>
          <w:shd w:val="clear" w:color="auto" w:fill="FFFFFF"/>
        </w:rPr>
        <w:t>.</w:t>
      </w:r>
    </w:p>
    <w:p w:rsidR="00E60433" w:rsidRDefault="00E60433" w:rsidP="00E60433">
      <w:pPr>
        <w:spacing w:after="0"/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</w:pPr>
      <w:r w:rsidRPr="00AA3E6A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Различают две формы </w:t>
      </w:r>
      <w:proofErr w:type="spellStart"/>
      <w:r w:rsidRPr="00AA3E6A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t>критериального</w:t>
      </w:r>
      <w:proofErr w:type="spellEnd"/>
      <w:r w:rsidRPr="00AA3E6A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t xml:space="preserve"> оценивания:</w:t>
      </w:r>
    </w:p>
    <w:p w:rsidR="00E60433" w:rsidRPr="00CA1E41" w:rsidRDefault="00E60433" w:rsidP="00E6043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Формативная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 xml:space="preserve"> </w:t>
      </w:r>
    </w:p>
    <w:p w:rsidR="00E60433" w:rsidRPr="00CA1E41" w:rsidRDefault="00E60433" w:rsidP="00E6043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С</w:t>
      </w:r>
      <w:r w:rsidRPr="00CA1E41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уммативная</w:t>
      </w:r>
      <w:proofErr w:type="spellEnd"/>
      <w:r w:rsidRPr="00CA1E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E60433" w:rsidRPr="00CA1E41" w:rsidRDefault="00E60433" w:rsidP="00E60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</w:t>
      </w:r>
      <w:r w:rsidRPr="00CA1E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Обе формы оценивания актуальны и необходимы в современной системе образования. </w:t>
      </w:r>
    </w:p>
    <w:p w:rsidR="00E60433" w:rsidRPr="00AA3E6A" w:rsidRDefault="00E60433" w:rsidP="00E6043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Pr="00AA3E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 </w:t>
      </w:r>
      <w:r w:rsidRPr="00AA3E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формативным</w:t>
      </w:r>
      <w:r w:rsidRPr="00AA3E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оцениванием понимается оценивание в процессе обучения, когда анализируются знания, умения, ценностные установки и оценки, а также поведение учащегося, устанавливается обратная связь </w:t>
      </w:r>
      <w:r w:rsidRPr="00AA3E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учитель – ученик</w:t>
      </w:r>
      <w:r w:rsidRPr="00AA3E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0433" w:rsidRDefault="00AC2057" w:rsidP="00E604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E60433" w:rsidRPr="00AA3E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цель данного вида оценивания – мотивировать учащегося на планирование целей и путей достижений образовательных результатов, т. е. на дальнейшее обучение и развитие.</w:t>
      </w:r>
    </w:p>
    <w:p w:rsidR="00E60433" w:rsidRPr="00AA3E6A" w:rsidRDefault="00E60433" w:rsidP="00E604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A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</w:t>
      </w:r>
      <w:r w:rsidRPr="007B6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суммативного</w:t>
      </w:r>
      <w:r w:rsidRPr="00AA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оценивания обучения является суммирование всего объема материала, изученного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учеником на конкретный момент. </w:t>
      </w:r>
    </w:p>
    <w:p w:rsidR="00E60433" w:rsidRDefault="00E60433" w:rsidP="00E60433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A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формативное оценивание проводится самими участниками образовательного процесса и с той частотой, которая необходима учителю и учащимся для достижения образовательных целей, то суммативное оценивание осуществляется, как правило, внешними органами согласно тем или иным нормативным документам. При формирующем оценивании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A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шкала оценивания может быть разработана учителем или группой учителей, при суммативном оценивании используется общепринятая государственная шкала оценивания.</w:t>
      </w:r>
    </w:p>
    <w:p w:rsidR="00E60433" w:rsidRPr="00E60433" w:rsidRDefault="00E60433" w:rsidP="00E604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0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оцениванию знаний обучающихся:</w:t>
      </w:r>
    </w:p>
    <w:p w:rsidR="00E60433" w:rsidRPr="00E60433" w:rsidRDefault="00E60433" w:rsidP="00E604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1.Объективность оценивания. </w:t>
      </w:r>
    </w:p>
    <w:p w:rsidR="00E60433" w:rsidRPr="00E60433" w:rsidRDefault="00E60433" w:rsidP="00E604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2.Самоконтроль и самооценка учащимися своей деятельности.</w:t>
      </w:r>
    </w:p>
    <w:p w:rsidR="00E60433" w:rsidRPr="00E60433" w:rsidRDefault="00E60433" w:rsidP="00E604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3.Систематичность и регулярность контроля знаний.</w:t>
      </w:r>
    </w:p>
    <w:p w:rsidR="00E60433" w:rsidRPr="00E60433" w:rsidRDefault="00E60433" w:rsidP="00E604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4.Обоснованное (с комментариями) выставление оценок.</w:t>
      </w:r>
    </w:p>
    <w:p w:rsidR="00E60433" w:rsidRPr="00E60433" w:rsidRDefault="00E60433" w:rsidP="00E604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5.Проверка всех знаний учащихся, определенных программой.</w:t>
      </w:r>
    </w:p>
    <w:p w:rsidR="00E60433" w:rsidRPr="00E60433" w:rsidRDefault="00E60433" w:rsidP="00E604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6.Оценивание всех учащихся.</w:t>
      </w:r>
    </w:p>
    <w:p w:rsidR="00E60433" w:rsidRPr="00E60433" w:rsidRDefault="00E60433" w:rsidP="00E604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7.Индивидуальный подход. </w:t>
      </w:r>
    </w:p>
    <w:p w:rsidR="00E60433" w:rsidRPr="00E60433" w:rsidRDefault="00E60433" w:rsidP="00E60433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8.Использование разнообразных форм и методов контроля.</w:t>
      </w:r>
    </w:p>
    <w:p w:rsidR="00E60433" w:rsidRPr="00E04BF9" w:rsidRDefault="00E60433" w:rsidP="00BD5570">
      <w:pPr>
        <w:pStyle w:val="a6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  <w:shd w:val="clear" w:color="auto" w:fill="FFFFFF"/>
          <w:lang w:eastAsia="ru-RU"/>
        </w:rPr>
      </w:pPr>
      <w:r w:rsidRPr="00E04BF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Результаты анкетирования</w:t>
      </w:r>
    </w:p>
    <w:p w:rsidR="00E04BF9" w:rsidRDefault="00E04BF9" w:rsidP="00E04B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shd w:val="clear" w:color="auto" w:fill="FFFFFF"/>
          <w:lang w:eastAsia="ru-RU"/>
        </w:rPr>
      </w:pPr>
    </w:p>
    <w:p w:rsidR="00E04BF9" w:rsidRPr="00DE7203" w:rsidRDefault="00E04BF9" w:rsidP="00E04B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оценки:</w:t>
      </w:r>
    </w:p>
    <w:p w:rsidR="00E04BF9" w:rsidRPr="00E04BF9" w:rsidRDefault="00E04BF9" w:rsidP="00E04B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4BF9">
        <w:rPr>
          <w:rFonts w:ascii="Times New Roman" w:hAnsi="Times New Roman" w:cs="Times New Roman"/>
          <w:sz w:val="24"/>
          <w:szCs w:val="24"/>
        </w:rPr>
        <w:t>Оценку даём сначала в форме развёрнутого суждения, а затем называем её.</w:t>
      </w:r>
    </w:p>
    <w:p w:rsidR="00E04BF9" w:rsidRPr="00E04BF9" w:rsidRDefault="00E04BF9" w:rsidP="00E04B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4BF9">
        <w:rPr>
          <w:rFonts w:ascii="Times New Roman" w:hAnsi="Times New Roman" w:cs="Times New Roman"/>
          <w:sz w:val="24"/>
          <w:szCs w:val="24"/>
        </w:rPr>
        <w:t>Оцениваем не ребёнка, а его деятельность.</w:t>
      </w:r>
    </w:p>
    <w:p w:rsidR="00E04BF9" w:rsidRPr="00E04BF9" w:rsidRDefault="00E04BF9" w:rsidP="00E04B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4BF9">
        <w:rPr>
          <w:rFonts w:ascii="Times New Roman" w:hAnsi="Times New Roman" w:cs="Times New Roman"/>
          <w:sz w:val="24"/>
          <w:szCs w:val="24"/>
        </w:rPr>
        <w:t>Ученика сравниваем только с ним самим.</w:t>
      </w:r>
    </w:p>
    <w:p w:rsidR="00E04BF9" w:rsidRPr="00E04BF9" w:rsidRDefault="00E04BF9" w:rsidP="00E04B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4BF9">
        <w:rPr>
          <w:rFonts w:ascii="Times New Roman" w:hAnsi="Times New Roman" w:cs="Times New Roman"/>
          <w:sz w:val="24"/>
          <w:szCs w:val="24"/>
        </w:rPr>
        <w:t>Оцениваем результаты учебной деятельности учеников на основе индивидуального и дифференцированного подходов.</w:t>
      </w:r>
    </w:p>
    <w:p w:rsidR="00E04BF9" w:rsidRPr="00E04BF9" w:rsidRDefault="00E04BF9" w:rsidP="00E04B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4BF9">
        <w:rPr>
          <w:rFonts w:ascii="Times New Roman" w:hAnsi="Times New Roman" w:cs="Times New Roman"/>
          <w:sz w:val="24"/>
          <w:szCs w:val="24"/>
        </w:rPr>
        <w:t>Создавая ситуацию успеха для конкретного ученика, необходимо учитывать его интересы, увлечения, способности.</w:t>
      </w:r>
    </w:p>
    <w:p w:rsidR="00E04BF9" w:rsidRDefault="00E04BF9" w:rsidP="00E04BF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4BF9">
        <w:rPr>
          <w:rFonts w:ascii="Times New Roman" w:hAnsi="Times New Roman" w:cs="Times New Roman"/>
          <w:sz w:val="24"/>
          <w:szCs w:val="24"/>
        </w:rPr>
        <w:t>Не допускаем отсутствия оценки со стороны учителя.</w:t>
      </w:r>
    </w:p>
    <w:p w:rsidR="00E04BF9" w:rsidRPr="00E04BF9" w:rsidRDefault="00E04BF9" w:rsidP="00E04BF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04BF9" w:rsidRPr="00E04BF9" w:rsidRDefault="00E04BF9" w:rsidP="00E04BF9">
      <w:pPr>
        <w:pStyle w:val="a6"/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  <w:lang w:eastAsia="ru-RU"/>
        </w:rPr>
      </w:pPr>
      <w:r w:rsidRPr="00E04BF9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</w:p>
    <w:p w:rsidR="00AA3E6A" w:rsidRPr="00AA3E6A" w:rsidRDefault="00E04BF9" w:rsidP="00E04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A3E6A" w:rsidRPr="00AA3E6A">
        <w:rPr>
          <w:rFonts w:ascii="Times New Roman" w:hAnsi="Times New Roman" w:cs="Times New Roman"/>
          <w:sz w:val="24"/>
          <w:szCs w:val="24"/>
        </w:rPr>
        <w:t xml:space="preserve">Таким образом, из выше казанного можно сделать </w:t>
      </w:r>
      <w:r w:rsidR="00AA3E6A" w:rsidRPr="00AA3E6A">
        <w:rPr>
          <w:rFonts w:ascii="Times New Roman" w:hAnsi="Times New Roman" w:cs="Times New Roman"/>
          <w:b/>
          <w:sz w:val="24"/>
          <w:szCs w:val="24"/>
        </w:rPr>
        <w:t>выводы</w:t>
      </w:r>
      <w:r w:rsidR="00AA3E6A" w:rsidRPr="00AA3E6A">
        <w:rPr>
          <w:rFonts w:ascii="Times New Roman" w:hAnsi="Times New Roman" w:cs="Times New Roman"/>
          <w:sz w:val="24"/>
          <w:szCs w:val="24"/>
        </w:rPr>
        <w:t>, что:</w:t>
      </w:r>
    </w:p>
    <w:p w:rsidR="00AA3E6A" w:rsidRPr="00AA3E6A" w:rsidRDefault="00AA3E6A" w:rsidP="00AA3E6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E6A">
        <w:rPr>
          <w:rFonts w:ascii="Times New Roman" w:hAnsi="Times New Roman" w:cs="Times New Roman"/>
          <w:sz w:val="24"/>
          <w:szCs w:val="24"/>
        </w:rPr>
        <w:t>Процесс оценивания – один из важнейших элементов современного преподавания и учения.</w:t>
      </w:r>
    </w:p>
    <w:p w:rsidR="00AA3E6A" w:rsidRPr="00AA3E6A" w:rsidRDefault="00AA3E6A" w:rsidP="00AA3E6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E6A">
        <w:rPr>
          <w:rFonts w:ascii="Times New Roman" w:hAnsi="Times New Roman" w:cs="Times New Roman"/>
          <w:sz w:val="24"/>
          <w:szCs w:val="24"/>
        </w:rPr>
        <w:t>Процесс оценивания результатов обучения включает в себя формативное и суммативное оценивание.</w:t>
      </w:r>
    </w:p>
    <w:p w:rsidR="00AA3E6A" w:rsidRPr="00AA3E6A" w:rsidRDefault="00AA3E6A" w:rsidP="00AA3E6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E6A">
        <w:rPr>
          <w:rFonts w:ascii="Times New Roman" w:hAnsi="Times New Roman" w:cs="Times New Roman"/>
          <w:sz w:val="24"/>
          <w:szCs w:val="24"/>
        </w:rPr>
        <w:t xml:space="preserve">Формативное оценивание и преподавание </w:t>
      </w:r>
      <w:proofErr w:type="gramStart"/>
      <w:r w:rsidRPr="00AA3E6A">
        <w:rPr>
          <w:rFonts w:ascii="Times New Roman" w:hAnsi="Times New Roman" w:cs="Times New Roman"/>
          <w:sz w:val="24"/>
          <w:szCs w:val="24"/>
        </w:rPr>
        <w:t>неразделимы</w:t>
      </w:r>
      <w:proofErr w:type="gramEnd"/>
      <w:r w:rsidRPr="00AA3E6A">
        <w:rPr>
          <w:rFonts w:ascii="Times New Roman" w:hAnsi="Times New Roman" w:cs="Times New Roman"/>
          <w:sz w:val="24"/>
          <w:szCs w:val="24"/>
        </w:rPr>
        <w:t>.</w:t>
      </w:r>
    </w:p>
    <w:p w:rsidR="00AA3E6A" w:rsidRPr="00AA3E6A" w:rsidRDefault="00AA3E6A" w:rsidP="00AA3E6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E6A">
        <w:rPr>
          <w:rFonts w:ascii="Times New Roman" w:hAnsi="Times New Roman" w:cs="Times New Roman"/>
          <w:sz w:val="24"/>
          <w:szCs w:val="24"/>
        </w:rPr>
        <w:t>От правильной организации оценивания во многом зависит эффективность управления учебным процессом</w:t>
      </w:r>
      <w:r w:rsidR="00925901">
        <w:rPr>
          <w:rFonts w:ascii="Times New Roman" w:hAnsi="Times New Roman" w:cs="Times New Roman"/>
          <w:sz w:val="24"/>
          <w:szCs w:val="24"/>
        </w:rPr>
        <w:t>.</w:t>
      </w:r>
    </w:p>
    <w:p w:rsidR="0018674B" w:rsidRDefault="00AA3E6A" w:rsidP="00AA3E6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AA3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оценки для ребенка несравненно большая беда, чем двойка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В.А.Сухомлинский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E7203" w:rsidRDefault="00DE7203" w:rsidP="00DE7203">
      <w:pPr>
        <w:rPr>
          <w:rFonts w:ascii="Times New Roman" w:hAnsi="Times New Roman" w:cs="Times New Roman"/>
          <w:sz w:val="24"/>
          <w:szCs w:val="24"/>
        </w:rPr>
      </w:pPr>
    </w:p>
    <w:p w:rsidR="00DE7203" w:rsidRDefault="00966466" w:rsidP="00DE7203">
      <w:pPr>
        <w:pStyle w:val="a4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b/>
          <w:bCs/>
        </w:rPr>
        <w:t>Проект решения</w:t>
      </w:r>
      <w:r w:rsidR="00DE7203">
        <w:rPr>
          <w:b/>
          <w:bCs/>
        </w:rPr>
        <w:t xml:space="preserve"> педагогического совета</w:t>
      </w:r>
    </w:p>
    <w:p w:rsidR="00DE7203" w:rsidRDefault="00DE7203" w:rsidP="00DE720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t xml:space="preserve">Считать приоритетным объективность оценивания при осуществлении контроля знаний учащихся. </w:t>
      </w:r>
      <w:r w:rsidRPr="00DE7203">
        <w:rPr>
          <w:i/>
        </w:rPr>
        <w:t>Постоянно</w:t>
      </w:r>
    </w:p>
    <w:p w:rsidR="00DE7203" w:rsidRDefault="00DE7203" w:rsidP="00DE7203">
      <w:pPr>
        <w:pStyle w:val="a4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t>Посещать уроки в рамках внутришкольного контроля на предмет использования разнообразных форм контроля и объективности выставления оценки. </w:t>
      </w:r>
    </w:p>
    <w:p w:rsidR="00DE7203" w:rsidRPr="00DE7203" w:rsidRDefault="00DE7203" w:rsidP="00DE7203">
      <w:pPr>
        <w:pStyle w:val="a4"/>
        <w:spacing w:before="0" w:beforeAutospacing="0" w:after="0" w:afterAutospacing="0" w:line="294" w:lineRule="atLeast"/>
        <w:rPr>
          <w:i/>
        </w:rPr>
      </w:pPr>
      <w:r w:rsidRPr="00DE7203">
        <w:rPr>
          <w:i/>
        </w:rPr>
        <w:t>В течение учебного года</w:t>
      </w:r>
    </w:p>
    <w:p w:rsidR="00DE7203" w:rsidRDefault="00DE7203" w:rsidP="00DE7203">
      <w:pPr>
        <w:pStyle w:val="a4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t>Запланировать проведение классно-обобщающего контроля в классах с низким уровнем качества знаний и умений. </w:t>
      </w:r>
    </w:p>
    <w:p w:rsidR="00DE7203" w:rsidRDefault="00DE7203" w:rsidP="00DE7203">
      <w:pPr>
        <w:pStyle w:val="a4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t xml:space="preserve">Рассмотреть на заседаниях школьных методических объединений критерии оценивания достижений учащихся по предметам. </w:t>
      </w:r>
      <w:r w:rsidRPr="00DE7203">
        <w:rPr>
          <w:i/>
        </w:rPr>
        <w:t>По графику работы ШМО</w:t>
      </w:r>
    </w:p>
    <w:p w:rsidR="00DE7203" w:rsidRDefault="00DE7203" w:rsidP="00DE720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02" w:lineRule="atLeast"/>
        <w:ind w:left="0"/>
      </w:pPr>
      <w:r>
        <w:t xml:space="preserve">Продолжить применение эффективных методов и форм контроля знаний и умений обучающихся.  </w:t>
      </w:r>
      <w:r w:rsidRPr="00DE7203">
        <w:rPr>
          <w:i/>
        </w:rPr>
        <w:t>В течение учебного года</w:t>
      </w:r>
    </w:p>
    <w:p w:rsidR="00AA3E6A" w:rsidRPr="00DE7203" w:rsidRDefault="00AA3E6A" w:rsidP="00DE7203">
      <w:pPr>
        <w:rPr>
          <w:rFonts w:ascii="Times New Roman" w:hAnsi="Times New Roman" w:cs="Times New Roman"/>
          <w:sz w:val="24"/>
          <w:szCs w:val="24"/>
        </w:rPr>
      </w:pPr>
    </w:p>
    <w:sectPr w:rsidR="00AA3E6A" w:rsidRPr="00DE7203" w:rsidSect="0096646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DB9"/>
    <w:multiLevelType w:val="hybridMultilevel"/>
    <w:tmpl w:val="B17A03FE"/>
    <w:lvl w:ilvl="0" w:tplc="A686D5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8F322B"/>
    <w:multiLevelType w:val="hybridMultilevel"/>
    <w:tmpl w:val="1F54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9461E"/>
    <w:multiLevelType w:val="multilevel"/>
    <w:tmpl w:val="49EAF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D31EC"/>
    <w:multiLevelType w:val="hybridMultilevel"/>
    <w:tmpl w:val="9FFE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976FE"/>
    <w:multiLevelType w:val="multilevel"/>
    <w:tmpl w:val="9B966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50A64"/>
    <w:multiLevelType w:val="hybridMultilevel"/>
    <w:tmpl w:val="3D8A4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31569"/>
    <w:multiLevelType w:val="hybridMultilevel"/>
    <w:tmpl w:val="105AC450"/>
    <w:lvl w:ilvl="0" w:tplc="7FE26E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F702DB"/>
    <w:multiLevelType w:val="hybridMultilevel"/>
    <w:tmpl w:val="5B2C2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B3D2C"/>
    <w:multiLevelType w:val="hybridMultilevel"/>
    <w:tmpl w:val="E3840524"/>
    <w:lvl w:ilvl="0" w:tplc="A686D5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B376D"/>
    <w:multiLevelType w:val="hybridMultilevel"/>
    <w:tmpl w:val="0F801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CB"/>
    <w:rsid w:val="000F12B3"/>
    <w:rsid w:val="00123103"/>
    <w:rsid w:val="0018674B"/>
    <w:rsid w:val="001C59C9"/>
    <w:rsid w:val="00277998"/>
    <w:rsid w:val="002E3C25"/>
    <w:rsid w:val="0035711E"/>
    <w:rsid w:val="004C46CB"/>
    <w:rsid w:val="005422E2"/>
    <w:rsid w:val="006F1642"/>
    <w:rsid w:val="007B6EB4"/>
    <w:rsid w:val="00925901"/>
    <w:rsid w:val="00966466"/>
    <w:rsid w:val="009C2F4E"/>
    <w:rsid w:val="00A21C57"/>
    <w:rsid w:val="00A53235"/>
    <w:rsid w:val="00A53AEF"/>
    <w:rsid w:val="00AA2CC2"/>
    <w:rsid w:val="00AA3E6A"/>
    <w:rsid w:val="00AB75C4"/>
    <w:rsid w:val="00AC2057"/>
    <w:rsid w:val="00B0478B"/>
    <w:rsid w:val="00B27F75"/>
    <w:rsid w:val="00BD5570"/>
    <w:rsid w:val="00CA1E41"/>
    <w:rsid w:val="00CC31D4"/>
    <w:rsid w:val="00DE7203"/>
    <w:rsid w:val="00DE727B"/>
    <w:rsid w:val="00E04BF9"/>
    <w:rsid w:val="00E437F7"/>
    <w:rsid w:val="00E60433"/>
    <w:rsid w:val="00F0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A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A2CC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2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A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A2CC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3YSh7MCyOc&amp;t=142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Дрягилев</cp:lastModifiedBy>
  <cp:revision>2</cp:revision>
  <dcterms:created xsi:type="dcterms:W3CDTF">2022-12-04T12:30:00Z</dcterms:created>
  <dcterms:modified xsi:type="dcterms:W3CDTF">2022-12-04T12:30:00Z</dcterms:modified>
</cp:coreProperties>
</file>