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EAB" w:rsidRPr="00441EAB" w:rsidRDefault="00441EAB" w:rsidP="00441EAB">
      <w:pPr>
        <w:pStyle w:val="a4"/>
        <w:shd w:val="clear" w:color="auto" w:fill="FFFFFF"/>
        <w:spacing w:before="0" w:beforeAutospacing="0" w:after="150" w:afterAutospacing="0"/>
        <w:rPr>
          <w:color w:val="333333"/>
          <w:sz w:val="36"/>
          <w:szCs w:val="36"/>
          <w:lang w:val="ru-RU"/>
        </w:rPr>
      </w:pPr>
      <w:r w:rsidRPr="00441EAB">
        <w:rPr>
          <w:b/>
          <w:bCs/>
          <w:color w:val="333333"/>
          <w:sz w:val="36"/>
          <w:szCs w:val="36"/>
          <w:lang w:val="ru-RU"/>
        </w:rPr>
        <w:t>У дошкольника Родина начинается с семьи и детского сада. И очень важно, чтобы она стала его первой «большой» родной и любимой Землёй.</w:t>
      </w:r>
    </w:p>
    <w:p w:rsidR="00441EAB" w:rsidRPr="00441EAB" w:rsidRDefault="00441EAB" w:rsidP="00441EAB">
      <w:pPr>
        <w:pStyle w:val="a4"/>
        <w:shd w:val="clear" w:color="auto" w:fill="FFFFFF"/>
        <w:spacing w:before="0" w:beforeAutospacing="0" w:after="150" w:afterAutospacing="0"/>
        <w:rPr>
          <w:color w:val="333333"/>
          <w:sz w:val="36"/>
          <w:szCs w:val="36"/>
          <w:lang w:val="ru-RU"/>
        </w:rPr>
      </w:pPr>
      <w:r w:rsidRPr="00441EAB">
        <w:rPr>
          <w:color w:val="333333"/>
          <w:sz w:val="36"/>
          <w:szCs w:val="36"/>
          <w:lang w:val="ru-RU"/>
        </w:rPr>
        <w:t>У каждого ребёнка, у его семьи и места рождения есть своя история, которую ему необходимо знать, уметь рассказывать и, главное, гордиться ею.</w:t>
      </w:r>
    </w:p>
    <w:p w:rsidR="00CD1065" w:rsidRPr="00441EAB" w:rsidRDefault="00CD1065" w:rsidP="00CD1065">
      <w:pPr>
        <w:ind w:left="360"/>
        <w:jc w:val="both"/>
        <w:rPr>
          <w:rFonts w:ascii="Times New Roman" w:hAnsi="Times New Roman" w:cs="Times New Roman"/>
          <w:noProof/>
          <w:sz w:val="36"/>
          <w:szCs w:val="36"/>
        </w:rPr>
      </w:pPr>
    </w:p>
    <w:p w:rsidR="00441EAB" w:rsidRDefault="00441EAB" w:rsidP="00441EAB">
      <w:pPr>
        <w:rPr>
          <w:rFonts w:ascii="Georgia" w:hAnsi="Georgia"/>
          <w:b/>
          <w:sz w:val="32"/>
          <w:szCs w:val="32"/>
        </w:rPr>
      </w:pPr>
      <w:r>
        <w:rPr>
          <w:noProof/>
          <w:lang w:eastAsia="ru-RU"/>
        </w:rPr>
        <w:drawing>
          <wp:inline distT="0" distB="0" distL="0" distR="0">
            <wp:extent cx="2573020" cy="1739362"/>
            <wp:effectExtent l="0" t="0" r="0" b="0"/>
            <wp:docPr id="1" name="Рисунок 1" descr="https://tumentoday.ru/media/gallery_images/omutin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entoday.ru/media/gallery_images/omutinskoe.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1739362"/>
                    </a:xfrm>
                    <a:prstGeom prst="rect">
                      <a:avLst/>
                    </a:prstGeom>
                    <a:noFill/>
                    <a:ln>
                      <a:noFill/>
                    </a:ln>
                  </pic:spPr>
                </pic:pic>
              </a:graphicData>
            </a:graphic>
          </wp:inline>
        </w:drawing>
      </w:r>
    </w:p>
    <w:p w:rsidR="00441EAB" w:rsidRDefault="00441EAB" w:rsidP="00441EAB">
      <w:pPr>
        <w:rPr>
          <w:rFonts w:ascii="Georgia" w:hAnsi="Georgia"/>
          <w:b/>
          <w:sz w:val="32"/>
          <w:szCs w:val="32"/>
        </w:rPr>
      </w:pPr>
    </w:p>
    <w:p w:rsidR="00CD1065" w:rsidRPr="00AA5479" w:rsidRDefault="00CD1065" w:rsidP="00441EAB">
      <w:pPr>
        <w:rPr>
          <w:rFonts w:ascii="Georgia" w:hAnsi="Georgia"/>
          <w:b/>
          <w:sz w:val="32"/>
          <w:szCs w:val="32"/>
        </w:rPr>
      </w:pPr>
      <w:r w:rsidRPr="0048336E">
        <w:rPr>
          <w:rFonts w:ascii="Georgia" w:hAnsi="Georgia"/>
          <w:b/>
          <w:sz w:val="24"/>
          <w:szCs w:val="24"/>
        </w:rPr>
        <w:t>Наш адрес:</w:t>
      </w:r>
    </w:p>
    <w:p w:rsidR="00CD1065" w:rsidRPr="00BB28F1" w:rsidRDefault="00CD1065" w:rsidP="001B3640">
      <w:pPr>
        <w:jc w:val="center"/>
        <w:rPr>
          <w:rFonts w:ascii="Georgia" w:hAnsi="Georgia"/>
          <w:b/>
          <w:sz w:val="24"/>
          <w:szCs w:val="24"/>
        </w:rPr>
      </w:pPr>
      <w:r w:rsidRPr="0048336E">
        <w:rPr>
          <w:rFonts w:ascii="Georgia" w:hAnsi="Georgia"/>
          <w:b/>
          <w:sz w:val="20"/>
          <w:szCs w:val="20"/>
        </w:rPr>
        <w:t xml:space="preserve">МУНИЦИПАЛЬНОЕ </w:t>
      </w:r>
      <w:r w:rsidRPr="0048336E">
        <w:rPr>
          <w:rFonts w:ascii="Georgia" w:eastAsia="Calibri" w:hAnsi="Georgia" w:cs="Times New Roman"/>
          <w:b/>
          <w:sz w:val="20"/>
          <w:szCs w:val="20"/>
        </w:rPr>
        <w:t xml:space="preserve">АВТОНОМНОЕ ОБРАЗОВАТЕЛЬНОЕ УЧРЕЖДЕНИЕ </w:t>
      </w:r>
      <w:r w:rsidRPr="0048336E">
        <w:rPr>
          <w:rFonts w:ascii="Georgia" w:eastAsia="Calibri" w:hAnsi="Georgia" w:cs="Times New Roman"/>
          <w:b/>
          <w:bCs/>
          <w:sz w:val="20"/>
          <w:szCs w:val="20"/>
        </w:rPr>
        <w:t>ДОШКОЛЬНОГО ОБРАЗОВАНИЯ ДЕТЕЙ</w:t>
      </w:r>
      <w:r w:rsidRPr="0048336E">
        <w:rPr>
          <w:rFonts w:ascii="Georgia" w:eastAsia="Calibri" w:hAnsi="Georgia" w:cs="Times New Roman"/>
          <w:b/>
          <w:sz w:val="20"/>
          <w:szCs w:val="20"/>
        </w:rPr>
        <w:t xml:space="preserve">  ДЕТСКИЙ САД ОБЩЕРАЗВИВАЮЩЕГО ВИДА С ПРИОРИТЕТНЫМ ОСУЩЕСТВЛЕНИЕМ ФИЗИЧЕСКОГО РАЗВИТИЯ ДЕТЕЙ  «СКАЗКА»</w:t>
      </w:r>
    </w:p>
    <w:p w:rsidR="00CD1065" w:rsidRPr="0048336E" w:rsidRDefault="00CD1065" w:rsidP="001B3640">
      <w:pPr>
        <w:jc w:val="center"/>
        <w:rPr>
          <w:rFonts w:ascii="Georgia" w:hAnsi="Georgia"/>
          <w:b/>
          <w:sz w:val="20"/>
          <w:szCs w:val="20"/>
        </w:rPr>
      </w:pPr>
      <w:r w:rsidRPr="0048336E">
        <w:rPr>
          <w:rFonts w:ascii="Georgia" w:hAnsi="Georgia"/>
          <w:b/>
          <w:sz w:val="20"/>
          <w:szCs w:val="20"/>
        </w:rPr>
        <w:t xml:space="preserve">627070, с. </w:t>
      </w:r>
      <w:proofErr w:type="spellStart"/>
      <w:r w:rsidRPr="0048336E">
        <w:rPr>
          <w:rFonts w:ascii="Georgia" w:hAnsi="Georgia"/>
          <w:b/>
          <w:sz w:val="20"/>
          <w:szCs w:val="20"/>
        </w:rPr>
        <w:t>Омутинское</w:t>
      </w:r>
      <w:proofErr w:type="spellEnd"/>
    </w:p>
    <w:p w:rsidR="00CD1065" w:rsidRPr="0048336E" w:rsidRDefault="00CD1065" w:rsidP="001B3640">
      <w:pPr>
        <w:jc w:val="center"/>
        <w:rPr>
          <w:rFonts w:ascii="Georgia" w:hAnsi="Georgia"/>
          <w:b/>
          <w:sz w:val="20"/>
          <w:szCs w:val="20"/>
        </w:rPr>
      </w:pPr>
      <w:r w:rsidRPr="0048336E">
        <w:rPr>
          <w:rFonts w:ascii="Georgia" w:hAnsi="Georgia"/>
          <w:b/>
          <w:sz w:val="20"/>
          <w:szCs w:val="20"/>
        </w:rPr>
        <w:t xml:space="preserve">Ул. </w:t>
      </w:r>
      <w:proofErr w:type="spellStart"/>
      <w:r w:rsidRPr="0048336E">
        <w:rPr>
          <w:rFonts w:ascii="Georgia" w:hAnsi="Georgia"/>
          <w:b/>
          <w:sz w:val="20"/>
          <w:szCs w:val="20"/>
        </w:rPr>
        <w:t>Зятькова</w:t>
      </w:r>
      <w:proofErr w:type="spellEnd"/>
      <w:r w:rsidRPr="0048336E">
        <w:rPr>
          <w:rFonts w:ascii="Georgia" w:hAnsi="Georgia"/>
          <w:b/>
          <w:sz w:val="20"/>
          <w:szCs w:val="20"/>
        </w:rPr>
        <w:t xml:space="preserve">, </w:t>
      </w:r>
      <w:proofErr w:type="spellStart"/>
      <w:r w:rsidRPr="0048336E">
        <w:rPr>
          <w:rFonts w:ascii="Georgia" w:hAnsi="Georgia"/>
          <w:b/>
          <w:sz w:val="20"/>
          <w:szCs w:val="20"/>
        </w:rPr>
        <w:t>д</w:t>
      </w:r>
      <w:proofErr w:type="spellEnd"/>
      <w:r w:rsidRPr="0048336E">
        <w:rPr>
          <w:rFonts w:ascii="Georgia" w:hAnsi="Georgia"/>
          <w:b/>
          <w:sz w:val="20"/>
          <w:szCs w:val="20"/>
        </w:rPr>
        <w:t xml:space="preserve"> 36</w:t>
      </w:r>
    </w:p>
    <w:p w:rsidR="00CD1065" w:rsidRPr="0048336E" w:rsidRDefault="00CD1065" w:rsidP="001B3640">
      <w:pPr>
        <w:jc w:val="center"/>
        <w:rPr>
          <w:rFonts w:ascii="Georgia" w:hAnsi="Georgia"/>
          <w:b/>
          <w:sz w:val="20"/>
          <w:szCs w:val="20"/>
          <w:u w:val="single"/>
          <w:lang w:val="en-US"/>
        </w:rPr>
      </w:pPr>
      <w:proofErr w:type="spellStart"/>
      <w:r w:rsidRPr="0048336E">
        <w:rPr>
          <w:rFonts w:ascii="Georgia" w:hAnsi="Georgia"/>
          <w:b/>
          <w:sz w:val="20"/>
          <w:szCs w:val="20"/>
          <w:u w:val="single"/>
          <w:lang w:val="en-US"/>
        </w:rPr>
        <w:t>Skazka</w:t>
      </w:r>
      <w:proofErr w:type="spellEnd"/>
      <w:r w:rsidRPr="0048336E">
        <w:rPr>
          <w:rFonts w:ascii="Georgia" w:hAnsi="Georgia"/>
          <w:b/>
          <w:sz w:val="20"/>
          <w:szCs w:val="20"/>
          <w:u w:val="single"/>
          <w:lang w:val="en-US"/>
        </w:rPr>
        <w:t xml:space="preserve"> – </w:t>
      </w:r>
      <w:proofErr w:type="spellStart"/>
      <w:r w:rsidRPr="0048336E">
        <w:rPr>
          <w:rFonts w:ascii="Georgia" w:hAnsi="Georgia"/>
          <w:b/>
          <w:sz w:val="20"/>
          <w:szCs w:val="20"/>
          <w:u w:val="single"/>
          <w:lang w:val="en-US"/>
        </w:rPr>
        <w:t>omut</w:t>
      </w:r>
      <w:proofErr w:type="spellEnd"/>
      <w:r w:rsidRPr="0048336E">
        <w:rPr>
          <w:rFonts w:ascii="Georgia" w:hAnsi="Georgia"/>
          <w:b/>
          <w:sz w:val="20"/>
          <w:szCs w:val="20"/>
          <w:u w:val="single"/>
          <w:lang w:val="en-US"/>
        </w:rPr>
        <w:t xml:space="preserve"> – </w:t>
      </w:r>
      <w:hyperlink r:id="rId6" w:history="1">
        <w:r w:rsidRPr="0048336E">
          <w:rPr>
            <w:rStyle w:val="a3"/>
            <w:rFonts w:ascii="Georgia" w:hAnsi="Georgia"/>
            <w:b/>
            <w:sz w:val="20"/>
            <w:szCs w:val="20"/>
            <w:lang w:val="en-US"/>
          </w:rPr>
          <w:t>36@rambler.ru</w:t>
        </w:r>
      </w:hyperlink>
    </w:p>
    <w:p w:rsidR="00CD1065" w:rsidRPr="0048336E" w:rsidRDefault="00CD1065" w:rsidP="001B3640">
      <w:pPr>
        <w:jc w:val="center"/>
        <w:rPr>
          <w:rFonts w:ascii="Georgia" w:hAnsi="Georgia"/>
          <w:b/>
          <w:sz w:val="20"/>
          <w:szCs w:val="20"/>
          <w:lang w:val="en-US"/>
        </w:rPr>
      </w:pPr>
      <w:r w:rsidRPr="0048336E">
        <w:rPr>
          <w:rFonts w:ascii="Georgia" w:hAnsi="Georgia"/>
          <w:b/>
          <w:sz w:val="20"/>
          <w:szCs w:val="20"/>
        </w:rPr>
        <w:t>Заведующая</w:t>
      </w:r>
      <w:r w:rsidRPr="0048336E">
        <w:rPr>
          <w:rFonts w:ascii="Georgia" w:hAnsi="Georgia"/>
          <w:b/>
          <w:sz w:val="20"/>
          <w:szCs w:val="20"/>
          <w:lang w:val="en-US"/>
        </w:rPr>
        <w:t>:</w:t>
      </w:r>
    </w:p>
    <w:p w:rsidR="00CD1065" w:rsidRPr="0048336E" w:rsidRDefault="007F2D21" w:rsidP="001B3640">
      <w:pPr>
        <w:jc w:val="center"/>
        <w:rPr>
          <w:rFonts w:ascii="Georgia" w:hAnsi="Georgia"/>
          <w:b/>
          <w:sz w:val="20"/>
          <w:szCs w:val="20"/>
        </w:rPr>
      </w:pPr>
      <w:r>
        <w:rPr>
          <w:rFonts w:ascii="Georgia" w:hAnsi="Georgia"/>
          <w:b/>
          <w:sz w:val="20"/>
          <w:szCs w:val="20"/>
        </w:rPr>
        <w:t>Семенова Кристина</w:t>
      </w:r>
      <w:r w:rsidR="00441EAB">
        <w:rPr>
          <w:rFonts w:ascii="Georgia" w:hAnsi="Georgia"/>
          <w:b/>
          <w:sz w:val="20"/>
          <w:szCs w:val="20"/>
        </w:rPr>
        <w:t xml:space="preserve"> Михайловна</w:t>
      </w:r>
    </w:p>
    <w:p w:rsidR="00CD1065" w:rsidRPr="0048336E" w:rsidRDefault="00CD1065" w:rsidP="001B3640">
      <w:pPr>
        <w:jc w:val="center"/>
        <w:rPr>
          <w:rFonts w:ascii="Georgia" w:hAnsi="Georgia"/>
          <w:b/>
          <w:sz w:val="20"/>
          <w:szCs w:val="20"/>
        </w:rPr>
      </w:pPr>
      <w:r w:rsidRPr="0048336E">
        <w:rPr>
          <w:rFonts w:ascii="Georgia" w:hAnsi="Georgia"/>
          <w:b/>
          <w:sz w:val="20"/>
          <w:szCs w:val="20"/>
        </w:rPr>
        <w:t>Тел. 8(34544)3-35-21</w:t>
      </w:r>
    </w:p>
    <w:p w:rsidR="00CD1065" w:rsidRPr="0048336E" w:rsidRDefault="00CD1065" w:rsidP="001B3640">
      <w:pPr>
        <w:jc w:val="center"/>
        <w:rPr>
          <w:rFonts w:ascii="Georgia" w:hAnsi="Georgia"/>
          <w:b/>
          <w:sz w:val="20"/>
          <w:szCs w:val="20"/>
        </w:rPr>
      </w:pPr>
      <w:r w:rsidRPr="0048336E">
        <w:rPr>
          <w:rFonts w:ascii="Georgia" w:hAnsi="Georgia"/>
          <w:b/>
          <w:sz w:val="20"/>
          <w:szCs w:val="20"/>
        </w:rPr>
        <w:t>Заместитель директора по воспитательной работе:</w:t>
      </w:r>
    </w:p>
    <w:p w:rsidR="00CD1065" w:rsidRPr="0048336E" w:rsidRDefault="007F2D21" w:rsidP="001B3640">
      <w:pPr>
        <w:jc w:val="center"/>
        <w:rPr>
          <w:rFonts w:ascii="Georgia" w:hAnsi="Georgia"/>
          <w:b/>
          <w:sz w:val="20"/>
          <w:szCs w:val="20"/>
        </w:rPr>
      </w:pPr>
      <w:r>
        <w:rPr>
          <w:rFonts w:ascii="Georgia" w:hAnsi="Georgia"/>
          <w:b/>
          <w:sz w:val="20"/>
          <w:szCs w:val="20"/>
        </w:rPr>
        <w:t>Медведева Евгения Николаевна</w:t>
      </w:r>
    </w:p>
    <w:p w:rsidR="00CD1065" w:rsidRPr="0048336E" w:rsidRDefault="00CD1065" w:rsidP="00CD1065">
      <w:pPr>
        <w:jc w:val="center"/>
        <w:rPr>
          <w:rFonts w:ascii="Georgia" w:hAnsi="Georgia"/>
          <w:b/>
          <w:sz w:val="20"/>
          <w:szCs w:val="20"/>
        </w:rPr>
      </w:pPr>
      <w:r w:rsidRPr="0048336E">
        <w:rPr>
          <w:rFonts w:ascii="Georgia" w:hAnsi="Georgia"/>
          <w:b/>
          <w:sz w:val="20"/>
          <w:szCs w:val="20"/>
        </w:rPr>
        <w:t>т/факс 8(34544)3-23-68</w:t>
      </w:r>
    </w:p>
    <w:p w:rsidR="00CD1065" w:rsidRPr="00B710A2" w:rsidRDefault="00441EAB" w:rsidP="00CD1065">
      <w:pPr>
        <w:rPr>
          <w:b/>
          <w:sz w:val="24"/>
          <w:szCs w:val="24"/>
          <w:u w:val="single"/>
        </w:rPr>
      </w:pPr>
      <w:r>
        <w:rPr>
          <w:rFonts w:ascii="Georgia" w:hAnsi="Georgia"/>
          <w:b/>
          <w:noProof/>
          <w:sz w:val="20"/>
          <w:szCs w:val="20"/>
          <w:lang w:eastAsia="ru-RU"/>
        </w:rPr>
        <w:drawing>
          <wp:anchor distT="0" distB="0" distL="114300" distR="114300" simplePos="0" relativeHeight="251659264" behindDoc="0" locked="0" layoutInCell="1" allowOverlap="1">
            <wp:simplePos x="0" y="0"/>
            <wp:positionH relativeFrom="column">
              <wp:posOffset>772160</wp:posOffset>
            </wp:positionH>
            <wp:positionV relativeFrom="paragraph">
              <wp:posOffset>68340</wp:posOffset>
            </wp:positionV>
            <wp:extent cx="1501775" cy="1299449"/>
            <wp:effectExtent l="0" t="0" r="3175" b="0"/>
            <wp:wrapNone/>
            <wp:docPr id="2" name="Рисунок 8" descr="http://www.qctop.com/articles/upload/livres-3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ctop.com/articles/upload/livres-38507.jpg"/>
                    <pic:cNvPicPr>
                      <a:picLocks noChangeAspect="1" noChangeArrowheads="1"/>
                    </pic:cNvPicPr>
                  </pic:nvPicPr>
                  <pic:blipFill>
                    <a:blip r:embed="rId7" cstate="print"/>
                    <a:srcRect/>
                    <a:stretch>
                      <a:fillRect/>
                    </a:stretch>
                  </pic:blipFill>
                  <pic:spPr bwMode="auto">
                    <a:xfrm>
                      <a:off x="0" y="0"/>
                      <a:ext cx="1504311" cy="1301643"/>
                    </a:xfrm>
                    <a:prstGeom prst="rect">
                      <a:avLst/>
                    </a:prstGeom>
                    <a:noFill/>
                    <a:ln w="9525">
                      <a:noFill/>
                      <a:miter lim="800000"/>
                      <a:headEnd/>
                      <a:tailEnd/>
                    </a:ln>
                  </pic:spPr>
                </pic:pic>
              </a:graphicData>
            </a:graphic>
          </wp:anchor>
        </w:drawing>
      </w:r>
    </w:p>
    <w:p w:rsidR="00CD1065" w:rsidRPr="00B710A2" w:rsidRDefault="00CD1065" w:rsidP="00CD1065">
      <w:pPr>
        <w:rPr>
          <w:b/>
          <w:sz w:val="24"/>
          <w:szCs w:val="24"/>
          <w:u w:val="single"/>
        </w:rPr>
      </w:pPr>
    </w:p>
    <w:p w:rsidR="00CD1065" w:rsidRPr="00B710A2" w:rsidRDefault="00CD1065" w:rsidP="00CD1065">
      <w:pPr>
        <w:rPr>
          <w:rFonts w:ascii="Calibri" w:eastAsia="Calibri" w:hAnsi="Calibri" w:cs="Times New Roman"/>
          <w:b/>
          <w:sz w:val="24"/>
          <w:szCs w:val="24"/>
          <w:u w:val="single"/>
        </w:rPr>
      </w:pPr>
    </w:p>
    <w:p w:rsidR="00CD1065" w:rsidRDefault="00CD1065" w:rsidP="00CD1065"/>
    <w:p w:rsidR="00CD1065" w:rsidRDefault="00CD1065" w:rsidP="00CD1065">
      <w:pPr>
        <w:jc w:val="center"/>
        <w:rPr>
          <w:rFonts w:ascii="Times New Roman" w:hAnsi="Times New Roman" w:cs="Times New Roman"/>
          <w:b/>
          <w:sz w:val="20"/>
          <w:szCs w:val="20"/>
        </w:rPr>
      </w:pPr>
      <w:r w:rsidRPr="0048336E">
        <w:rPr>
          <w:rFonts w:ascii="Times New Roman" w:hAnsi="Times New Roman" w:cs="Times New Roman"/>
          <w:b/>
          <w:noProof/>
          <w:sz w:val="20"/>
          <w:szCs w:val="20"/>
          <w:lang w:eastAsia="ru-RU"/>
        </w:rPr>
        <w:drawing>
          <wp:anchor distT="0" distB="0" distL="114300" distR="114300" simplePos="0" relativeHeight="251660288" behindDoc="0" locked="0" layoutInCell="1" allowOverlap="1">
            <wp:simplePos x="0" y="0"/>
            <wp:positionH relativeFrom="column">
              <wp:posOffset>7309485</wp:posOffset>
            </wp:positionH>
            <wp:positionV relativeFrom="paragraph">
              <wp:posOffset>401955</wp:posOffset>
            </wp:positionV>
            <wp:extent cx="2419350" cy="3228975"/>
            <wp:effectExtent l="19050" t="0" r="0" b="0"/>
            <wp:wrapNone/>
            <wp:docPr id="3" name="Рисунок 3" descr="C:\Documents and Settings\Lanos\Рабочий стол\север\Фото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nos\Рабочий стол\север\Фото0870.jpg"/>
                    <pic:cNvPicPr>
                      <a:picLocks noChangeAspect="1" noChangeArrowheads="1"/>
                    </pic:cNvPicPr>
                  </pic:nvPicPr>
                  <pic:blipFill>
                    <a:blip r:embed="rId8" cstate="print"/>
                    <a:srcRect/>
                    <a:stretch>
                      <a:fillRect/>
                    </a:stretch>
                  </pic:blipFill>
                  <pic:spPr bwMode="auto">
                    <a:xfrm>
                      <a:off x="0" y="0"/>
                      <a:ext cx="2419350" cy="3228975"/>
                    </a:xfrm>
                    <a:prstGeom prst="rect">
                      <a:avLst/>
                    </a:prstGeom>
                    <a:noFill/>
                    <a:ln w="9525">
                      <a:noFill/>
                      <a:miter lim="800000"/>
                      <a:headEnd/>
                      <a:tailEnd/>
                    </a:ln>
                  </pic:spPr>
                </pic:pic>
              </a:graphicData>
            </a:graphic>
          </wp:anchor>
        </w:drawing>
      </w:r>
      <w:r w:rsidRPr="0048336E">
        <w:rPr>
          <w:rFonts w:ascii="Times New Roman" w:hAnsi="Times New Roman" w:cs="Times New Roman"/>
          <w:b/>
          <w:sz w:val="20"/>
          <w:szCs w:val="20"/>
        </w:rPr>
        <w:t xml:space="preserve">МУНИЦИПАЛЬНОЕ </w:t>
      </w:r>
      <w:r w:rsidRPr="0048336E">
        <w:rPr>
          <w:rFonts w:ascii="Times New Roman" w:eastAsia="Calibri" w:hAnsi="Times New Roman" w:cs="Times New Roman"/>
          <w:b/>
          <w:sz w:val="20"/>
          <w:szCs w:val="20"/>
        </w:rPr>
        <w:t xml:space="preserve">АВТОНОМНОЕ ОБРАЗОВАТЕЛЬНОЕ УЧРЕЖДЕНИЕ </w:t>
      </w:r>
      <w:r w:rsidRPr="0048336E">
        <w:rPr>
          <w:rFonts w:ascii="Times New Roman" w:eastAsia="Calibri" w:hAnsi="Times New Roman" w:cs="Times New Roman"/>
          <w:b/>
          <w:bCs/>
          <w:sz w:val="20"/>
          <w:szCs w:val="20"/>
        </w:rPr>
        <w:t>ДОШКОЛЬНОГО ОБРАЗОВАНИЯ ДЕТЕЙ</w:t>
      </w:r>
      <w:r w:rsidRPr="0048336E">
        <w:rPr>
          <w:rFonts w:ascii="Times New Roman" w:eastAsia="Calibri" w:hAnsi="Times New Roman" w:cs="Times New Roman"/>
          <w:b/>
          <w:sz w:val="20"/>
          <w:szCs w:val="20"/>
        </w:rPr>
        <w:t xml:space="preserve">  ДЕТСКИЙ САД ОБЩЕРАЗВИВАЮЩЕГО ВИДА С ПРИОРИТЕТНЫМ ОСУЩЕСТВЛЕНИЕМ ФИЗИЧЕСКОГО РАЗВИТИЯ ДЕТЕЙ  «СКАЗКА»</w:t>
      </w:r>
    </w:p>
    <w:p w:rsidR="00CD1065" w:rsidRPr="00441EAB" w:rsidRDefault="00441EAB" w:rsidP="00CD1065">
      <w:pPr>
        <w:pBdr>
          <w:top w:val="wave" w:sz="6" w:space="1" w:color="auto"/>
          <w:left w:val="wave" w:sz="6" w:space="4" w:color="auto"/>
          <w:bottom w:val="wave" w:sz="6" w:space="1" w:color="auto"/>
          <w:right w:val="wave" w:sz="6" w:space="4" w:color="auto"/>
        </w:pBdr>
        <w:jc w:val="center"/>
        <w:rPr>
          <w:rFonts w:ascii="Monotype Corsiva" w:hAnsi="Monotype Corsiva" w:cs="Times New Roman"/>
          <w:b/>
          <w:i/>
          <w:sz w:val="32"/>
          <w:szCs w:val="32"/>
        </w:rPr>
      </w:pPr>
      <w:r w:rsidRPr="00441EAB">
        <w:rPr>
          <w:rFonts w:ascii="Monotype Corsiva" w:hAnsi="Monotype Corsiva" w:cs="Times New Roman"/>
          <w:b/>
          <w:i/>
          <w:sz w:val="32"/>
          <w:szCs w:val="32"/>
        </w:rPr>
        <w:t>Игры, направленные на формирование патриотической культуры дошкольников</w:t>
      </w:r>
    </w:p>
    <w:p w:rsidR="00CD1065" w:rsidRDefault="007F2D21" w:rsidP="003A2F1A">
      <w:pPr>
        <w:pBdr>
          <w:top w:val="wave" w:sz="6" w:space="1" w:color="auto"/>
          <w:left w:val="wave" w:sz="6" w:space="4" w:color="auto"/>
          <w:bottom w:val="wave" w:sz="6" w:space="1" w:color="auto"/>
          <w:right w:val="wave" w:sz="6" w:space="4" w:color="auto"/>
        </w:pBdr>
        <w:jc w:val="center"/>
        <w:rPr>
          <w:rFonts w:ascii="Times New Roman" w:hAnsi="Times New Roman" w:cs="Times New Roman"/>
          <w:i/>
          <w:sz w:val="32"/>
          <w:szCs w:val="32"/>
        </w:rPr>
      </w:pPr>
      <w:r>
        <w:rPr>
          <w:rFonts w:ascii="Times New Roman" w:hAnsi="Times New Roman" w:cs="Times New Roman"/>
          <w:i/>
          <w:sz w:val="32"/>
          <w:szCs w:val="32"/>
        </w:rPr>
        <w:t>старшая</w:t>
      </w:r>
      <w:r w:rsidR="00441EAB">
        <w:rPr>
          <w:rFonts w:ascii="Times New Roman" w:hAnsi="Times New Roman" w:cs="Times New Roman"/>
          <w:i/>
          <w:sz w:val="32"/>
          <w:szCs w:val="32"/>
        </w:rPr>
        <w:t xml:space="preserve">  </w:t>
      </w:r>
      <w:r w:rsidR="003A2F1A">
        <w:rPr>
          <w:rFonts w:ascii="Times New Roman" w:hAnsi="Times New Roman" w:cs="Times New Roman"/>
          <w:i/>
          <w:sz w:val="32"/>
          <w:szCs w:val="32"/>
        </w:rPr>
        <w:t>группа «Звездочки</w:t>
      </w:r>
      <w:r w:rsidR="00CD1065" w:rsidRPr="008A4846">
        <w:rPr>
          <w:rFonts w:ascii="Times New Roman" w:hAnsi="Times New Roman" w:cs="Times New Roman"/>
          <w:i/>
          <w:sz w:val="32"/>
          <w:szCs w:val="32"/>
        </w:rPr>
        <w:t>»</w:t>
      </w:r>
    </w:p>
    <w:p w:rsidR="00D92B7D" w:rsidRPr="00D92B7D" w:rsidRDefault="003A2F1A" w:rsidP="003A2F1A">
      <w:pPr>
        <w:pBdr>
          <w:top w:val="wave" w:sz="6" w:space="1" w:color="auto"/>
          <w:left w:val="wave" w:sz="6" w:space="4" w:color="auto"/>
          <w:bottom w:val="wave" w:sz="6" w:space="1" w:color="auto"/>
          <w:right w:val="wave" w:sz="6" w:space="4" w:color="auto"/>
        </w:pBdr>
        <w:jc w:val="center"/>
        <w:rPr>
          <w:rFonts w:ascii="Times New Roman" w:hAnsi="Times New Roman" w:cs="Times New Roman"/>
          <w:sz w:val="32"/>
          <w:szCs w:val="32"/>
        </w:rPr>
      </w:pPr>
      <w:proofErr w:type="spellStart"/>
      <w:r>
        <w:rPr>
          <w:rFonts w:ascii="Times New Roman" w:hAnsi="Times New Roman" w:cs="Times New Roman"/>
          <w:sz w:val="32"/>
          <w:szCs w:val="32"/>
        </w:rPr>
        <w:t>Пинигина</w:t>
      </w:r>
      <w:proofErr w:type="spellEnd"/>
      <w:r>
        <w:rPr>
          <w:rFonts w:ascii="Times New Roman" w:hAnsi="Times New Roman" w:cs="Times New Roman"/>
          <w:sz w:val="32"/>
          <w:szCs w:val="32"/>
        </w:rPr>
        <w:t xml:space="preserve"> О.В.</w:t>
      </w:r>
    </w:p>
    <w:p w:rsidR="00CD1065" w:rsidRDefault="00D92B7D" w:rsidP="00CD1065">
      <w:r>
        <w:rPr>
          <w:noProof/>
          <w:lang w:eastAsia="ru-RU"/>
        </w:rPr>
        <w:drawing>
          <wp:anchor distT="0" distB="0" distL="114300" distR="114300" simplePos="0" relativeHeight="251661312" behindDoc="0" locked="0" layoutInCell="1" allowOverlap="1">
            <wp:simplePos x="0" y="0"/>
            <wp:positionH relativeFrom="column">
              <wp:posOffset>-92075</wp:posOffset>
            </wp:positionH>
            <wp:positionV relativeFrom="paragraph">
              <wp:posOffset>72390</wp:posOffset>
            </wp:positionV>
            <wp:extent cx="2822473" cy="2626468"/>
            <wp:effectExtent l="0" t="0" r="0" b="2540"/>
            <wp:wrapNone/>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12853" t="-1256" r="5643"/>
                    <a:stretch>
                      <a:fillRect/>
                    </a:stretch>
                  </pic:blipFill>
                  <pic:spPr bwMode="auto">
                    <a:xfrm>
                      <a:off x="0" y="0"/>
                      <a:ext cx="2822473" cy="2626468"/>
                    </a:xfrm>
                    <a:prstGeom prst="rect">
                      <a:avLst/>
                    </a:prstGeom>
                    <a:noFill/>
                    <a:ln w="9525">
                      <a:noFill/>
                      <a:miter lim="800000"/>
                      <a:headEnd/>
                      <a:tailEnd/>
                    </a:ln>
                  </pic:spPr>
                </pic:pic>
              </a:graphicData>
            </a:graphic>
          </wp:anchor>
        </w:drawing>
      </w:r>
    </w:p>
    <w:p w:rsidR="00CD1065" w:rsidRDefault="00CD1065" w:rsidP="00CD1065"/>
    <w:p w:rsidR="00CD1065" w:rsidRDefault="00CD1065" w:rsidP="00CD1065"/>
    <w:p w:rsidR="00CD1065" w:rsidRDefault="00CD1065" w:rsidP="00CD1065"/>
    <w:p w:rsidR="00CD1065" w:rsidRDefault="00CD1065" w:rsidP="00CD1065"/>
    <w:p w:rsidR="00CD1065" w:rsidRDefault="00CD1065" w:rsidP="00CD1065"/>
    <w:p w:rsidR="00CD1065" w:rsidRDefault="00CD1065" w:rsidP="00CD1065"/>
    <w:p w:rsidR="00441EAB" w:rsidRPr="00D92B7D" w:rsidRDefault="00441EAB" w:rsidP="00441EAB">
      <w:pPr>
        <w:pStyle w:val="a4"/>
        <w:shd w:val="clear" w:color="auto" w:fill="FFFFFF"/>
        <w:spacing w:before="0" w:beforeAutospacing="0" w:after="150" w:afterAutospacing="0"/>
        <w:rPr>
          <w:rFonts w:ascii="Helvetica" w:hAnsi="Helvetica"/>
          <w:color w:val="333333"/>
          <w:sz w:val="21"/>
          <w:szCs w:val="21"/>
          <w:lang w:val="ru-RU"/>
        </w:rPr>
      </w:pPr>
    </w:p>
    <w:p w:rsidR="00441EAB" w:rsidRPr="00D92B7D" w:rsidRDefault="00441EAB" w:rsidP="00441EAB">
      <w:pPr>
        <w:pStyle w:val="a4"/>
        <w:shd w:val="clear" w:color="auto" w:fill="FFFFFF"/>
        <w:spacing w:before="0" w:beforeAutospacing="0" w:after="150" w:afterAutospacing="0"/>
        <w:rPr>
          <w:rFonts w:ascii="Helvetica" w:hAnsi="Helvetica"/>
          <w:color w:val="333333"/>
          <w:sz w:val="21"/>
          <w:szCs w:val="21"/>
          <w:lang w:val="ru-RU"/>
        </w:rPr>
      </w:pPr>
    </w:p>
    <w:p w:rsidR="00441EAB" w:rsidRPr="00441EAB" w:rsidRDefault="00441EAB" w:rsidP="00441EAB">
      <w:pPr>
        <w:pStyle w:val="a4"/>
        <w:shd w:val="clear" w:color="auto" w:fill="FFFFFF"/>
        <w:spacing w:before="0" w:beforeAutospacing="0" w:after="0" w:afterAutospacing="0"/>
        <w:rPr>
          <w:color w:val="333333"/>
          <w:lang w:val="ru-RU"/>
        </w:rPr>
      </w:pPr>
      <w:r w:rsidRPr="00441EAB">
        <w:rPr>
          <w:color w:val="333333"/>
        </w:rPr>
        <w:t> </w:t>
      </w:r>
      <w:r w:rsidRPr="00441EAB">
        <w:rPr>
          <w:b/>
          <w:bCs/>
          <w:color w:val="333333"/>
          <w:lang w:val="ru-RU"/>
        </w:rPr>
        <w:t>Помните, что успех патриотического воспитания наших детей во многом зависит от родителей, от семьи, от той атмосферы, которая царит дома и в детском саду.</w:t>
      </w:r>
    </w:p>
    <w:p w:rsidR="00441EAB" w:rsidRPr="00441EAB" w:rsidRDefault="00441EAB" w:rsidP="00441EAB">
      <w:pPr>
        <w:pStyle w:val="a4"/>
        <w:shd w:val="clear" w:color="auto" w:fill="FFFFFF"/>
        <w:spacing w:before="0" w:beforeAutospacing="0" w:after="0" w:afterAutospacing="0"/>
        <w:rPr>
          <w:color w:val="333333"/>
        </w:rPr>
      </w:pPr>
      <w:r w:rsidRPr="00441EAB">
        <w:rPr>
          <w:color w:val="333333"/>
          <w:lang w:val="ru-RU"/>
        </w:rPr>
        <w:t xml:space="preserve">Таким образом, нравственно - патриотическое воспитание детей является одной из основных задач дошкольного образовательного учреждения. </w:t>
      </w:r>
      <w:proofErr w:type="spellStart"/>
      <w:r w:rsidRPr="00441EAB">
        <w:rPr>
          <w:color w:val="333333"/>
        </w:rPr>
        <w:t>Исходяизэтого</w:t>
      </w:r>
      <w:proofErr w:type="spellEnd"/>
      <w:r w:rsidRPr="00441EAB">
        <w:rPr>
          <w:color w:val="333333"/>
        </w:rPr>
        <w:t xml:space="preserve">, </w:t>
      </w:r>
      <w:proofErr w:type="spellStart"/>
      <w:r w:rsidRPr="00441EAB">
        <w:rPr>
          <w:color w:val="333333"/>
        </w:rPr>
        <w:t>работапедагогавключаетцелыйкомплексзадач</w:t>
      </w:r>
      <w:proofErr w:type="spellEnd"/>
      <w:r w:rsidRPr="00441EAB">
        <w:rPr>
          <w:color w:val="333333"/>
        </w:rPr>
        <w:t>:</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Воспитание у ребенка любви и привязанности к своей семье, дому, детскому саду, улице, городу;</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Формирование бережного отношения к природе и всему живому;</w:t>
      </w:r>
    </w:p>
    <w:p w:rsidR="00441EAB" w:rsidRPr="00441EAB" w:rsidRDefault="00441EAB" w:rsidP="00441EAB">
      <w:pPr>
        <w:pStyle w:val="a4"/>
        <w:numPr>
          <w:ilvl w:val="0"/>
          <w:numId w:val="1"/>
        </w:numPr>
        <w:shd w:val="clear" w:color="auto" w:fill="FFFFFF"/>
        <w:spacing w:before="0" w:beforeAutospacing="0" w:after="0" w:afterAutospacing="0"/>
        <w:rPr>
          <w:color w:val="333333"/>
        </w:rPr>
      </w:pPr>
      <w:proofErr w:type="spellStart"/>
      <w:r w:rsidRPr="00441EAB">
        <w:rPr>
          <w:b/>
          <w:bCs/>
          <w:i/>
          <w:iCs/>
          <w:color w:val="333333"/>
        </w:rPr>
        <w:t>Воспитанияуважения</w:t>
      </w:r>
      <w:proofErr w:type="spellEnd"/>
      <w:r w:rsidRPr="00441EAB">
        <w:rPr>
          <w:b/>
          <w:bCs/>
          <w:i/>
          <w:iCs/>
          <w:color w:val="333333"/>
        </w:rPr>
        <w:t xml:space="preserve"> к </w:t>
      </w:r>
      <w:proofErr w:type="spellStart"/>
      <w:r w:rsidRPr="00441EAB">
        <w:rPr>
          <w:b/>
          <w:bCs/>
          <w:i/>
          <w:iCs/>
          <w:color w:val="333333"/>
        </w:rPr>
        <w:t>труду</w:t>
      </w:r>
      <w:proofErr w:type="spellEnd"/>
      <w:r w:rsidRPr="00441EAB">
        <w:rPr>
          <w:b/>
          <w:bCs/>
          <w:i/>
          <w:iCs/>
          <w:color w:val="333333"/>
        </w:rPr>
        <w:t>;</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Развития интереса к русским традициям и промыслам;</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Формирование элементарных знаний о правах человека;</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Расширение представления о городах России;</w:t>
      </w:r>
    </w:p>
    <w:p w:rsidR="00441EAB" w:rsidRPr="00441EAB" w:rsidRDefault="00441EAB" w:rsidP="00441EAB">
      <w:pPr>
        <w:pStyle w:val="a4"/>
        <w:numPr>
          <w:ilvl w:val="0"/>
          <w:numId w:val="1"/>
        </w:numPr>
        <w:shd w:val="clear" w:color="auto" w:fill="FFFFFF"/>
        <w:spacing w:before="0" w:beforeAutospacing="0" w:after="0" w:afterAutospacing="0"/>
        <w:rPr>
          <w:color w:val="333333"/>
          <w:lang w:val="ru-RU"/>
        </w:rPr>
      </w:pPr>
      <w:r w:rsidRPr="00441EAB">
        <w:rPr>
          <w:b/>
          <w:bCs/>
          <w:i/>
          <w:iCs/>
          <w:color w:val="333333"/>
          <w:lang w:val="ru-RU"/>
        </w:rPr>
        <w:t>Знакомство детей с символами государства (герб, флаг, гимн);</w:t>
      </w:r>
    </w:p>
    <w:p w:rsidR="00441EAB" w:rsidRPr="00441EAB" w:rsidRDefault="00441EAB" w:rsidP="00441EAB">
      <w:pPr>
        <w:pStyle w:val="a4"/>
        <w:numPr>
          <w:ilvl w:val="0"/>
          <w:numId w:val="1"/>
        </w:numPr>
        <w:shd w:val="clear" w:color="auto" w:fill="FFFFFF"/>
        <w:spacing w:before="0" w:beforeAutospacing="0" w:after="0" w:afterAutospacing="0"/>
        <w:rPr>
          <w:color w:val="333333"/>
        </w:rPr>
      </w:pPr>
      <w:proofErr w:type="spellStart"/>
      <w:r w:rsidRPr="00441EAB">
        <w:rPr>
          <w:b/>
          <w:bCs/>
          <w:i/>
          <w:iCs/>
          <w:color w:val="333333"/>
        </w:rPr>
        <w:t>Развитиечувстваответственности</w:t>
      </w:r>
      <w:proofErr w:type="spellEnd"/>
      <w:r w:rsidRPr="00441EAB">
        <w:rPr>
          <w:b/>
          <w:bCs/>
          <w:i/>
          <w:iCs/>
          <w:color w:val="333333"/>
        </w:rPr>
        <w:t xml:space="preserve"> и</w:t>
      </w:r>
    </w:p>
    <w:p w:rsidR="00441EAB" w:rsidRPr="00441EAB" w:rsidRDefault="00441EAB" w:rsidP="00441EAB">
      <w:pPr>
        <w:pStyle w:val="a4"/>
        <w:shd w:val="clear" w:color="auto" w:fill="FFFFFF"/>
        <w:spacing w:before="0" w:beforeAutospacing="0" w:after="0" w:afterAutospacing="0"/>
        <w:rPr>
          <w:color w:val="333333"/>
        </w:rPr>
      </w:pPr>
      <w:proofErr w:type="spellStart"/>
      <w:r w:rsidRPr="00441EAB">
        <w:rPr>
          <w:b/>
          <w:bCs/>
          <w:i/>
          <w:iCs/>
          <w:color w:val="333333"/>
        </w:rPr>
        <w:lastRenderedPageBreak/>
        <w:t>гордостизадостижениястраны</w:t>
      </w:r>
      <w:proofErr w:type="spellEnd"/>
      <w:r w:rsidRPr="00441EAB">
        <w:rPr>
          <w:b/>
          <w:bCs/>
          <w:i/>
          <w:iCs/>
          <w:color w:val="333333"/>
        </w:rPr>
        <w:t>;</w:t>
      </w:r>
    </w:p>
    <w:p w:rsidR="00F224CA" w:rsidRDefault="00441EAB" w:rsidP="00441EAB">
      <w:pPr>
        <w:pStyle w:val="a4"/>
        <w:shd w:val="clear" w:color="auto" w:fill="FFFFFF"/>
        <w:spacing w:before="0" w:beforeAutospacing="0" w:after="150" w:afterAutospacing="0"/>
        <w:rPr>
          <w:color w:val="333333"/>
          <w:lang w:val="ru-RU"/>
        </w:rPr>
      </w:pPr>
      <w:r w:rsidRPr="00441EAB">
        <w:rPr>
          <w:b/>
          <w:bCs/>
          <w:color w:val="333333"/>
          <w:lang w:val="ru-RU"/>
        </w:rPr>
        <w:t>Дидактические игры</w:t>
      </w:r>
      <w:r w:rsidRPr="00441EAB">
        <w:rPr>
          <w:color w:val="333333"/>
        </w:rPr>
        <w:t> </w:t>
      </w:r>
      <w:r w:rsidRPr="00441EAB">
        <w:rPr>
          <w:color w:val="333333"/>
          <w:lang w:val="ru-RU"/>
        </w:rPr>
        <w:t>очень эффективны и в</w:t>
      </w:r>
      <w:r w:rsidRPr="00441EAB">
        <w:rPr>
          <w:color w:val="333333"/>
        </w:rPr>
        <w:t> </w:t>
      </w:r>
      <w:r w:rsidRPr="00441EAB">
        <w:rPr>
          <w:b/>
          <w:bCs/>
          <w:color w:val="333333"/>
          <w:lang w:val="ru-RU"/>
        </w:rPr>
        <w:t>патриотическом воспитании тоже</w:t>
      </w:r>
      <w:r w:rsidRPr="00441EAB">
        <w:rPr>
          <w:color w:val="333333"/>
          <w:lang w:val="ru-RU"/>
        </w:rPr>
        <w:t>.</w:t>
      </w:r>
      <w:r w:rsidRPr="00441EAB">
        <w:rPr>
          <w:color w:val="333333"/>
        </w:rPr>
        <w:t> </w:t>
      </w:r>
      <w:r w:rsidRPr="00441EAB">
        <w:rPr>
          <w:b/>
          <w:bCs/>
          <w:color w:val="333333"/>
          <w:lang w:val="ru-RU"/>
        </w:rPr>
        <w:t>Дидактическая</w:t>
      </w:r>
      <w:r w:rsidRPr="00441EAB">
        <w:rPr>
          <w:color w:val="333333"/>
        </w:rPr>
        <w:t> </w:t>
      </w:r>
      <w:r w:rsidRPr="00441EAB">
        <w:rPr>
          <w:color w:val="333333"/>
          <w:lang w:val="ru-RU"/>
        </w:rPr>
        <w:t>игра по нравственно-</w:t>
      </w:r>
      <w:r w:rsidRPr="00441EAB">
        <w:rPr>
          <w:b/>
          <w:bCs/>
          <w:color w:val="333333"/>
          <w:lang w:val="ru-RU"/>
        </w:rPr>
        <w:t>патриотическому воспитанию</w:t>
      </w:r>
      <w:r w:rsidRPr="00441EAB">
        <w:rPr>
          <w:color w:val="333333"/>
        </w:rPr>
        <w:t> </w:t>
      </w:r>
      <w:r w:rsidRPr="00441EAB">
        <w:rPr>
          <w:color w:val="333333"/>
          <w:lang w:val="ru-RU"/>
        </w:rPr>
        <w:t>позволяет открыть комплекс разнообразной деятельности</w:t>
      </w:r>
      <w:r w:rsidRPr="00441EAB">
        <w:rPr>
          <w:color w:val="333333"/>
        </w:rPr>
        <w:t> </w:t>
      </w:r>
      <w:r w:rsidRPr="00441EAB">
        <w:rPr>
          <w:color w:val="333333"/>
          <w:u w:val="single"/>
          <w:lang w:val="ru-RU"/>
        </w:rPr>
        <w:t>детей</w:t>
      </w:r>
      <w:r w:rsidRPr="00441EAB">
        <w:rPr>
          <w:color w:val="333333"/>
          <w:lang w:val="ru-RU"/>
        </w:rPr>
        <w:t>: мысли, чувства, переживания, сопереживания, поиски активных способов решения игровой задачи, подчинение их условиям и обстоятельствам</w:t>
      </w:r>
      <w:r w:rsidRPr="00441EAB">
        <w:rPr>
          <w:color w:val="333333"/>
        </w:rPr>
        <w:t> </w:t>
      </w:r>
      <w:r w:rsidRPr="00441EAB">
        <w:rPr>
          <w:b/>
          <w:bCs/>
          <w:color w:val="333333"/>
          <w:lang w:val="ru-RU"/>
        </w:rPr>
        <w:t>игры</w:t>
      </w:r>
      <w:r w:rsidRPr="00441EAB">
        <w:rPr>
          <w:color w:val="333333"/>
          <w:lang w:val="ru-RU"/>
        </w:rPr>
        <w:t>, отношения детей в игре</w:t>
      </w:r>
      <w:r w:rsidR="00F224CA">
        <w:rPr>
          <w:color w:val="333333"/>
          <w:lang w:val="ru-RU"/>
        </w:rPr>
        <w:t xml:space="preserve">. </w:t>
      </w:r>
    </w:p>
    <w:p w:rsidR="00441EAB" w:rsidRPr="00F224CA" w:rsidRDefault="00F224CA" w:rsidP="00441EAB">
      <w:pPr>
        <w:pStyle w:val="a4"/>
        <w:shd w:val="clear" w:color="auto" w:fill="FFFFFF"/>
        <w:spacing w:before="0" w:beforeAutospacing="0" w:after="150" w:afterAutospacing="0"/>
        <w:rPr>
          <w:b/>
          <w:color w:val="333333"/>
          <w:lang w:val="ru-RU"/>
        </w:rPr>
      </w:pPr>
      <w:r w:rsidRPr="00F224CA">
        <w:rPr>
          <w:noProof/>
          <w:color w:val="333333"/>
          <w:lang w:val="ru-RU" w:eastAsia="ru-RU"/>
        </w:rPr>
        <w:drawing>
          <wp:inline distT="0" distB="0" distL="0" distR="0">
            <wp:extent cx="1152137" cy="1457325"/>
            <wp:effectExtent l="0" t="0" r="0" b="0"/>
            <wp:docPr id="5" name="Рисунок 5" descr="D:\фото д с 2018\46август 19\IMG_20190822_1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 с 2018\46август 19\IMG_20190822_103939.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87" t="13390" r="6250" b="13425"/>
                    <a:stretch/>
                  </pic:blipFill>
                  <pic:spPr bwMode="auto">
                    <a:xfrm>
                      <a:off x="0" y="0"/>
                      <a:ext cx="1154259" cy="146001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224CA">
        <w:rPr>
          <w:b/>
          <w:color w:val="333333"/>
          <w:lang w:val="ru-RU"/>
        </w:rPr>
        <w:t>В старшем дошкольном возрасте детям можно предложить такие игры:</w:t>
      </w:r>
    </w:p>
    <w:p w:rsidR="00F224CA" w:rsidRPr="00F224CA" w:rsidRDefault="00F224CA" w:rsidP="00F224CA">
      <w:pPr>
        <w:pStyle w:val="a4"/>
        <w:shd w:val="clear" w:color="auto" w:fill="FFFFFF"/>
        <w:spacing w:before="0" w:beforeAutospacing="0" w:after="0" w:afterAutospacing="0" w:line="294" w:lineRule="atLeast"/>
        <w:jc w:val="center"/>
        <w:rPr>
          <w:rFonts w:ascii="Arial" w:hAnsi="Arial" w:cs="Arial"/>
          <w:color w:val="000000"/>
          <w:sz w:val="21"/>
          <w:szCs w:val="21"/>
          <w:lang w:val="ru-RU"/>
        </w:rPr>
      </w:pPr>
      <w:r w:rsidRPr="00F224CA">
        <w:rPr>
          <w:b/>
          <w:bCs/>
          <w:color w:val="000000"/>
          <w:lang w:val="ru-RU"/>
        </w:rPr>
        <w:t>Дидактическая игра «Кто знает, тот угадает!»</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Цель</w:t>
      </w:r>
      <w:r w:rsidRPr="00F224CA">
        <w:rPr>
          <w:color w:val="000000"/>
          <w:lang w:val="ru-RU"/>
        </w:rPr>
        <w:t>: закрепить знания детей о достопримечательностях родного города; развивать память, речь; воспитывать наблюдательность, любознательность.</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Материал</w:t>
      </w:r>
      <w:r w:rsidRPr="00F224CA">
        <w:rPr>
          <w:color w:val="000000"/>
          <w:lang w:val="ru-RU"/>
        </w:rPr>
        <w:t>: Картинки</w:t>
      </w:r>
      <w:proofErr w:type="gramStart"/>
      <w:r w:rsidRPr="00F224CA">
        <w:rPr>
          <w:color w:val="000000"/>
          <w:lang w:val="ru-RU"/>
        </w:rPr>
        <w:t xml:space="preserve"> .</w:t>
      </w:r>
      <w:proofErr w:type="gramEnd"/>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lastRenderedPageBreak/>
        <w:t>Ход игры:</w:t>
      </w:r>
      <w:r>
        <w:rPr>
          <w:color w:val="000000"/>
        </w:rPr>
        <w:t> </w:t>
      </w:r>
      <w:r w:rsidRPr="00F224CA">
        <w:rPr>
          <w:color w:val="000000"/>
          <w:lang w:val="ru-RU"/>
        </w:rPr>
        <w:t>Ребёнок с закрытыми глазами берёт на столе одну открытку с видами родного города, затем даёт краткое описание, не называя самого места. Остальные дети задают наводящие вопросы, до того момента пока место родного города не будет отгадано. Ответивший верно ребёнок, становится ведущим. Игра повторяется. В начале игры воспитатель может дать свой рассказ – образец.</w:t>
      </w:r>
    </w:p>
    <w:p w:rsidR="00F224CA" w:rsidRDefault="00F224CA" w:rsidP="00441EAB">
      <w:pPr>
        <w:pStyle w:val="a4"/>
        <w:shd w:val="clear" w:color="auto" w:fill="FFFFFF"/>
        <w:spacing w:before="0" w:beforeAutospacing="0" w:after="150" w:afterAutospacing="0"/>
        <w:rPr>
          <w:color w:val="333333"/>
          <w:lang w:val="ru-RU"/>
        </w:rPr>
      </w:pPr>
    </w:p>
    <w:p w:rsidR="00F224CA" w:rsidRPr="00F224CA" w:rsidRDefault="00F224CA" w:rsidP="00F224CA">
      <w:pPr>
        <w:pStyle w:val="a4"/>
        <w:shd w:val="clear" w:color="auto" w:fill="FFFFFF"/>
        <w:spacing w:before="0" w:beforeAutospacing="0" w:after="0" w:afterAutospacing="0" w:line="294" w:lineRule="atLeast"/>
        <w:jc w:val="center"/>
        <w:rPr>
          <w:rFonts w:ascii="Arial" w:hAnsi="Arial" w:cs="Arial"/>
          <w:color w:val="000000"/>
          <w:sz w:val="21"/>
          <w:szCs w:val="21"/>
          <w:lang w:val="ru-RU"/>
        </w:rPr>
      </w:pPr>
      <w:r w:rsidRPr="00F224CA">
        <w:rPr>
          <w:b/>
          <w:bCs/>
          <w:color w:val="000000"/>
          <w:lang w:val="ru-RU"/>
        </w:rPr>
        <w:t>Дидактическая игра «Сложи герб из фрагментов»</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Цель:</w:t>
      </w:r>
      <w:r>
        <w:rPr>
          <w:color w:val="000000"/>
        </w:rPr>
        <w:t> </w:t>
      </w:r>
      <w:r w:rsidRPr="00F224CA">
        <w:rPr>
          <w:color w:val="000000"/>
          <w:lang w:val="ru-RU"/>
        </w:rPr>
        <w:t>способствовать з</w:t>
      </w:r>
      <w:r>
        <w:rPr>
          <w:color w:val="000000"/>
          <w:lang w:val="ru-RU"/>
        </w:rPr>
        <w:t>акреплению знаний о гербе села</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Материал:</w:t>
      </w:r>
      <w:r>
        <w:rPr>
          <w:color w:val="000000"/>
        </w:rPr>
        <w:t> </w:t>
      </w:r>
      <w:r>
        <w:rPr>
          <w:color w:val="000000"/>
          <w:lang w:val="ru-RU"/>
        </w:rPr>
        <w:t>Изображение герба села</w:t>
      </w:r>
      <w:r w:rsidRPr="00F224CA">
        <w:rPr>
          <w:color w:val="000000"/>
          <w:lang w:val="ru-RU"/>
        </w:rPr>
        <w:t>, состоящее из 4-8 фрагментов.</w:t>
      </w:r>
    </w:p>
    <w:p w:rsidR="00F224CA" w:rsidRDefault="00F224CA" w:rsidP="00F224CA">
      <w:pPr>
        <w:pStyle w:val="a4"/>
        <w:shd w:val="clear" w:color="auto" w:fill="FFFFFF"/>
        <w:spacing w:before="0" w:beforeAutospacing="0" w:after="0" w:afterAutospacing="0" w:line="294" w:lineRule="atLeast"/>
        <w:rPr>
          <w:color w:val="000000"/>
          <w:lang w:val="ru-RU"/>
        </w:rPr>
      </w:pPr>
      <w:r w:rsidRPr="00F224CA">
        <w:rPr>
          <w:b/>
          <w:bCs/>
          <w:color w:val="000000"/>
          <w:lang w:val="ru-RU"/>
        </w:rPr>
        <w:t>Ход игры</w:t>
      </w:r>
      <w:r w:rsidRPr="00F224CA">
        <w:rPr>
          <w:color w:val="000000"/>
          <w:lang w:val="ru-RU"/>
        </w:rPr>
        <w:t>: Воспитатель перемешивает фрагменты, дети собирают из них картинку.</w:t>
      </w:r>
    </w:p>
    <w:p w:rsidR="00F224CA" w:rsidRDefault="00F224CA" w:rsidP="00F224CA">
      <w:pPr>
        <w:pStyle w:val="a4"/>
        <w:shd w:val="clear" w:color="auto" w:fill="FFFFFF"/>
        <w:spacing w:before="0" w:beforeAutospacing="0" w:after="0" w:afterAutospacing="0" w:line="294" w:lineRule="atLeast"/>
        <w:rPr>
          <w:color w:val="000000"/>
          <w:lang w:val="ru-RU"/>
        </w:rPr>
      </w:pP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Дидактическая игра «Моих родителей зовут…»</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Цель:</w:t>
      </w:r>
      <w:r>
        <w:rPr>
          <w:color w:val="000000"/>
        </w:rPr>
        <w:t> </w:t>
      </w:r>
      <w:r w:rsidRPr="00F224CA">
        <w:rPr>
          <w:color w:val="000000"/>
          <w:lang w:val="ru-RU"/>
        </w:rPr>
        <w:t>Закрепляем знания имени и отчес</w:t>
      </w:r>
      <w:r>
        <w:rPr>
          <w:color w:val="000000"/>
          <w:lang w:val="ru-RU"/>
        </w:rPr>
        <w:t>тва родителей, дедушек, бабушек.</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Материал</w:t>
      </w:r>
      <w:r w:rsidRPr="00F224CA">
        <w:rPr>
          <w:color w:val="000000"/>
          <w:lang w:val="ru-RU"/>
        </w:rPr>
        <w:t>: семейные фотоальбомы</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r w:rsidRPr="00F224CA">
        <w:rPr>
          <w:b/>
          <w:bCs/>
          <w:color w:val="000000"/>
          <w:lang w:val="ru-RU"/>
        </w:rPr>
        <w:t>Ход игры</w:t>
      </w:r>
      <w:r w:rsidRPr="00F224CA">
        <w:rPr>
          <w:color w:val="000000"/>
          <w:lang w:val="ru-RU"/>
        </w:rPr>
        <w:t>: дети, передавая друг другу мяч, быстро называют фамилию, имя, отчество мамы и папы.</w:t>
      </w:r>
    </w:p>
    <w:p w:rsidR="00F224CA" w:rsidRPr="00F224CA" w:rsidRDefault="00F224CA" w:rsidP="00F224CA">
      <w:pPr>
        <w:pStyle w:val="a4"/>
        <w:shd w:val="clear" w:color="auto" w:fill="FFFFFF"/>
        <w:spacing w:before="0" w:beforeAutospacing="0" w:after="0" w:afterAutospacing="0" w:line="294" w:lineRule="atLeast"/>
        <w:rPr>
          <w:rFonts w:ascii="Arial" w:hAnsi="Arial" w:cs="Arial"/>
          <w:color w:val="000000"/>
          <w:sz w:val="21"/>
          <w:szCs w:val="21"/>
          <w:lang w:val="ru-RU"/>
        </w:rPr>
      </w:pPr>
      <w:bookmarkStart w:id="0" w:name="_GoBack"/>
      <w:bookmarkEnd w:id="0"/>
    </w:p>
    <w:p w:rsidR="00F224CA" w:rsidRPr="00441EAB" w:rsidRDefault="00F224CA" w:rsidP="00441EAB">
      <w:pPr>
        <w:pStyle w:val="a4"/>
        <w:shd w:val="clear" w:color="auto" w:fill="FFFFFF"/>
        <w:spacing w:before="0" w:beforeAutospacing="0" w:after="150" w:afterAutospacing="0"/>
        <w:rPr>
          <w:color w:val="333333"/>
          <w:lang w:val="ru-RU"/>
        </w:rPr>
      </w:pPr>
    </w:p>
    <w:p w:rsidR="00CD1065" w:rsidRPr="00441EAB" w:rsidRDefault="00CD1065" w:rsidP="00441EAB">
      <w:pPr>
        <w:jc w:val="center"/>
        <w:rPr>
          <w:rFonts w:ascii="Times New Roman" w:hAnsi="Times New Roman" w:cs="Times New Roman"/>
          <w:b/>
          <w:i/>
          <w:color w:val="444444"/>
          <w:sz w:val="24"/>
          <w:szCs w:val="24"/>
        </w:rPr>
      </w:pPr>
    </w:p>
    <w:p w:rsidR="00CD1065" w:rsidRPr="00441EAB" w:rsidRDefault="00CD1065" w:rsidP="00CD1065">
      <w:pPr>
        <w:pStyle w:val="a4"/>
        <w:shd w:val="clear" w:color="auto" w:fill="FFFFFF"/>
        <w:spacing w:before="0" w:beforeAutospacing="0" w:after="150" w:afterAutospacing="0" w:line="405" w:lineRule="atLeast"/>
        <w:jc w:val="center"/>
        <w:rPr>
          <w:b/>
          <w:color w:val="404040"/>
          <w:lang w:val="ru-RU"/>
        </w:rPr>
      </w:pPr>
    </w:p>
    <w:p w:rsidR="00CD1065" w:rsidRPr="00F93FB6" w:rsidRDefault="00CD1065" w:rsidP="00CD1065">
      <w:pPr>
        <w:jc w:val="center"/>
        <w:rPr>
          <w:sz w:val="24"/>
          <w:szCs w:val="24"/>
        </w:rPr>
      </w:pPr>
    </w:p>
    <w:p w:rsidR="00B84AE5" w:rsidRDefault="00B84AE5"/>
    <w:sectPr w:rsidR="00B84AE5" w:rsidSect="00E22661">
      <w:pgSz w:w="15840" w:h="12240" w:orient="landscape"/>
      <w:pgMar w:top="1701" w:right="1134" w:bottom="850" w:left="1134"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277EC"/>
    <w:multiLevelType w:val="multilevel"/>
    <w:tmpl w:val="B57E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72D7"/>
    <w:rsid w:val="000A72D7"/>
    <w:rsid w:val="000E3357"/>
    <w:rsid w:val="001B3640"/>
    <w:rsid w:val="002940C0"/>
    <w:rsid w:val="003A2F1A"/>
    <w:rsid w:val="00441EAB"/>
    <w:rsid w:val="007F2D21"/>
    <w:rsid w:val="00B84AE5"/>
    <w:rsid w:val="00BA5E2D"/>
    <w:rsid w:val="00CD1065"/>
    <w:rsid w:val="00D92B7D"/>
    <w:rsid w:val="00F224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065"/>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1065"/>
    <w:rPr>
      <w:color w:val="0563C1" w:themeColor="hyperlink"/>
      <w:u w:val="single"/>
    </w:rPr>
  </w:style>
  <w:style w:type="character" w:customStyle="1" w:styleId="c4">
    <w:name w:val="c4"/>
    <w:basedOn w:val="a0"/>
    <w:rsid w:val="00CD1065"/>
  </w:style>
  <w:style w:type="paragraph" w:customStyle="1" w:styleId="c8">
    <w:name w:val="c8"/>
    <w:basedOn w:val="a"/>
    <w:rsid w:val="00CD1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D106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CD10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D1065"/>
    <w:rPr>
      <w:rFonts w:ascii="Segoe UI"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divs>
    <w:div w:id="160701342">
      <w:bodyDiv w:val="1"/>
      <w:marLeft w:val="0"/>
      <w:marRight w:val="0"/>
      <w:marTop w:val="0"/>
      <w:marBottom w:val="0"/>
      <w:divBdr>
        <w:top w:val="none" w:sz="0" w:space="0" w:color="auto"/>
        <w:left w:val="none" w:sz="0" w:space="0" w:color="auto"/>
        <w:bottom w:val="none" w:sz="0" w:space="0" w:color="auto"/>
        <w:right w:val="none" w:sz="0" w:space="0" w:color="auto"/>
      </w:divBdr>
    </w:div>
    <w:div w:id="47776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36@rambler.ru"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499</Words>
  <Characters>2846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Sheffer</dc:creator>
  <cp:keywords/>
  <dc:description/>
  <cp:lastModifiedBy>Image&amp;Matros ®</cp:lastModifiedBy>
  <cp:revision>7</cp:revision>
  <cp:lastPrinted>2019-12-01T15:22:00Z</cp:lastPrinted>
  <dcterms:created xsi:type="dcterms:W3CDTF">2017-01-21T15:14:00Z</dcterms:created>
  <dcterms:modified xsi:type="dcterms:W3CDTF">2024-01-19T09:59:00Z</dcterms:modified>
</cp:coreProperties>
</file>