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60" w:rsidRDefault="00AF6660" w:rsidP="00AF6660">
      <w:r>
        <w:t>«Дидактические игры как средство всестороннего воспитания детей дошкольного возраста»</w:t>
      </w:r>
    </w:p>
    <w:p w:rsidR="00AF6660" w:rsidRDefault="00AF6660" w:rsidP="00AF6660"/>
    <w:p w:rsidR="00AF6660" w:rsidRDefault="00AF6660" w:rsidP="00AF6660">
      <w: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AF6660" w:rsidRDefault="00AF6660" w:rsidP="00AF6660"/>
    <w:p w:rsidR="00AF6660" w:rsidRDefault="00AF6660" w:rsidP="00AF6660">
      <w: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AF6660" w:rsidRDefault="00AF6660" w:rsidP="00AF6660"/>
    <w:p w:rsidR="00AF6660" w:rsidRDefault="00AF6660" w:rsidP="00AF6660">
      <w: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AF6660" w:rsidRDefault="00AF6660" w:rsidP="00AF6660"/>
    <w:p w:rsidR="00AF6660" w:rsidRDefault="00AF6660" w:rsidP="00AF6660">
      <w: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AF6660" w:rsidRDefault="00AF6660" w:rsidP="00AF6660"/>
    <w:p w:rsidR="00AF6660" w:rsidRDefault="00AF6660" w:rsidP="00AF6660">
      <w: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AF6660" w:rsidRDefault="00AF6660" w:rsidP="00AF6660"/>
    <w:p w:rsidR="00AF6660" w:rsidRDefault="00AF6660" w:rsidP="00AF6660">
      <w:r>
        <w:lastRenderedPageBreak/>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AF6660" w:rsidRDefault="00AF6660" w:rsidP="00AF6660"/>
    <w:p w:rsidR="00AF6660" w:rsidRDefault="00AF6660" w:rsidP="00AF6660">
      <w: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AF6660" w:rsidRDefault="00AF6660" w:rsidP="00AF6660"/>
    <w:p w:rsidR="00AF6660" w:rsidRDefault="00AF6660" w:rsidP="00AF6660">
      <w: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AF6660" w:rsidRDefault="00AF6660" w:rsidP="00AF6660"/>
    <w:p w:rsidR="00AF6660" w:rsidRDefault="00AF6660" w:rsidP="00AF6660">
      <w: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AF6660" w:rsidRDefault="00AF6660" w:rsidP="00AF6660"/>
    <w:p w:rsidR="00AF6660" w:rsidRDefault="00AF6660" w:rsidP="00AF6660">
      <w: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AF6660" w:rsidRDefault="00AF6660" w:rsidP="00AF6660"/>
    <w:p w:rsidR="00AF6660" w:rsidRDefault="00AF6660" w:rsidP="00AF6660">
      <w:r>
        <w:t xml:space="preserve">           </w:t>
      </w:r>
    </w:p>
    <w:p w:rsidR="00AF6660" w:rsidRDefault="00AF6660" w:rsidP="00AF6660"/>
    <w:p w:rsidR="00AF6660" w:rsidRDefault="00AF6660" w:rsidP="00AF6660">
      <w: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AF6660" w:rsidRDefault="00AF6660" w:rsidP="00AF6660"/>
    <w:p w:rsidR="00AF6660" w:rsidRDefault="00AF6660" w:rsidP="00AF6660"/>
    <w:p w:rsidR="00AF6660" w:rsidRDefault="00AF6660" w:rsidP="00AF6660"/>
    <w:p w:rsidR="00AF6660" w:rsidRDefault="00AF6660" w:rsidP="00AF6660"/>
    <w:p w:rsidR="00AF6660" w:rsidRDefault="00AF6660" w:rsidP="00AF6660">
      <w:r>
        <w:lastRenderedPageBreak/>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 .</w:t>
      </w:r>
    </w:p>
    <w:p w:rsidR="00AF6660" w:rsidRDefault="00AF6660" w:rsidP="00AF6660"/>
    <w:p w:rsidR="00AF6660" w:rsidRDefault="00AF6660" w:rsidP="00AF6660">
      <w: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rsidR="00AF6660" w:rsidRDefault="00AF6660" w:rsidP="00AF6660"/>
    <w:p w:rsidR="00AF6660" w:rsidRDefault="00AF6660" w:rsidP="00AF6660">
      <w: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AF6660" w:rsidRDefault="00AF6660" w:rsidP="00AF6660"/>
    <w:p w:rsidR="00AF6660" w:rsidRDefault="00AF6660" w:rsidP="00AF6660">
      <w: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AF6660" w:rsidRDefault="00AF6660" w:rsidP="00AF6660"/>
    <w:p w:rsidR="00AF6660" w:rsidRDefault="00AF6660" w:rsidP="00AF6660">
      <w: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AF6660" w:rsidRDefault="00AF6660" w:rsidP="00AF6660"/>
    <w:p w:rsidR="00AF6660" w:rsidRDefault="00AF6660" w:rsidP="00AF6660">
      <w: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AF6660" w:rsidRDefault="00AF6660" w:rsidP="00AF6660"/>
    <w:p w:rsidR="00AF6660" w:rsidRDefault="00AF6660" w:rsidP="00AF6660">
      <w: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rsidR="00AF6660" w:rsidRDefault="00AF6660" w:rsidP="00AF6660"/>
    <w:p w:rsidR="00AF6660" w:rsidRDefault="00AF6660" w:rsidP="00AF6660">
      <w:r>
        <w:t xml:space="preserve"> </w:t>
      </w:r>
    </w:p>
    <w:p w:rsidR="00AF6660" w:rsidRDefault="00AF6660" w:rsidP="00AF6660"/>
    <w:p w:rsidR="00AF6660" w:rsidRDefault="00AF6660" w:rsidP="00AF6660">
      <w:r>
        <w:t>Нравственное воспитание.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AF6660" w:rsidRDefault="00AF6660" w:rsidP="00AF6660"/>
    <w:p w:rsidR="00AF6660" w:rsidRDefault="00AF6660" w:rsidP="00AF6660">
      <w:r>
        <w:t>В воспитании нравственных качеств личности ребенка особая роль принадлежит содержанию и правилам игры.</w:t>
      </w:r>
    </w:p>
    <w:p w:rsidR="00AF6660" w:rsidRDefault="00AF6660" w:rsidP="00AF6660"/>
    <w:p w:rsidR="00AF6660" w:rsidRDefault="00AF6660" w:rsidP="00AF6660">
      <w: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AF6660" w:rsidRDefault="00AF6660" w:rsidP="00AF6660"/>
    <w:p w:rsidR="00AF6660" w:rsidRDefault="00AF6660" w:rsidP="00AF6660">
      <w: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AF6660" w:rsidRDefault="00AF6660" w:rsidP="00AF6660"/>
    <w:p w:rsidR="00AF6660" w:rsidRDefault="00AF6660" w:rsidP="00AF6660">
      <w:r>
        <w:t xml:space="preserve"> </w:t>
      </w:r>
    </w:p>
    <w:p w:rsidR="00AF6660" w:rsidRDefault="00AF6660" w:rsidP="00AF6660"/>
    <w:p w:rsidR="00AF6660" w:rsidRDefault="00AF6660" w:rsidP="00AF6660">
      <w:r>
        <w:t>Трудовое воспитание.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 ,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AF6660" w:rsidRDefault="00AF6660" w:rsidP="00AF6660"/>
    <w:p w:rsidR="00AF6660" w:rsidRDefault="00AF6660" w:rsidP="00AF6660">
      <w: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AF6660" w:rsidRDefault="00AF6660" w:rsidP="00AF6660"/>
    <w:p w:rsidR="00AF6660" w:rsidRDefault="00AF6660" w:rsidP="00AF6660"/>
    <w:p w:rsidR="00AF6660" w:rsidRDefault="00AF6660" w:rsidP="00AF6660">
      <w:r>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AF6660" w:rsidRDefault="00AF6660" w:rsidP="00AF6660"/>
    <w:p w:rsidR="00AF6660" w:rsidRDefault="00AF6660" w:rsidP="00AF6660"/>
    <w:p w:rsidR="00AF6660" w:rsidRDefault="00AF6660" w:rsidP="00AF6660">
      <w:r>
        <w:t>Физическое воспитание.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AF6660" w:rsidRDefault="00AF6660" w:rsidP="00AF6660"/>
    <w:p w:rsidR="00AF6660" w:rsidRDefault="00AF6660" w:rsidP="00AF6660">
      <w: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AF6660" w:rsidRDefault="00AF6660" w:rsidP="00AF6660"/>
    <w:p w:rsidR="00AF6660" w:rsidRDefault="00AF6660" w:rsidP="00AF6660">
      <w: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AF6660" w:rsidRDefault="00AF6660" w:rsidP="00AF6660"/>
    <w:p w:rsidR="00AF6660" w:rsidRDefault="00AF6660" w:rsidP="00AF6660">
      <w: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игр(«Домино», «Лото»).</w:t>
      </w:r>
    </w:p>
    <w:p w:rsidR="00AF6660" w:rsidRDefault="00AF6660" w:rsidP="00AF6660"/>
    <w:p w:rsidR="00AF6660" w:rsidRDefault="00AF6660" w:rsidP="00AF6660">
      <w:r>
        <w:t>В играх проявляются и такие черты характера ребенка, которые могут служить примером для других: отзывчивость, скромность, честность и другие.</w:t>
      </w:r>
    </w:p>
    <w:p w:rsidR="00AF6660" w:rsidRDefault="00AF6660" w:rsidP="00AF6660"/>
    <w:p w:rsidR="00AF6660" w:rsidRDefault="00AF6660" w:rsidP="00AF6660">
      <w: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AF6660" w:rsidRDefault="00AF6660" w:rsidP="00AF6660"/>
    <w:p w:rsidR="00AF6660" w:rsidRDefault="00AF6660" w:rsidP="00AF6660">
      <w:r>
        <w:t>Виды дидактических игр.</w:t>
      </w:r>
    </w:p>
    <w:p w:rsidR="00AF6660" w:rsidRDefault="00AF6660" w:rsidP="00AF6660"/>
    <w:p w:rsidR="00AF6660" w:rsidRDefault="00AF6660" w:rsidP="00AF6660">
      <w: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AF6660" w:rsidRDefault="00AF6660" w:rsidP="00AF6660"/>
    <w:p w:rsidR="00AF6660" w:rsidRDefault="00AF6660" w:rsidP="00AF6660">
      <w:r>
        <w:t>Игры с предметами.</w:t>
      </w:r>
    </w:p>
    <w:p w:rsidR="00AF6660" w:rsidRDefault="00AF6660" w:rsidP="00AF6660"/>
    <w:p w:rsidR="00AF6660" w:rsidRDefault="00AF6660" w:rsidP="00AF6660">
      <w: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AF6660" w:rsidRDefault="00AF6660" w:rsidP="00AF6660"/>
    <w:p w:rsidR="00AF6660" w:rsidRDefault="00AF6660" w:rsidP="00AF6660">
      <w: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AF6660" w:rsidRDefault="00AF6660" w:rsidP="00AF6660"/>
    <w:p w:rsidR="00AF6660" w:rsidRDefault="00AF6660" w:rsidP="00AF6660">
      <w: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AF6660" w:rsidRDefault="00AF6660" w:rsidP="00AF6660"/>
    <w:p w:rsidR="00AF6660" w:rsidRDefault="00AF6660" w:rsidP="00AF6660">
      <w:r>
        <w:t>В играх с куклами у детей формируются культурно-гигиенические навыки и нравственные качества, заботливое отношение к партёру по игре- кукле, которое переносится затем и на своих сверстников, старших ребят.</w:t>
      </w:r>
    </w:p>
    <w:p w:rsidR="00AF6660" w:rsidRDefault="00AF6660" w:rsidP="00AF6660"/>
    <w:p w:rsidR="00AF6660" w:rsidRDefault="00AF6660" w:rsidP="00AF6660">
      <w: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керамики),или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AF6660" w:rsidRDefault="00AF6660" w:rsidP="00AF6660"/>
    <w:p w:rsidR="00AF6660" w:rsidRDefault="00AF6660" w:rsidP="00AF6660">
      <w: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AF6660" w:rsidRDefault="00AF6660" w:rsidP="00AF6660"/>
    <w:p w:rsidR="00AF6660" w:rsidRDefault="00AF6660" w:rsidP="00AF6660">
      <w:r>
        <w:t>Настольно-печатные игры.</w:t>
      </w:r>
    </w:p>
    <w:p w:rsidR="00AF6660" w:rsidRDefault="00AF6660" w:rsidP="00AF6660"/>
    <w:p w:rsidR="00AF6660" w:rsidRDefault="00AF6660" w:rsidP="00AF6660">
      <w: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AF6660" w:rsidRDefault="00AF6660" w:rsidP="00AF6660"/>
    <w:p w:rsidR="00AF6660" w:rsidRDefault="00AF6660" w:rsidP="00AF6660">
      <w:r>
        <w:t>Подбор картинок по парам. Самое простое задание в такой игре-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AF6660" w:rsidRDefault="00AF6660" w:rsidP="00AF6660"/>
    <w:p w:rsidR="00AF6660" w:rsidRDefault="00AF6660" w:rsidP="00AF6660">
      <w: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AF6660" w:rsidRDefault="00AF6660" w:rsidP="00AF6660"/>
    <w:p w:rsidR="00AF6660" w:rsidRDefault="00AF6660" w:rsidP="00AF6660">
      <w:r>
        <w:t>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о их содержании.</w:t>
      </w:r>
    </w:p>
    <w:p w:rsidR="00AF6660" w:rsidRDefault="00AF6660" w:rsidP="00AF6660"/>
    <w:p w:rsidR="00AF6660" w:rsidRDefault="00AF6660" w:rsidP="00AF6660">
      <w:r>
        <w:t>Составление разрезных картинок и кубиков. Задача этого вида игр-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на 2-4 части, то в средней и старших группах разрезают на 8-10 частей. При этом для игр в младшей группе на картинке изображается один предмет, то для более старших детей на картинке изображается уже сюжет из знакомых детям сказок, художественных произведений.</w:t>
      </w:r>
    </w:p>
    <w:p w:rsidR="00AF6660" w:rsidRDefault="00AF6660" w:rsidP="00AF6660"/>
    <w:p w:rsidR="00AF6660" w:rsidRDefault="00AF6660" w:rsidP="00AF6660">
      <w: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 В более старших группах решаются задачи посложнее: одни дети изображают действие, нарисованное на картине, </w:t>
      </w:r>
      <w:r>
        <w:lastRenderedPageBreak/>
        <w:t>другие отгадывают, кто нарисован на картине, что делают там люди, например маршируют пионеры, пожарники тушат пожар, моряки плывут по морю.</w:t>
      </w:r>
    </w:p>
    <w:p w:rsidR="00AF6660" w:rsidRDefault="00AF6660" w:rsidP="00AF6660"/>
    <w:p w:rsidR="00AF6660" w:rsidRDefault="00AF6660" w:rsidP="00AF6660">
      <w: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AF6660" w:rsidRDefault="00AF6660" w:rsidP="00AF6660"/>
    <w:p w:rsidR="00AF6660" w:rsidRDefault="00AF6660" w:rsidP="00AF6660">
      <w:r>
        <w:t>Словесные игры.</w:t>
      </w:r>
    </w:p>
    <w:p w:rsidR="00AF6660" w:rsidRDefault="00AF6660" w:rsidP="00AF6660"/>
    <w:p w:rsidR="00AF6660" w:rsidRDefault="00AF6660" w:rsidP="00AF6660">
      <w: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AF6660" w:rsidRDefault="00AF6660" w:rsidP="00AF6660"/>
    <w:p w:rsidR="00AF6660" w:rsidRDefault="00AF6660" w:rsidP="00AF6660">
      <w: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AF6660" w:rsidRDefault="00AF6660" w:rsidP="00AF6660"/>
    <w:p w:rsidR="00AF6660" w:rsidRDefault="00AF6660" w:rsidP="00AF6660">
      <w: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AF6660" w:rsidRDefault="00AF6660" w:rsidP="00AF6660"/>
    <w:p w:rsidR="00AF6660" w:rsidRDefault="00AF6660" w:rsidP="00AF6660">
      <w:r>
        <w:t>Обобщая, вышеизложенное можно сделать следующие выводы:</w:t>
      </w:r>
    </w:p>
    <w:p w:rsidR="00AF6660" w:rsidRDefault="00AF6660" w:rsidP="00AF6660"/>
    <w:p w:rsidR="00AF6660" w:rsidRDefault="00AF6660" w:rsidP="00AF6660">
      <w:r>
        <w:t>1. игра – это мощный стимул и разносторонняя, сильная мотивация в обучении детей старшего дошкольного возраста;</w:t>
      </w:r>
    </w:p>
    <w:p w:rsidR="00AF6660" w:rsidRDefault="00AF6660" w:rsidP="00AF6660"/>
    <w:p w:rsidR="00AF6660" w:rsidRDefault="00AF6660" w:rsidP="00AF6660">
      <w:r>
        <w:t>2. в игре активизируются все психические процессы, она позволяет гармонично объединить эмоциональное и рациональное обучение дошкольников;</w:t>
      </w:r>
    </w:p>
    <w:p w:rsidR="00AF6660" w:rsidRDefault="00AF6660" w:rsidP="00AF6660"/>
    <w:p w:rsidR="00AF6660" w:rsidRDefault="00AF6660" w:rsidP="00AF6660">
      <w:r>
        <w:t>3. игра способствует вовлечению каждого в активную работу;</w:t>
      </w:r>
    </w:p>
    <w:p w:rsidR="00AF6660" w:rsidRDefault="00AF6660" w:rsidP="00AF6660"/>
    <w:p w:rsidR="00AF6660" w:rsidRDefault="00AF6660" w:rsidP="00AF6660">
      <w: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AF6660" w:rsidRDefault="00AF6660" w:rsidP="00AF6660"/>
    <w:p w:rsidR="00AF6660" w:rsidRDefault="00AF6660" w:rsidP="00AF6660">
      <w:r>
        <w:t>5. в игре происходит внутреннее раскрепощение: когда исчезает робость и возникает ощущение “я тоже могу”;</w:t>
      </w:r>
    </w:p>
    <w:p w:rsidR="00AF6660" w:rsidRDefault="00AF6660" w:rsidP="00AF6660"/>
    <w:p w:rsidR="00AF6660" w:rsidRDefault="00AF6660" w:rsidP="00AF6660">
      <w:r>
        <w:t>6. игра позволяет гармонизировать и демократизировать отношения между педагогом и ребенком;</w:t>
      </w:r>
    </w:p>
    <w:p w:rsidR="00AF6660" w:rsidRDefault="00AF6660" w:rsidP="00AF6660"/>
    <w:p w:rsidR="007C031C" w:rsidRDefault="00AF6660" w:rsidP="00AF6660">
      <w: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bookmarkStart w:id="0" w:name="_GoBack"/>
      <w:bookmarkEnd w:id="0"/>
    </w:p>
    <w:sectPr w:rsidR="007C0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08"/>
    <w:rsid w:val="00396B08"/>
    <w:rsid w:val="007C031C"/>
    <w:rsid w:val="00AF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B268-24A9-41AC-ACD8-86573A70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17529</Characters>
  <Application>Microsoft Office Word</Application>
  <DocSecurity>0</DocSecurity>
  <Lines>146</Lines>
  <Paragraphs>41</Paragraphs>
  <ScaleCrop>false</ScaleCrop>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2023-12-21T06:09:00Z</dcterms:created>
  <dcterms:modified xsi:type="dcterms:W3CDTF">2023-12-21T06:09:00Z</dcterms:modified>
</cp:coreProperties>
</file>