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4F" w:rsidRPr="003D204F" w:rsidRDefault="003D204F" w:rsidP="003D2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-62865</wp:posOffset>
            </wp:positionV>
            <wp:extent cx="3400425" cy="4584065"/>
            <wp:effectExtent l="0" t="0" r="9525" b="6985"/>
            <wp:wrapTight wrapText="bothSides">
              <wp:wrapPolygon edited="0">
                <wp:start x="0" y="0"/>
                <wp:lineTo x="0" y="21543"/>
                <wp:lineTo x="21539" y="21543"/>
                <wp:lineTo x="21539" y="0"/>
                <wp:lineTo x="0" y="0"/>
              </wp:wrapPolygon>
            </wp:wrapTight>
            <wp:docPr id="1" name="Рисунок 1" descr="E:\корпус 2\Аттестация Марина Сергеевна\1680674853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рпус 2\Аттестация Марина Сергеевна\16806748531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2" t="2399" r="7974" b="10791"/>
                    <a:stretch/>
                  </pic:blipFill>
                  <pic:spPr bwMode="auto">
                    <a:xfrm>
                      <a:off x="0" y="0"/>
                      <a:ext cx="3400425" cy="458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04F">
        <w:rPr>
          <w:b/>
        </w:rPr>
        <w:t>«</w:t>
      </w:r>
      <w:r w:rsidRPr="003D204F">
        <w:rPr>
          <w:rFonts w:ascii="Times New Roman" w:hAnsi="Times New Roman" w:cs="Times New Roman"/>
          <w:b/>
          <w:sz w:val="28"/>
          <w:szCs w:val="28"/>
        </w:rPr>
        <w:t>ПЕРЕЛИВАЙКА»</w:t>
      </w:r>
    </w:p>
    <w:p w:rsidR="002C6978" w:rsidRPr="003D204F" w:rsidRDefault="003D204F" w:rsidP="003D204F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3D204F">
        <w:rPr>
          <w:rFonts w:ascii="Times New Roman" w:hAnsi="Times New Roman" w:cs="Times New Roman"/>
          <w:sz w:val="28"/>
          <w:szCs w:val="28"/>
        </w:rPr>
        <w:tab/>
        <w:t xml:space="preserve">Игра с водой – это естественная и доступная для каждого ребенка форма деятельности. Ребенок, часто словами не может выразить свои переживания, страхи, и тут ему на помощь приходят игры с водой. </w:t>
      </w:r>
    </w:p>
    <w:p w:rsidR="003D204F" w:rsidRPr="003D204F" w:rsidRDefault="003D204F" w:rsidP="003D204F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3D204F">
        <w:rPr>
          <w:rFonts w:ascii="Times New Roman" w:hAnsi="Times New Roman" w:cs="Times New Roman"/>
          <w:sz w:val="28"/>
          <w:szCs w:val="28"/>
        </w:rPr>
        <w:t xml:space="preserve">Игры с водой </w:t>
      </w:r>
      <w:proofErr w:type="gramStart"/>
      <w:r w:rsidRPr="003D204F">
        <w:rPr>
          <w:rFonts w:ascii="Times New Roman" w:hAnsi="Times New Roman" w:cs="Times New Roman"/>
          <w:sz w:val="28"/>
          <w:szCs w:val="28"/>
        </w:rPr>
        <w:t>имеют терапевтический эффект</w:t>
      </w:r>
      <w:proofErr w:type="gramEnd"/>
      <w:r w:rsidRPr="003D204F">
        <w:rPr>
          <w:rFonts w:ascii="Times New Roman" w:hAnsi="Times New Roman" w:cs="Times New Roman"/>
          <w:sz w:val="28"/>
          <w:szCs w:val="28"/>
        </w:rPr>
        <w:t>. Сама фактура воды оказывает приятное успокаивающее воздействие, дает эмоциональную разрядку. Играя с водой, ребенок может сбросить отрицательные эмоции и получить положительный заряд энергии.</w:t>
      </w:r>
    </w:p>
    <w:p w:rsidR="003D204F" w:rsidRPr="003D204F" w:rsidRDefault="003D204F" w:rsidP="003D204F">
      <w:pPr>
        <w:tabs>
          <w:tab w:val="left" w:pos="1440"/>
        </w:tabs>
        <w:rPr>
          <w:rFonts w:ascii="Times New Roman" w:hAnsi="Times New Roman" w:cs="Times New Roman"/>
          <w:i/>
          <w:sz w:val="28"/>
          <w:szCs w:val="28"/>
        </w:rPr>
      </w:pPr>
      <w:r w:rsidRPr="003D204F">
        <w:rPr>
          <w:rFonts w:ascii="Times New Roman" w:hAnsi="Times New Roman" w:cs="Times New Roman"/>
          <w:i/>
          <w:sz w:val="28"/>
          <w:szCs w:val="28"/>
        </w:rPr>
        <w:t xml:space="preserve">  Организуя игры детей с </w:t>
      </w:r>
      <w:r>
        <w:rPr>
          <w:rFonts w:ascii="Times New Roman" w:hAnsi="Times New Roman" w:cs="Times New Roman"/>
          <w:i/>
          <w:sz w:val="28"/>
          <w:szCs w:val="28"/>
        </w:rPr>
        <w:t>водой, решаем следующие задачи:</w:t>
      </w:r>
    </w:p>
    <w:p w:rsidR="003D204F" w:rsidRPr="003D204F" w:rsidRDefault="003D204F" w:rsidP="003D204F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3D204F">
        <w:rPr>
          <w:rFonts w:ascii="Times New Roman" w:hAnsi="Times New Roman" w:cs="Times New Roman"/>
          <w:sz w:val="28"/>
          <w:szCs w:val="28"/>
        </w:rPr>
        <w:t>1. Способствуем физическому развитию ребенка (развиваем мелкую моторику, зрительн</w:t>
      </w:r>
      <w:r>
        <w:rPr>
          <w:rFonts w:ascii="Times New Roman" w:hAnsi="Times New Roman" w:cs="Times New Roman"/>
          <w:sz w:val="28"/>
          <w:szCs w:val="28"/>
        </w:rPr>
        <w:t>ую и двигательную координацию).</w:t>
      </w:r>
    </w:p>
    <w:p w:rsidR="003D204F" w:rsidRPr="003D204F" w:rsidRDefault="003D204F" w:rsidP="003D204F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3D204F">
        <w:rPr>
          <w:rFonts w:ascii="Times New Roman" w:hAnsi="Times New Roman" w:cs="Times New Roman"/>
          <w:sz w:val="28"/>
          <w:szCs w:val="28"/>
        </w:rPr>
        <w:t>2. Знакомим ребенка с окружающим миром,</w:t>
      </w:r>
      <w:r>
        <w:rPr>
          <w:rFonts w:ascii="Times New Roman" w:hAnsi="Times New Roman" w:cs="Times New Roman"/>
          <w:sz w:val="28"/>
          <w:szCs w:val="28"/>
        </w:rPr>
        <w:t xml:space="preserve"> в том числе со свойствами воды.</w:t>
      </w:r>
    </w:p>
    <w:p w:rsidR="003D204F" w:rsidRPr="003D204F" w:rsidRDefault="003D204F" w:rsidP="003D204F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3D204F">
        <w:rPr>
          <w:rFonts w:ascii="Times New Roman" w:hAnsi="Times New Roman" w:cs="Times New Roman"/>
          <w:sz w:val="28"/>
          <w:szCs w:val="28"/>
        </w:rPr>
        <w:t>3. Дети осваивают пространственные представления (на поверхности воды, по всей поверхности, под водой, слева, справа, в цент</w:t>
      </w:r>
      <w:r>
        <w:rPr>
          <w:rFonts w:ascii="Times New Roman" w:hAnsi="Times New Roman" w:cs="Times New Roman"/>
          <w:sz w:val="28"/>
          <w:szCs w:val="28"/>
        </w:rPr>
        <w:t>ре).</w:t>
      </w:r>
    </w:p>
    <w:p w:rsidR="003D204F" w:rsidRPr="003D204F" w:rsidRDefault="003D204F" w:rsidP="003D204F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3D204F">
        <w:rPr>
          <w:rFonts w:ascii="Times New Roman" w:hAnsi="Times New Roman" w:cs="Times New Roman"/>
          <w:sz w:val="28"/>
          <w:szCs w:val="28"/>
        </w:rPr>
        <w:t xml:space="preserve">4. Расширяем и </w:t>
      </w:r>
      <w:r>
        <w:rPr>
          <w:rFonts w:ascii="Times New Roman" w:hAnsi="Times New Roman" w:cs="Times New Roman"/>
          <w:sz w:val="28"/>
          <w:szCs w:val="28"/>
        </w:rPr>
        <w:t>обогащаем словарный запас ребенка.</w:t>
      </w:r>
    </w:p>
    <w:p w:rsidR="003D204F" w:rsidRPr="003D204F" w:rsidRDefault="003D204F" w:rsidP="003D204F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3D204F">
        <w:rPr>
          <w:rFonts w:ascii="Times New Roman" w:hAnsi="Times New Roman" w:cs="Times New Roman"/>
          <w:sz w:val="28"/>
          <w:szCs w:val="28"/>
        </w:rPr>
        <w:t xml:space="preserve">5. Способствуем овладению детьми элементарными математическими понятиями: </w:t>
      </w:r>
      <w:proofErr w:type="gramStart"/>
      <w:r w:rsidRPr="003D204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пустой, далеко – близко,</w:t>
      </w:r>
      <w:r w:rsidRPr="003D204F">
        <w:rPr>
          <w:rFonts w:ascii="Times New Roman" w:hAnsi="Times New Roman" w:cs="Times New Roman"/>
          <w:sz w:val="28"/>
          <w:szCs w:val="28"/>
        </w:rPr>
        <w:t xml:space="preserve"> помещая в воду заданное количество игрушек, природного материала, соотнося одно количество с другим, у детей формируютс</w:t>
      </w:r>
      <w:r>
        <w:rPr>
          <w:rFonts w:ascii="Times New Roman" w:hAnsi="Times New Roman" w:cs="Times New Roman"/>
          <w:sz w:val="28"/>
          <w:szCs w:val="28"/>
        </w:rPr>
        <w:t>я количественные представления.</w:t>
      </w:r>
    </w:p>
    <w:p w:rsidR="003D204F" w:rsidRPr="003D204F" w:rsidRDefault="003D204F" w:rsidP="003D204F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3D204F">
        <w:rPr>
          <w:rFonts w:ascii="Times New Roman" w:hAnsi="Times New Roman" w:cs="Times New Roman"/>
          <w:sz w:val="28"/>
          <w:szCs w:val="28"/>
        </w:rPr>
        <w:t>6. Сравнение количества предметов, находящихся на воде и под водой способствует развитию наглядно</w:t>
      </w:r>
      <w:r>
        <w:rPr>
          <w:rFonts w:ascii="Times New Roman" w:hAnsi="Times New Roman" w:cs="Times New Roman"/>
          <w:sz w:val="28"/>
          <w:szCs w:val="28"/>
        </w:rPr>
        <w:t>-действенного мышления ребенка.</w:t>
      </w:r>
    </w:p>
    <w:p w:rsidR="003D204F" w:rsidRPr="003D204F" w:rsidRDefault="003D204F" w:rsidP="003D204F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3D204F">
        <w:rPr>
          <w:rFonts w:ascii="Times New Roman" w:hAnsi="Times New Roman" w:cs="Times New Roman"/>
          <w:sz w:val="28"/>
          <w:szCs w:val="28"/>
        </w:rPr>
        <w:t>7. Бросая в воду заданное количество предметов, дети учатся ориентироваться на словесную инструкцию взрослого.</w:t>
      </w:r>
    </w:p>
    <w:p w:rsidR="003D204F" w:rsidRPr="003D204F" w:rsidRDefault="003D204F" w:rsidP="003D204F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3D204F" w:rsidRPr="003D204F" w:rsidRDefault="003D204F" w:rsidP="003D204F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3D204F">
        <w:rPr>
          <w:rFonts w:ascii="Times New Roman" w:hAnsi="Times New Roman" w:cs="Times New Roman"/>
          <w:sz w:val="28"/>
          <w:szCs w:val="28"/>
        </w:rPr>
        <w:lastRenderedPageBreak/>
        <w:t>8. В процессе таких игр развиваем тактильные ощущения детей. Они учатся с закрытыми глазами находить на поверхности стола, на краю ванночки соответствующие игрушки, цифры или буквы и опускать их в воду, а также вылавли</w:t>
      </w:r>
      <w:r>
        <w:rPr>
          <w:rFonts w:ascii="Times New Roman" w:hAnsi="Times New Roman" w:cs="Times New Roman"/>
          <w:sz w:val="28"/>
          <w:szCs w:val="28"/>
        </w:rPr>
        <w:t>вать из воды нужное количество.</w:t>
      </w:r>
    </w:p>
    <w:p w:rsidR="003D204F" w:rsidRPr="003D204F" w:rsidRDefault="003D204F" w:rsidP="003D204F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3D204F">
        <w:rPr>
          <w:rFonts w:ascii="Times New Roman" w:hAnsi="Times New Roman" w:cs="Times New Roman"/>
          <w:sz w:val="28"/>
          <w:szCs w:val="28"/>
        </w:rPr>
        <w:t>9. В процессе сравнения формируем представления о величине. Например, пуская кораблики по воде, ребенок называет их величину: большой кораблик, средний и маленький. Камешек тяжелее листочка, поэтому он тонет, а листочек легк</w:t>
      </w:r>
      <w:r>
        <w:rPr>
          <w:rFonts w:ascii="Times New Roman" w:hAnsi="Times New Roman" w:cs="Times New Roman"/>
          <w:sz w:val="28"/>
          <w:szCs w:val="28"/>
        </w:rPr>
        <w:t>ий, поэтому он плавает на воде.</w:t>
      </w:r>
    </w:p>
    <w:p w:rsidR="003D204F" w:rsidRPr="003D204F" w:rsidRDefault="003D204F" w:rsidP="003D204F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3D204F">
        <w:rPr>
          <w:rFonts w:ascii="Times New Roman" w:hAnsi="Times New Roman" w:cs="Times New Roman"/>
          <w:sz w:val="28"/>
          <w:szCs w:val="28"/>
        </w:rPr>
        <w:t>10. Формируем геометрические представления, для чего используем пластиковые геометрические фигуры. Дети учатся составлять из этих фигур различные картины, которые располагаются на кафельной стене:</w:t>
      </w:r>
      <w:r>
        <w:rPr>
          <w:rFonts w:ascii="Times New Roman" w:hAnsi="Times New Roman" w:cs="Times New Roman"/>
          <w:sz w:val="28"/>
          <w:szCs w:val="28"/>
        </w:rPr>
        <w:t xml:space="preserve"> орнамент, дом, дорожку и т. д.</w:t>
      </w:r>
    </w:p>
    <w:p w:rsidR="003D204F" w:rsidRPr="003D204F" w:rsidRDefault="003D204F" w:rsidP="003D204F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3D204F">
        <w:rPr>
          <w:rFonts w:ascii="Times New Roman" w:hAnsi="Times New Roman" w:cs="Times New Roman"/>
          <w:sz w:val="28"/>
          <w:szCs w:val="28"/>
        </w:rPr>
        <w:t>11. Снимаем психическое напряжение и агрессию.</w:t>
      </w:r>
    </w:p>
    <w:p w:rsidR="003D204F" w:rsidRPr="003D204F" w:rsidRDefault="003D204F" w:rsidP="003D204F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204F" w:rsidRPr="003D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4"/>
    <w:rsid w:val="00023A94"/>
    <w:rsid w:val="002C6978"/>
    <w:rsid w:val="003D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1829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2023-04-05T14:33:00Z</dcterms:created>
  <dcterms:modified xsi:type="dcterms:W3CDTF">2023-04-05T14:41:00Z</dcterms:modified>
</cp:coreProperties>
</file>