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E5B" w:rsidRPr="00101D7B" w:rsidRDefault="000C0E5B" w:rsidP="000C0E5B">
      <w:pPr>
        <w:shd w:val="clear" w:color="auto" w:fill="FFFFFF"/>
        <w:spacing w:after="135" w:line="240" w:lineRule="auto"/>
        <w:jc w:val="center"/>
        <w:rPr>
          <w:rFonts w:ascii="Times New Roman" w:eastAsia="Times New Roman" w:hAnsi="Times New Roman" w:cs="Times New Roman"/>
          <w:b/>
          <w:color w:val="333333"/>
          <w:sz w:val="24"/>
          <w:szCs w:val="24"/>
          <w:lang w:val="en-US"/>
        </w:rPr>
      </w:pPr>
      <w:r w:rsidRPr="00101D7B">
        <w:rPr>
          <w:rFonts w:ascii="Times New Roman" w:eastAsia="Times New Roman" w:hAnsi="Times New Roman" w:cs="Times New Roman"/>
          <w:b/>
          <w:color w:val="333333"/>
          <w:sz w:val="24"/>
          <w:szCs w:val="24"/>
        </w:rPr>
        <w:t>Технологическая</w:t>
      </w:r>
      <w:r w:rsidRPr="00101D7B">
        <w:rPr>
          <w:rFonts w:ascii="Times New Roman" w:eastAsia="Times New Roman" w:hAnsi="Times New Roman" w:cs="Times New Roman"/>
          <w:b/>
          <w:color w:val="333333"/>
          <w:sz w:val="24"/>
          <w:szCs w:val="24"/>
          <w:lang w:val="en-US"/>
        </w:rPr>
        <w:t xml:space="preserve"> </w:t>
      </w:r>
      <w:r w:rsidRPr="00101D7B">
        <w:rPr>
          <w:rFonts w:ascii="Times New Roman" w:eastAsia="Times New Roman" w:hAnsi="Times New Roman" w:cs="Times New Roman"/>
          <w:b/>
          <w:color w:val="333333"/>
          <w:sz w:val="24"/>
          <w:szCs w:val="24"/>
        </w:rPr>
        <w:t>карта</w:t>
      </w:r>
      <w:r w:rsidRPr="00101D7B">
        <w:rPr>
          <w:rFonts w:ascii="Times New Roman" w:eastAsia="Times New Roman" w:hAnsi="Times New Roman" w:cs="Times New Roman"/>
          <w:b/>
          <w:color w:val="333333"/>
          <w:sz w:val="24"/>
          <w:szCs w:val="24"/>
          <w:lang w:val="en-US"/>
        </w:rPr>
        <w:t xml:space="preserve"> </w:t>
      </w:r>
      <w:r w:rsidRPr="00101D7B">
        <w:rPr>
          <w:rFonts w:ascii="Times New Roman" w:eastAsia="Times New Roman" w:hAnsi="Times New Roman" w:cs="Times New Roman"/>
          <w:b/>
          <w:color w:val="333333"/>
          <w:sz w:val="24"/>
          <w:szCs w:val="24"/>
        </w:rPr>
        <w:t>урока</w:t>
      </w:r>
      <w:r w:rsidRPr="00101D7B">
        <w:rPr>
          <w:rFonts w:ascii="Times New Roman" w:eastAsia="Times New Roman" w:hAnsi="Times New Roman" w:cs="Times New Roman"/>
          <w:b/>
          <w:color w:val="333333"/>
          <w:sz w:val="24"/>
          <w:szCs w:val="24"/>
          <w:lang w:val="en-US"/>
        </w:rPr>
        <w:t xml:space="preserve"> </w:t>
      </w:r>
      <w:r w:rsidRPr="00101D7B">
        <w:rPr>
          <w:rFonts w:ascii="Times New Roman" w:eastAsia="Times New Roman" w:hAnsi="Times New Roman" w:cs="Times New Roman"/>
          <w:b/>
          <w:color w:val="333333"/>
          <w:sz w:val="24"/>
          <w:szCs w:val="24"/>
        </w:rPr>
        <w:t>на</w:t>
      </w:r>
      <w:r w:rsidRPr="00101D7B">
        <w:rPr>
          <w:rFonts w:ascii="Times New Roman" w:eastAsia="Times New Roman" w:hAnsi="Times New Roman" w:cs="Times New Roman"/>
          <w:b/>
          <w:color w:val="333333"/>
          <w:sz w:val="24"/>
          <w:szCs w:val="24"/>
          <w:lang w:val="en-US"/>
        </w:rPr>
        <w:t xml:space="preserve"> </w:t>
      </w:r>
      <w:r w:rsidRPr="00101D7B">
        <w:rPr>
          <w:rFonts w:ascii="Times New Roman" w:eastAsia="Times New Roman" w:hAnsi="Times New Roman" w:cs="Times New Roman"/>
          <w:b/>
          <w:color w:val="333333"/>
          <w:sz w:val="24"/>
          <w:szCs w:val="24"/>
        </w:rPr>
        <w:t>тему</w:t>
      </w:r>
      <w:r w:rsidRPr="00101D7B">
        <w:rPr>
          <w:rFonts w:ascii="Times New Roman" w:eastAsia="Times New Roman" w:hAnsi="Times New Roman" w:cs="Times New Roman"/>
          <w:b/>
          <w:color w:val="333333"/>
          <w:sz w:val="24"/>
          <w:szCs w:val="24"/>
          <w:lang w:val="en-US"/>
        </w:rPr>
        <w:t xml:space="preserve">: </w:t>
      </w:r>
      <w:r w:rsidRPr="00101D7B">
        <w:rPr>
          <w:rFonts w:ascii="Times New Roman" w:eastAsia="Times New Roman" w:hAnsi="Times New Roman" w:cs="Times New Roman"/>
          <w:b/>
          <w:color w:val="333333"/>
          <w:sz w:val="24"/>
          <w:szCs w:val="24"/>
        </w:rPr>
        <w:t>Дебаты</w:t>
      </w:r>
      <w:r w:rsidRPr="00101D7B">
        <w:rPr>
          <w:rFonts w:ascii="Times New Roman" w:eastAsia="Times New Roman" w:hAnsi="Times New Roman" w:cs="Times New Roman"/>
          <w:b/>
          <w:color w:val="333333"/>
          <w:sz w:val="24"/>
          <w:szCs w:val="24"/>
          <w:lang w:val="en-US"/>
        </w:rPr>
        <w:t xml:space="preserve"> “Higher education is necessary for success in life”</w:t>
      </w:r>
    </w:p>
    <w:p w:rsidR="000C0E5B" w:rsidRPr="00101D7B" w:rsidRDefault="000C0E5B" w:rsidP="000C0E5B">
      <w:pPr>
        <w:shd w:val="clear" w:color="auto" w:fill="FFFFFF"/>
        <w:spacing w:after="135" w:line="240" w:lineRule="auto"/>
        <w:jc w:val="both"/>
        <w:rPr>
          <w:rFonts w:ascii="Times New Roman" w:eastAsia="Times New Roman" w:hAnsi="Times New Roman" w:cs="Times New Roman"/>
          <w:color w:val="333333"/>
          <w:sz w:val="24"/>
          <w:szCs w:val="24"/>
          <w:lang w:val="en-US"/>
        </w:rPr>
      </w:pPr>
    </w:p>
    <w:tbl>
      <w:tblPr>
        <w:tblStyle w:val="2"/>
        <w:tblW w:w="9889" w:type="dxa"/>
        <w:tblLook w:val="04A0" w:firstRow="1" w:lastRow="0" w:firstColumn="1" w:lastColumn="0" w:noHBand="0" w:noVBand="1"/>
      </w:tblPr>
      <w:tblGrid>
        <w:gridCol w:w="1561"/>
        <w:gridCol w:w="8328"/>
      </w:tblGrid>
      <w:tr w:rsidR="000C0E5B" w:rsidRPr="00101D7B" w:rsidTr="00456103">
        <w:tc>
          <w:tcPr>
            <w:tcW w:w="1561" w:type="dxa"/>
          </w:tcPr>
          <w:p w:rsidR="000C0E5B" w:rsidRPr="00101D7B" w:rsidRDefault="000C0E5B" w:rsidP="00456103">
            <w:pPr>
              <w:suppressAutoHyphens/>
              <w:rPr>
                <w:rFonts w:ascii="Times New Roman" w:eastAsia="Times New Roman" w:hAnsi="Times New Roman" w:cs="Calibri"/>
                <w:b/>
                <w:i/>
                <w:sz w:val="24"/>
                <w:szCs w:val="24"/>
                <w:lang w:eastAsia="ar-SA"/>
              </w:rPr>
            </w:pPr>
            <w:r w:rsidRPr="00101D7B">
              <w:rPr>
                <w:rFonts w:ascii="Times New Roman" w:eastAsia="Times New Roman" w:hAnsi="Times New Roman" w:cs="Calibri"/>
                <w:i/>
                <w:sz w:val="24"/>
                <w:szCs w:val="24"/>
                <w:lang w:eastAsia="ar-SA"/>
              </w:rPr>
              <w:t>Автор-составитель</w:t>
            </w:r>
          </w:p>
        </w:tc>
        <w:tc>
          <w:tcPr>
            <w:tcW w:w="8328" w:type="dxa"/>
          </w:tcPr>
          <w:p w:rsidR="000C0E5B" w:rsidRPr="00101D7B" w:rsidRDefault="000C0E5B" w:rsidP="00456103">
            <w:pPr>
              <w:suppressAutoHyphens/>
              <w:rPr>
                <w:rFonts w:ascii="Times New Roman" w:eastAsia="Times New Roman" w:hAnsi="Times New Roman" w:cs="Calibri"/>
                <w:sz w:val="24"/>
                <w:szCs w:val="24"/>
                <w:lang w:eastAsia="ar-SA"/>
              </w:rPr>
            </w:pPr>
            <w:r w:rsidRPr="00101D7B">
              <w:rPr>
                <w:rFonts w:ascii="Times New Roman" w:eastAsia="Times New Roman" w:hAnsi="Times New Roman" w:cs="Calibri"/>
                <w:sz w:val="24"/>
                <w:szCs w:val="24"/>
                <w:lang w:eastAsia="ar-SA"/>
              </w:rPr>
              <w:t>Гаврильева Ульяна Адамовна</w:t>
            </w:r>
          </w:p>
        </w:tc>
      </w:tr>
      <w:tr w:rsidR="000C0E5B" w:rsidRPr="00101D7B" w:rsidTr="00456103">
        <w:tc>
          <w:tcPr>
            <w:tcW w:w="1561" w:type="dxa"/>
          </w:tcPr>
          <w:p w:rsidR="000C0E5B" w:rsidRPr="00101D7B" w:rsidRDefault="000C0E5B" w:rsidP="00456103">
            <w:pPr>
              <w:rPr>
                <w:rFonts w:ascii="Times New Roman" w:hAnsi="Times New Roman" w:cs="Times New Roman"/>
                <w:i/>
                <w:sz w:val="24"/>
                <w:szCs w:val="28"/>
              </w:rPr>
            </w:pPr>
            <w:r>
              <w:rPr>
                <w:rFonts w:ascii="Times New Roman" w:hAnsi="Times New Roman" w:cs="Times New Roman"/>
                <w:i/>
                <w:sz w:val="24"/>
                <w:szCs w:val="28"/>
              </w:rPr>
              <w:t>Дата, класс</w:t>
            </w:r>
          </w:p>
        </w:tc>
        <w:tc>
          <w:tcPr>
            <w:tcW w:w="8328" w:type="dxa"/>
          </w:tcPr>
          <w:p w:rsidR="000C0E5B" w:rsidRPr="00101D7B" w:rsidRDefault="000C0E5B" w:rsidP="00456103">
            <w:pPr>
              <w:rPr>
                <w:rFonts w:ascii="Times New Roman" w:hAnsi="Times New Roman" w:cs="Times New Roman"/>
                <w:sz w:val="24"/>
                <w:szCs w:val="28"/>
              </w:rPr>
            </w:pPr>
            <w:r>
              <w:rPr>
                <w:rFonts w:ascii="Times New Roman" w:hAnsi="Times New Roman" w:cs="Times New Roman"/>
                <w:sz w:val="24"/>
                <w:szCs w:val="28"/>
              </w:rPr>
              <w:t xml:space="preserve">30.03.2023 г., </w:t>
            </w:r>
            <w:r w:rsidRPr="00101D7B">
              <w:rPr>
                <w:rFonts w:ascii="Times New Roman" w:hAnsi="Times New Roman" w:cs="Times New Roman"/>
                <w:sz w:val="24"/>
                <w:szCs w:val="28"/>
              </w:rPr>
              <w:t>10</w:t>
            </w:r>
            <w:r>
              <w:rPr>
                <w:rFonts w:ascii="Times New Roman" w:hAnsi="Times New Roman" w:cs="Times New Roman"/>
                <w:sz w:val="24"/>
                <w:szCs w:val="28"/>
              </w:rPr>
              <w:t xml:space="preserve"> б </w:t>
            </w:r>
          </w:p>
        </w:tc>
      </w:tr>
      <w:tr w:rsidR="000C0E5B" w:rsidRPr="00101D7B" w:rsidTr="00456103">
        <w:tc>
          <w:tcPr>
            <w:tcW w:w="1561" w:type="dxa"/>
          </w:tcPr>
          <w:p w:rsidR="000C0E5B" w:rsidRPr="00101D7B" w:rsidRDefault="000C0E5B" w:rsidP="00456103">
            <w:pPr>
              <w:rPr>
                <w:rFonts w:ascii="Times New Roman" w:hAnsi="Times New Roman" w:cs="Times New Roman"/>
                <w:i/>
                <w:sz w:val="24"/>
                <w:szCs w:val="28"/>
              </w:rPr>
            </w:pPr>
            <w:r w:rsidRPr="00101D7B">
              <w:rPr>
                <w:rFonts w:ascii="Times New Roman" w:hAnsi="Times New Roman" w:cs="Times New Roman"/>
                <w:i/>
                <w:sz w:val="24"/>
                <w:szCs w:val="28"/>
              </w:rPr>
              <w:t>Тема урока</w:t>
            </w:r>
          </w:p>
        </w:tc>
        <w:tc>
          <w:tcPr>
            <w:tcW w:w="8328" w:type="dxa"/>
          </w:tcPr>
          <w:p w:rsidR="000C0E5B" w:rsidRPr="00101D7B" w:rsidRDefault="000C0E5B" w:rsidP="00456103">
            <w:pPr>
              <w:rPr>
                <w:rFonts w:ascii="Times New Roman" w:hAnsi="Times New Roman" w:cs="Times New Roman"/>
                <w:sz w:val="24"/>
                <w:szCs w:val="28"/>
              </w:rPr>
            </w:pPr>
            <w:r w:rsidRPr="00101D7B">
              <w:rPr>
                <w:rFonts w:ascii="Times New Roman" w:hAnsi="Times New Roman" w:cs="Times New Roman"/>
                <w:sz w:val="24"/>
                <w:szCs w:val="28"/>
                <w:lang w:val="en-US"/>
              </w:rPr>
              <w:t>Higher</w:t>
            </w:r>
            <w:r w:rsidRPr="00B8238B">
              <w:rPr>
                <w:rFonts w:ascii="Times New Roman" w:hAnsi="Times New Roman" w:cs="Times New Roman"/>
                <w:sz w:val="24"/>
                <w:szCs w:val="28"/>
                <w:lang w:val="en-US"/>
              </w:rPr>
              <w:t xml:space="preserve"> </w:t>
            </w:r>
            <w:r w:rsidRPr="00101D7B">
              <w:rPr>
                <w:rFonts w:ascii="Times New Roman" w:hAnsi="Times New Roman" w:cs="Times New Roman"/>
                <w:sz w:val="24"/>
                <w:szCs w:val="28"/>
                <w:lang w:val="en-US"/>
              </w:rPr>
              <w:t>education</w:t>
            </w:r>
            <w:r w:rsidRPr="00B8238B">
              <w:rPr>
                <w:rFonts w:ascii="Times New Roman" w:hAnsi="Times New Roman" w:cs="Times New Roman"/>
                <w:sz w:val="24"/>
                <w:szCs w:val="28"/>
                <w:lang w:val="en-US"/>
              </w:rPr>
              <w:t xml:space="preserve"> </w:t>
            </w:r>
            <w:r w:rsidRPr="00101D7B">
              <w:rPr>
                <w:rFonts w:ascii="Times New Roman" w:hAnsi="Times New Roman" w:cs="Times New Roman"/>
                <w:sz w:val="24"/>
                <w:szCs w:val="28"/>
                <w:lang w:val="en-US"/>
              </w:rPr>
              <w:t>is</w:t>
            </w:r>
            <w:r w:rsidRPr="00B8238B">
              <w:rPr>
                <w:rFonts w:ascii="Times New Roman" w:hAnsi="Times New Roman" w:cs="Times New Roman"/>
                <w:sz w:val="24"/>
                <w:szCs w:val="28"/>
                <w:lang w:val="en-US"/>
              </w:rPr>
              <w:t xml:space="preserve"> </w:t>
            </w:r>
            <w:r w:rsidRPr="00101D7B">
              <w:rPr>
                <w:rFonts w:ascii="Times New Roman" w:hAnsi="Times New Roman" w:cs="Times New Roman"/>
                <w:sz w:val="24"/>
                <w:szCs w:val="28"/>
                <w:lang w:val="en-US"/>
              </w:rPr>
              <w:t>necessary</w:t>
            </w:r>
            <w:r w:rsidRPr="00B8238B">
              <w:rPr>
                <w:rFonts w:ascii="Times New Roman" w:hAnsi="Times New Roman" w:cs="Times New Roman"/>
                <w:sz w:val="24"/>
                <w:szCs w:val="28"/>
                <w:lang w:val="en-US"/>
              </w:rPr>
              <w:t xml:space="preserve"> </w:t>
            </w:r>
            <w:r w:rsidRPr="00101D7B">
              <w:rPr>
                <w:rFonts w:ascii="Times New Roman" w:hAnsi="Times New Roman" w:cs="Times New Roman"/>
                <w:sz w:val="24"/>
                <w:szCs w:val="28"/>
                <w:lang w:val="en-US"/>
              </w:rPr>
              <w:t>for</w:t>
            </w:r>
            <w:r w:rsidRPr="00B8238B">
              <w:rPr>
                <w:rFonts w:ascii="Times New Roman" w:hAnsi="Times New Roman" w:cs="Times New Roman"/>
                <w:sz w:val="24"/>
                <w:szCs w:val="28"/>
                <w:lang w:val="en-US"/>
              </w:rPr>
              <w:t xml:space="preserve"> </w:t>
            </w:r>
            <w:r w:rsidRPr="00101D7B">
              <w:rPr>
                <w:rFonts w:ascii="Times New Roman" w:hAnsi="Times New Roman" w:cs="Times New Roman"/>
                <w:sz w:val="24"/>
                <w:szCs w:val="28"/>
                <w:lang w:val="en-US"/>
              </w:rPr>
              <w:t>success</w:t>
            </w:r>
            <w:r w:rsidRPr="00B8238B">
              <w:rPr>
                <w:rFonts w:ascii="Times New Roman" w:hAnsi="Times New Roman" w:cs="Times New Roman"/>
                <w:sz w:val="24"/>
                <w:szCs w:val="28"/>
                <w:lang w:val="en-US"/>
              </w:rPr>
              <w:t xml:space="preserve"> </w:t>
            </w:r>
            <w:r w:rsidRPr="00101D7B">
              <w:rPr>
                <w:rFonts w:ascii="Times New Roman" w:hAnsi="Times New Roman" w:cs="Times New Roman"/>
                <w:sz w:val="24"/>
                <w:szCs w:val="28"/>
                <w:lang w:val="en-US"/>
              </w:rPr>
              <w:t>in</w:t>
            </w:r>
            <w:r w:rsidRPr="00B8238B">
              <w:rPr>
                <w:rFonts w:ascii="Times New Roman" w:hAnsi="Times New Roman" w:cs="Times New Roman"/>
                <w:sz w:val="24"/>
                <w:szCs w:val="28"/>
                <w:lang w:val="en-US"/>
              </w:rPr>
              <w:t xml:space="preserve"> </w:t>
            </w:r>
            <w:r w:rsidRPr="00101D7B">
              <w:rPr>
                <w:rFonts w:ascii="Times New Roman" w:hAnsi="Times New Roman" w:cs="Times New Roman"/>
                <w:sz w:val="24"/>
                <w:szCs w:val="28"/>
                <w:lang w:val="en-US"/>
              </w:rPr>
              <w:t>life</w:t>
            </w:r>
            <w:r w:rsidRPr="00B8238B">
              <w:rPr>
                <w:rFonts w:ascii="Times New Roman" w:hAnsi="Times New Roman" w:cs="Times New Roman"/>
                <w:sz w:val="24"/>
                <w:szCs w:val="28"/>
                <w:lang w:val="en-US"/>
              </w:rPr>
              <w:t xml:space="preserve">. </w:t>
            </w:r>
            <w:r w:rsidRPr="00101D7B">
              <w:rPr>
                <w:rFonts w:ascii="Times New Roman" w:hAnsi="Times New Roman" w:cs="Times New Roman"/>
                <w:sz w:val="24"/>
                <w:szCs w:val="28"/>
              </w:rPr>
              <w:t>Высшее образование необходимо для успешной жизни.</w:t>
            </w:r>
          </w:p>
        </w:tc>
      </w:tr>
      <w:tr w:rsidR="000C0E5B" w:rsidRPr="00101D7B" w:rsidTr="00456103">
        <w:tc>
          <w:tcPr>
            <w:tcW w:w="1561" w:type="dxa"/>
          </w:tcPr>
          <w:p w:rsidR="000C0E5B" w:rsidRPr="00101D7B" w:rsidRDefault="000C0E5B" w:rsidP="00456103">
            <w:pPr>
              <w:rPr>
                <w:rFonts w:ascii="Times New Roman" w:hAnsi="Times New Roman" w:cs="Times New Roman"/>
                <w:i/>
                <w:sz w:val="24"/>
                <w:szCs w:val="28"/>
              </w:rPr>
            </w:pPr>
            <w:r w:rsidRPr="00101D7B">
              <w:rPr>
                <w:rFonts w:ascii="Times New Roman" w:hAnsi="Times New Roman" w:cs="Times New Roman"/>
                <w:i/>
                <w:sz w:val="24"/>
                <w:szCs w:val="28"/>
              </w:rPr>
              <w:t>Тип урока</w:t>
            </w:r>
          </w:p>
        </w:tc>
        <w:tc>
          <w:tcPr>
            <w:tcW w:w="8328" w:type="dxa"/>
          </w:tcPr>
          <w:p w:rsidR="000C0E5B" w:rsidRPr="00101D7B" w:rsidRDefault="000C0E5B" w:rsidP="00456103">
            <w:pPr>
              <w:rPr>
                <w:rFonts w:ascii="Times New Roman" w:hAnsi="Times New Roman" w:cs="Times New Roman"/>
                <w:bCs/>
                <w:sz w:val="24"/>
                <w:szCs w:val="28"/>
              </w:rPr>
            </w:pPr>
            <w:r w:rsidRPr="00101D7B">
              <w:rPr>
                <w:rFonts w:ascii="Times New Roman" w:hAnsi="Times New Roman" w:cs="Times New Roman"/>
                <w:sz w:val="24"/>
                <w:szCs w:val="28"/>
              </w:rPr>
              <w:t xml:space="preserve">Урок </w:t>
            </w:r>
            <w:r w:rsidRPr="00101D7B">
              <w:rPr>
                <w:rFonts w:ascii="Times New Roman" w:hAnsi="Times New Roman" w:cs="Times New Roman"/>
                <w:bCs/>
                <w:sz w:val="24"/>
                <w:szCs w:val="28"/>
              </w:rPr>
              <w:t xml:space="preserve">применения знаний, умений и навыков. </w:t>
            </w:r>
          </w:p>
          <w:p w:rsidR="000C0E5B" w:rsidRPr="00101D7B" w:rsidRDefault="000C0E5B" w:rsidP="00456103">
            <w:pPr>
              <w:rPr>
                <w:rFonts w:ascii="Times New Roman" w:hAnsi="Times New Roman" w:cs="Times New Roman"/>
                <w:sz w:val="24"/>
                <w:szCs w:val="28"/>
              </w:rPr>
            </w:pPr>
          </w:p>
        </w:tc>
      </w:tr>
      <w:tr w:rsidR="000C0E5B" w:rsidRPr="00101D7B" w:rsidTr="00456103">
        <w:tc>
          <w:tcPr>
            <w:tcW w:w="1561" w:type="dxa"/>
          </w:tcPr>
          <w:p w:rsidR="000C0E5B" w:rsidRPr="00101D7B" w:rsidRDefault="000C0E5B" w:rsidP="00456103">
            <w:pPr>
              <w:rPr>
                <w:rFonts w:ascii="Times New Roman" w:hAnsi="Times New Roman" w:cs="Times New Roman"/>
                <w:i/>
                <w:sz w:val="24"/>
                <w:szCs w:val="28"/>
              </w:rPr>
            </w:pPr>
            <w:r w:rsidRPr="00101D7B">
              <w:rPr>
                <w:rFonts w:ascii="Times New Roman" w:hAnsi="Times New Roman" w:cs="Times New Roman"/>
                <w:i/>
                <w:sz w:val="24"/>
                <w:szCs w:val="28"/>
              </w:rPr>
              <w:t>Цели и задачи урока</w:t>
            </w:r>
          </w:p>
        </w:tc>
        <w:tc>
          <w:tcPr>
            <w:tcW w:w="8328" w:type="dxa"/>
          </w:tcPr>
          <w:p w:rsidR="000C0E5B" w:rsidRDefault="000C0E5B" w:rsidP="00456103">
            <w:pPr>
              <w:shd w:val="clear" w:color="auto" w:fill="FFFFFF"/>
              <w:spacing w:before="100" w:beforeAutospacing="1"/>
              <w:jc w:val="both"/>
              <w:rPr>
                <w:rFonts w:ascii="Times New Roman" w:eastAsia="Times New Roman" w:hAnsi="Times New Roman" w:cs="Times New Roman"/>
                <w:color w:val="333333"/>
                <w:sz w:val="24"/>
                <w:szCs w:val="24"/>
              </w:rPr>
            </w:pPr>
            <w:r w:rsidRPr="00101D7B">
              <w:rPr>
                <w:rFonts w:ascii="Times New Roman" w:eastAsia="Times New Roman" w:hAnsi="Times New Roman" w:cs="Times New Roman"/>
                <w:b/>
                <w:bCs/>
                <w:color w:val="333333"/>
                <w:sz w:val="24"/>
                <w:szCs w:val="24"/>
              </w:rPr>
              <w:t>Цель: </w:t>
            </w:r>
            <w:r w:rsidRPr="00101D7B">
              <w:rPr>
                <w:rFonts w:ascii="Times New Roman" w:eastAsia="Times New Roman" w:hAnsi="Times New Roman" w:cs="Times New Roman"/>
                <w:color w:val="333333"/>
                <w:sz w:val="24"/>
                <w:szCs w:val="24"/>
              </w:rPr>
              <w:t>Развитие коммуникативной компетенции учащихся на основе личностно- ориентированной коммуникативной технологии.</w:t>
            </w:r>
          </w:p>
          <w:p w:rsidR="000C0E5B" w:rsidRPr="00101D7B" w:rsidRDefault="000C0E5B" w:rsidP="00456103">
            <w:pPr>
              <w:shd w:val="clear" w:color="auto" w:fill="FFFFFF"/>
              <w:spacing w:before="100" w:beforeAutospacing="1"/>
              <w:jc w:val="both"/>
              <w:rPr>
                <w:rFonts w:ascii="Times New Roman" w:eastAsia="Times New Roman" w:hAnsi="Times New Roman" w:cs="Times New Roman"/>
                <w:color w:val="333333"/>
                <w:sz w:val="24"/>
                <w:szCs w:val="24"/>
              </w:rPr>
            </w:pPr>
            <w:r w:rsidRPr="00101D7B">
              <w:rPr>
                <w:rFonts w:ascii="Times New Roman" w:eastAsia="Times New Roman" w:hAnsi="Times New Roman" w:cs="Times New Roman"/>
                <w:b/>
                <w:bCs/>
                <w:color w:val="333333"/>
                <w:sz w:val="24"/>
                <w:szCs w:val="24"/>
              </w:rPr>
              <w:t>Задачи:</w:t>
            </w:r>
          </w:p>
          <w:p w:rsidR="000C0E5B" w:rsidRPr="00101D7B" w:rsidRDefault="000C0E5B" w:rsidP="00456103">
            <w:pPr>
              <w:shd w:val="clear" w:color="auto" w:fill="FFFFFF"/>
              <w:jc w:val="both"/>
              <w:rPr>
                <w:rFonts w:ascii="Times New Roman" w:eastAsia="Times New Roman" w:hAnsi="Times New Roman" w:cs="Times New Roman"/>
                <w:color w:val="333333"/>
                <w:sz w:val="24"/>
                <w:szCs w:val="24"/>
              </w:rPr>
            </w:pPr>
            <w:r w:rsidRPr="00101D7B">
              <w:rPr>
                <w:rFonts w:ascii="Times New Roman" w:eastAsia="Times New Roman" w:hAnsi="Times New Roman" w:cs="Times New Roman"/>
                <w:bCs/>
                <w:i/>
                <w:iCs/>
                <w:color w:val="333333"/>
                <w:sz w:val="24"/>
                <w:szCs w:val="24"/>
              </w:rPr>
              <w:t>Образовательные:</w:t>
            </w:r>
          </w:p>
          <w:p w:rsidR="000C0E5B" w:rsidRPr="00101D7B" w:rsidRDefault="000C0E5B" w:rsidP="000C0E5B">
            <w:pPr>
              <w:numPr>
                <w:ilvl w:val="0"/>
                <w:numId w:val="2"/>
              </w:numPr>
              <w:shd w:val="clear" w:color="auto" w:fill="FFFFFF"/>
              <w:jc w:val="both"/>
              <w:rPr>
                <w:rFonts w:ascii="Times New Roman" w:eastAsia="Times New Roman" w:hAnsi="Times New Roman" w:cs="Times New Roman"/>
                <w:color w:val="333333"/>
                <w:sz w:val="24"/>
                <w:szCs w:val="24"/>
              </w:rPr>
            </w:pPr>
            <w:r w:rsidRPr="00101D7B">
              <w:rPr>
                <w:rFonts w:ascii="Times New Roman" w:eastAsia="Times New Roman" w:hAnsi="Times New Roman" w:cs="Times New Roman"/>
                <w:color w:val="333333"/>
                <w:sz w:val="24"/>
                <w:szCs w:val="24"/>
              </w:rPr>
              <w:t>повторение и закрепление лексического материала по теме «Система образования»;</w:t>
            </w:r>
          </w:p>
          <w:p w:rsidR="000C0E5B" w:rsidRPr="00101D7B" w:rsidRDefault="000C0E5B" w:rsidP="000C0E5B">
            <w:pPr>
              <w:numPr>
                <w:ilvl w:val="0"/>
                <w:numId w:val="2"/>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101D7B">
              <w:rPr>
                <w:rFonts w:ascii="Times New Roman" w:eastAsia="Times New Roman" w:hAnsi="Times New Roman" w:cs="Times New Roman"/>
                <w:color w:val="333333"/>
                <w:sz w:val="24"/>
                <w:szCs w:val="24"/>
              </w:rPr>
              <w:t>развитие умений и навыков во всех видах речевой деятельности;</w:t>
            </w:r>
          </w:p>
          <w:p w:rsidR="000C0E5B" w:rsidRDefault="000C0E5B" w:rsidP="000C0E5B">
            <w:pPr>
              <w:numPr>
                <w:ilvl w:val="0"/>
                <w:numId w:val="2"/>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101D7B">
              <w:rPr>
                <w:rFonts w:ascii="Times New Roman" w:eastAsia="Times New Roman" w:hAnsi="Times New Roman" w:cs="Times New Roman"/>
                <w:color w:val="333333"/>
                <w:sz w:val="24"/>
                <w:szCs w:val="24"/>
              </w:rPr>
              <w:t>совершенствование коммуникативных умений;</w:t>
            </w:r>
          </w:p>
          <w:p w:rsidR="000C0E5B" w:rsidRPr="003028BE" w:rsidRDefault="000C0E5B" w:rsidP="00456103">
            <w:p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3028BE">
              <w:rPr>
                <w:rFonts w:ascii="Times New Roman" w:eastAsia="Times New Roman" w:hAnsi="Times New Roman" w:cs="Times New Roman"/>
                <w:i/>
                <w:iCs/>
                <w:color w:val="333333"/>
                <w:sz w:val="24"/>
                <w:szCs w:val="24"/>
              </w:rPr>
              <w:t>Развивающие</w:t>
            </w:r>
          </w:p>
          <w:p w:rsidR="000C0E5B" w:rsidRPr="00330198" w:rsidRDefault="000C0E5B" w:rsidP="000C0E5B">
            <w:pPr>
              <w:pStyle w:val="a3"/>
              <w:numPr>
                <w:ilvl w:val="0"/>
                <w:numId w:val="1"/>
              </w:numPr>
              <w:shd w:val="clear" w:color="auto" w:fill="FFFFFF"/>
              <w:spacing w:after="0" w:line="240" w:lineRule="auto"/>
              <w:jc w:val="both"/>
              <w:rPr>
                <w:rFonts w:ascii="Times New Roman" w:eastAsia="Times New Roman" w:hAnsi="Times New Roman" w:cs="Times New Roman"/>
                <w:color w:val="333333"/>
                <w:sz w:val="24"/>
                <w:szCs w:val="24"/>
              </w:rPr>
            </w:pPr>
            <w:r w:rsidRPr="00330198">
              <w:rPr>
                <w:rFonts w:ascii="Times New Roman" w:eastAsia="Times New Roman" w:hAnsi="Times New Roman" w:cs="Times New Roman"/>
                <w:color w:val="333333"/>
                <w:sz w:val="24"/>
                <w:szCs w:val="24"/>
              </w:rPr>
              <w:t>развитие способности к анализу информации и аргументированному, логически выстроенному доказательству своих идей и взглядов,</w:t>
            </w:r>
          </w:p>
          <w:p w:rsidR="000C0E5B" w:rsidRPr="00330198" w:rsidRDefault="000C0E5B" w:rsidP="000C0E5B">
            <w:pPr>
              <w:pStyle w:val="a3"/>
              <w:numPr>
                <w:ilvl w:val="0"/>
                <w:numId w:val="1"/>
              </w:numPr>
              <w:shd w:val="clear" w:color="auto" w:fill="FFFFFF"/>
              <w:spacing w:after="0" w:line="240" w:lineRule="auto"/>
              <w:jc w:val="both"/>
              <w:rPr>
                <w:rFonts w:ascii="Times New Roman" w:eastAsia="Times New Roman" w:hAnsi="Times New Roman" w:cs="Times New Roman"/>
                <w:color w:val="333333"/>
                <w:sz w:val="24"/>
                <w:szCs w:val="24"/>
              </w:rPr>
            </w:pPr>
            <w:r w:rsidRPr="00330198">
              <w:rPr>
                <w:rFonts w:ascii="Times New Roman" w:eastAsia="Times New Roman" w:hAnsi="Times New Roman" w:cs="Times New Roman"/>
                <w:color w:val="333333"/>
                <w:sz w:val="24"/>
                <w:szCs w:val="24"/>
              </w:rPr>
              <w:t>развитие умения представить свою работу;</w:t>
            </w:r>
          </w:p>
          <w:p w:rsidR="000C0E5B" w:rsidRPr="00330198" w:rsidRDefault="000C0E5B" w:rsidP="000C0E5B">
            <w:pPr>
              <w:pStyle w:val="a3"/>
              <w:numPr>
                <w:ilvl w:val="0"/>
                <w:numId w:val="1"/>
              </w:numPr>
              <w:shd w:val="clear" w:color="auto" w:fill="FFFFFF"/>
              <w:spacing w:after="0" w:line="240" w:lineRule="auto"/>
              <w:jc w:val="both"/>
              <w:rPr>
                <w:rFonts w:ascii="Times New Roman" w:eastAsia="Times New Roman" w:hAnsi="Times New Roman" w:cs="Times New Roman"/>
                <w:color w:val="333333"/>
                <w:sz w:val="24"/>
                <w:szCs w:val="24"/>
              </w:rPr>
            </w:pPr>
            <w:r w:rsidRPr="00330198">
              <w:rPr>
                <w:rFonts w:ascii="Times New Roman" w:eastAsia="Times New Roman" w:hAnsi="Times New Roman" w:cs="Times New Roman"/>
                <w:color w:val="333333"/>
                <w:sz w:val="24"/>
                <w:szCs w:val="24"/>
              </w:rPr>
              <w:t xml:space="preserve">развитие познавательных умений и навыков через </w:t>
            </w:r>
            <w:proofErr w:type="spellStart"/>
            <w:r w:rsidRPr="00330198">
              <w:rPr>
                <w:rFonts w:ascii="Times New Roman" w:eastAsia="Times New Roman" w:hAnsi="Times New Roman" w:cs="Times New Roman"/>
                <w:color w:val="333333"/>
                <w:sz w:val="24"/>
                <w:szCs w:val="24"/>
              </w:rPr>
              <w:t>межпредметные</w:t>
            </w:r>
            <w:proofErr w:type="spellEnd"/>
            <w:r w:rsidRPr="00330198">
              <w:rPr>
                <w:rFonts w:ascii="Times New Roman" w:eastAsia="Times New Roman" w:hAnsi="Times New Roman" w:cs="Times New Roman"/>
                <w:color w:val="333333"/>
                <w:sz w:val="24"/>
                <w:szCs w:val="24"/>
              </w:rPr>
              <w:t xml:space="preserve"> связи (с обществознанием);</w:t>
            </w:r>
          </w:p>
          <w:p w:rsidR="000C0E5B" w:rsidRPr="00101D7B" w:rsidRDefault="000C0E5B" w:rsidP="00456103">
            <w:pPr>
              <w:shd w:val="clear" w:color="auto" w:fill="FFFFFF"/>
              <w:jc w:val="both"/>
              <w:rPr>
                <w:rFonts w:ascii="Times New Roman" w:eastAsia="Times New Roman" w:hAnsi="Times New Roman" w:cs="Times New Roman"/>
                <w:color w:val="333333"/>
                <w:sz w:val="24"/>
                <w:szCs w:val="24"/>
              </w:rPr>
            </w:pPr>
            <w:r w:rsidRPr="00101D7B">
              <w:rPr>
                <w:rFonts w:ascii="Times New Roman" w:eastAsia="Times New Roman" w:hAnsi="Times New Roman" w:cs="Times New Roman"/>
                <w:i/>
                <w:iCs/>
                <w:color w:val="333333"/>
                <w:sz w:val="24"/>
                <w:szCs w:val="24"/>
              </w:rPr>
              <w:t>Воспитательные:</w:t>
            </w:r>
          </w:p>
          <w:p w:rsidR="000C0E5B" w:rsidRPr="00101D7B" w:rsidRDefault="000C0E5B" w:rsidP="000C0E5B">
            <w:pPr>
              <w:numPr>
                <w:ilvl w:val="0"/>
                <w:numId w:val="3"/>
              </w:numPr>
              <w:shd w:val="clear" w:color="auto" w:fill="FFFFFF"/>
              <w:jc w:val="both"/>
              <w:rPr>
                <w:rFonts w:ascii="Times New Roman" w:eastAsia="Times New Roman" w:hAnsi="Times New Roman" w:cs="Times New Roman"/>
                <w:color w:val="333333"/>
                <w:sz w:val="24"/>
                <w:szCs w:val="24"/>
              </w:rPr>
            </w:pPr>
            <w:r w:rsidRPr="00101D7B">
              <w:rPr>
                <w:rFonts w:ascii="Times New Roman" w:eastAsia="Times New Roman" w:hAnsi="Times New Roman" w:cs="Times New Roman"/>
                <w:color w:val="333333"/>
                <w:sz w:val="24"/>
                <w:szCs w:val="24"/>
              </w:rPr>
              <w:t>Повышение коммуникативной активности учащихся, их эмоциональной включенности в учебный процесс;</w:t>
            </w:r>
          </w:p>
          <w:p w:rsidR="000C0E5B" w:rsidRPr="00101D7B" w:rsidRDefault="000C0E5B" w:rsidP="000C0E5B">
            <w:pPr>
              <w:numPr>
                <w:ilvl w:val="0"/>
                <w:numId w:val="3"/>
              </w:numPr>
              <w:shd w:val="clear" w:color="auto" w:fill="FFFFFF"/>
              <w:jc w:val="both"/>
              <w:rPr>
                <w:rFonts w:ascii="Times New Roman" w:eastAsia="Times New Roman" w:hAnsi="Times New Roman" w:cs="Times New Roman"/>
                <w:color w:val="333333"/>
                <w:sz w:val="24"/>
                <w:szCs w:val="24"/>
              </w:rPr>
            </w:pPr>
            <w:r w:rsidRPr="00101D7B">
              <w:rPr>
                <w:rFonts w:ascii="Times New Roman" w:eastAsia="Times New Roman" w:hAnsi="Times New Roman" w:cs="Times New Roman"/>
                <w:color w:val="333333"/>
                <w:sz w:val="24"/>
                <w:szCs w:val="24"/>
              </w:rPr>
              <w:t>создание благоприятных условий для проявления индивидуальности и самоопределения в существующих точках зрения на определенную проблему, выбора своей позиции,</w:t>
            </w:r>
          </w:p>
          <w:p w:rsidR="000C0E5B" w:rsidRPr="00101D7B" w:rsidRDefault="000C0E5B" w:rsidP="000C0E5B">
            <w:pPr>
              <w:numPr>
                <w:ilvl w:val="0"/>
                <w:numId w:val="3"/>
              </w:numPr>
              <w:shd w:val="clear" w:color="auto" w:fill="FFFFFF"/>
              <w:jc w:val="both"/>
              <w:rPr>
                <w:rFonts w:ascii="Times New Roman" w:eastAsia="Times New Roman" w:hAnsi="Times New Roman" w:cs="Times New Roman"/>
                <w:color w:val="333333"/>
                <w:sz w:val="24"/>
                <w:szCs w:val="24"/>
              </w:rPr>
            </w:pPr>
            <w:r w:rsidRPr="00101D7B">
              <w:rPr>
                <w:rFonts w:ascii="Times New Roman" w:eastAsia="Times New Roman" w:hAnsi="Times New Roman" w:cs="Times New Roman"/>
                <w:color w:val="333333"/>
                <w:sz w:val="24"/>
                <w:szCs w:val="24"/>
              </w:rPr>
              <w:t>формирование умения аргументировано и спокойно отстаивать свою точку зрения и стараться убедить оппонентов, используя имеющуюся информацию по проблеме.</w:t>
            </w:r>
          </w:p>
          <w:p w:rsidR="000C0E5B" w:rsidRPr="00101D7B" w:rsidRDefault="000C0E5B" w:rsidP="000C0E5B">
            <w:pPr>
              <w:numPr>
                <w:ilvl w:val="0"/>
                <w:numId w:val="3"/>
              </w:numPr>
              <w:shd w:val="clear" w:color="auto" w:fill="FFFFFF"/>
              <w:jc w:val="both"/>
              <w:rPr>
                <w:rFonts w:ascii="Times New Roman" w:eastAsia="Times New Roman" w:hAnsi="Times New Roman" w:cs="Times New Roman"/>
                <w:color w:val="333333"/>
                <w:sz w:val="24"/>
                <w:szCs w:val="24"/>
              </w:rPr>
            </w:pPr>
            <w:r w:rsidRPr="00101D7B">
              <w:rPr>
                <w:rFonts w:ascii="Times New Roman" w:eastAsia="Times New Roman" w:hAnsi="Times New Roman" w:cs="Times New Roman"/>
                <w:color w:val="333333"/>
                <w:sz w:val="24"/>
                <w:szCs w:val="24"/>
              </w:rPr>
              <w:t>Формировать умение распределять работу в группе.</w:t>
            </w:r>
          </w:p>
          <w:p w:rsidR="000C0E5B" w:rsidRPr="00330198" w:rsidRDefault="000C0E5B" w:rsidP="000C0E5B">
            <w:pPr>
              <w:numPr>
                <w:ilvl w:val="0"/>
                <w:numId w:val="3"/>
              </w:numPr>
              <w:shd w:val="clear" w:color="auto" w:fill="FFFFFF"/>
              <w:jc w:val="both"/>
              <w:rPr>
                <w:rFonts w:ascii="Times New Roman" w:eastAsia="Times New Roman" w:hAnsi="Times New Roman" w:cs="Times New Roman"/>
                <w:color w:val="333333"/>
                <w:sz w:val="24"/>
                <w:szCs w:val="24"/>
              </w:rPr>
            </w:pPr>
            <w:r w:rsidRPr="00101D7B">
              <w:rPr>
                <w:rFonts w:ascii="Times New Roman" w:eastAsia="Times New Roman" w:hAnsi="Times New Roman" w:cs="Times New Roman"/>
                <w:color w:val="333333"/>
                <w:sz w:val="24"/>
                <w:szCs w:val="24"/>
              </w:rPr>
              <w:t>Учить договариваться между собой.</w:t>
            </w:r>
          </w:p>
          <w:p w:rsidR="000C0E5B" w:rsidRPr="00101D7B" w:rsidRDefault="000C0E5B" w:rsidP="00456103">
            <w:pPr>
              <w:jc w:val="both"/>
              <w:rPr>
                <w:rFonts w:ascii="Times New Roman" w:hAnsi="Times New Roman" w:cs="Times New Roman"/>
                <w:sz w:val="24"/>
                <w:szCs w:val="28"/>
              </w:rPr>
            </w:pPr>
          </w:p>
        </w:tc>
      </w:tr>
      <w:tr w:rsidR="000C0E5B" w:rsidRPr="00101D7B" w:rsidTr="00456103">
        <w:tc>
          <w:tcPr>
            <w:tcW w:w="1561" w:type="dxa"/>
          </w:tcPr>
          <w:p w:rsidR="000C0E5B" w:rsidRPr="00101D7B" w:rsidRDefault="000C0E5B" w:rsidP="00456103">
            <w:pPr>
              <w:rPr>
                <w:rFonts w:ascii="Times New Roman" w:hAnsi="Times New Roman" w:cs="Times New Roman"/>
                <w:b/>
                <w:sz w:val="24"/>
                <w:szCs w:val="28"/>
              </w:rPr>
            </w:pPr>
            <w:r w:rsidRPr="00101D7B">
              <w:rPr>
                <w:rFonts w:ascii="Times New Roman" w:hAnsi="Times New Roman" w:cs="Times New Roman"/>
                <w:b/>
                <w:sz w:val="24"/>
                <w:szCs w:val="28"/>
              </w:rPr>
              <w:t>УУД</w:t>
            </w:r>
          </w:p>
        </w:tc>
        <w:tc>
          <w:tcPr>
            <w:tcW w:w="8328" w:type="dxa"/>
          </w:tcPr>
          <w:p w:rsidR="000C0E5B" w:rsidRPr="00101D7B" w:rsidRDefault="000C0E5B" w:rsidP="00456103">
            <w:pPr>
              <w:shd w:val="clear" w:color="auto" w:fill="FFFFFF"/>
              <w:jc w:val="both"/>
              <w:rPr>
                <w:rFonts w:ascii="Times New Roman" w:eastAsia="Times New Roman" w:hAnsi="Times New Roman" w:cs="Times New Roman"/>
                <w:color w:val="333333"/>
                <w:sz w:val="24"/>
                <w:szCs w:val="24"/>
              </w:rPr>
            </w:pPr>
            <w:r w:rsidRPr="00101D7B">
              <w:rPr>
                <w:rFonts w:ascii="Times New Roman" w:eastAsia="Times New Roman" w:hAnsi="Times New Roman" w:cs="Times New Roman"/>
                <w:i/>
                <w:iCs/>
                <w:color w:val="333333"/>
                <w:sz w:val="24"/>
                <w:szCs w:val="24"/>
              </w:rPr>
              <w:t>Личностные:</w:t>
            </w:r>
          </w:p>
          <w:p w:rsidR="000C0E5B" w:rsidRPr="00101D7B" w:rsidRDefault="000C0E5B" w:rsidP="000C0E5B">
            <w:pPr>
              <w:numPr>
                <w:ilvl w:val="0"/>
                <w:numId w:val="4"/>
              </w:numPr>
              <w:shd w:val="clear" w:color="auto" w:fill="FFFFFF"/>
              <w:spacing w:before="100" w:beforeAutospacing="1"/>
              <w:jc w:val="both"/>
              <w:rPr>
                <w:rFonts w:ascii="Times New Roman" w:eastAsia="Times New Roman" w:hAnsi="Times New Roman" w:cs="Times New Roman"/>
                <w:color w:val="333333"/>
                <w:sz w:val="24"/>
                <w:szCs w:val="24"/>
              </w:rPr>
            </w:pPr>
            <w:r w:rsidRPr="00101D7B">
              <w:rPr>
                <w:rFonts w:ascii="Times New Roman" w:eastAsia="Times New Roman" w:hAnsi="Times New Roman" w:cs="Times New Roman"/>
                <w:color w:val="333333"/>
                <w:sz w:val="24"/>
                <w:szCs w:val="24"/>
              </w:rPr>
              <w:t>формирование ответственного отношения к учению, готовности к саморазвитию и самообразованию;</w:t>
            </w:r>
          </w:p>
          <w:p w:rsidR="000C0E5B" w:rsidRPr="00101D7B" w:rsidRDefault="000C0E5B" w:rsidP="000C0E5B">
            <w:pPr>
              <w:numPr>
                <w:ilvl w:val="0"/>
                <w:numId w:val="4"/>
              </w:numPr>
              <w:shd w:val="clear" w:color="auto" w:fill="FFFFFF"/>
              <w:spacing w:before="100" w:beforeAutospacing="1"/>
              <w:jc w:val="both"/>
              <w:rPr>
                <w:rFonts w:ascii="Times New Roman" w:eastAsia="Times New Roman" w:hAnsi="Times New Roman" w:cs="Times New Roman"/>
                <w:color w:val="333333"/>
                <w:sz w:val="24"/>
                <w:szCs w:val="24"/>
              </w:rPr>
            </w:pPr>
            <w:r w:rsidRPr="00101D7B">
              <w:rPr>
                <w:rFonts w:ascii="Times New Roman" w:eastAsia="Times New Roman" w:hAnsi="Times New Roman" w:cs="Times New Roman"/>
                <w:color w:val="333333"/>
                <w:sz w:val="24"/>
                <w:szCs w:val="24"/>
              </w:rPr>
              <w:t>формирование коммуникативной компетентности в общении и сотрудничестве со сверстниками, умения вести диалог на основе равноправных отношений и взаимного уважения</w:t>
            </w:r>
          </w:p>
          <w:p w:rsidR="000C0E5B" w:rsidRPr="00101D7B" w:rsidRDefault="000C0E5B" w:rsidP="00456103">
            <w:pPr>
              <w:shd w:val="clear" w:color="auto" w:fill="FFFFFF"/>
              <w:jc w:val="both"/>
              <w:rPr>
                <w:rFonts w:ascii="Times New Roman" w:eastAsia="Times New Roman" w:hAnsi="Times New Roman" w:cs="Times New Roman"/>
                <w:color w:val="333333"/>
                <w:sz w:val="24"/>
                <w:szCs w:val="24"/>
              </w:rPr>
            </w:pPr>
            <w:r w:rsidRPr="00101D7B">
              <w:rPr>
                <w:rFonts w:ascii="Times New Roman" w:eastAsia="Times New Roman" w:hAnsi="Times New Roman" w:cs="Times New Roman"/>
                <w:i/>
                <w:iCs/>
                <w:color w:val="333333"/>
                <w:sz w:val="24"/>
                <w:szCs w:val="24"/>
              </w:rPr>
              <w:t>Регулятивные:</w:t>
            </w:r>
          </w:p>
          <w:p w:rsidR="000C0E5B" w:rsidRPr="00AE1574" w:rsidRDefault="000C0E5B" w:rsidP="000C0E5B">
            <w:pPr>
              <w:pStyle w:val="a3"/>
              <w:numPr>
                <w:ilvl w:val="0"/>
                <w:numId w:val="5"/>
              </w:numPr>
              <w:spacing w:after="0" w:line="240" w:lineRule="auto"/>
              <w:rPr>
                <w:rFonts w:ascii="Times New Roman" w:eastAsia="Times New Roman" w:hAnsi="Times New Roman" w:cs="Times New Roman"/>
                <w:color w:val="333333"/>
                <w:sz w:val="24"/>
                <w:szCs w:val="24"/>
              </w:rPr>
            </w:pPr>
            <w:r w:rsidRPr="00AE1574">
              <w:rPr>
                <w:rFonts w:ascii="Times New Roman" w:eastAsia="Times New Roman" w:hAnsi="Times New Roman" w:cs="Times New Roman"/>
                <w:color w:val="333333"/>
                <w:sz w:val="24"/>
                <w:szCs w:val="24"/>
              </w:rPr>
              <w:t>умение самостоятельно оценивать ситуацию и принимать решения, определяющие стратегию поведения</w:t>
            </w:r>
            <w:r>
              <w:t xml:space="preserve">, </w:t>
            </w:r>
            <w:r w:rsidRPr="00AE1574">
              <w:rPr>
                <w:rFonts w:ascii="Times New Roman" w:eastAsia="Times New Roman" w:hAnsi="Times New Roman" w:cs="Times New Roman"/>
                <w:color w:val="333333"/>
                <w:sz w:val="24"/>
                <w:szCs w:val="24"/>
              </w:rPr>
              <w:t>целеполагание.</w:t>
            </w:r>
          </w:p>
          <w:p w:rsidR="000C0E5B" w:rsidRPr="00AE1574" w:rsidRDefault="000C0E5B" w:rsidP="000C0E5B">
            <w:pPr>
              <w:numPr>
                <w:ilvl w:val="0"/>
                <w:numId w:val="5"/>
              </w:numPr>
              <w:shd w:val="clear" w:color="auto" w:fill="FFFFFF"/>
              <w:spacing w:before="100" w:beforeAutospacing="1"/>
              <w:jc w:val="both"/>
              <w:rPr>
                <w:rFonts w:ascii="Times New Roman" w:eastAsia="Times New Roman" w:hAnsi="Times New Roman" w:cs="Times New Roman"/>
                <w:color w:val="333333"/>
                <w:sz w:val="24"/>
                <w:szCs w:val="24"/>
              </w:rPr>
            </w:pPr>
            <w:r w:rsidRPr="00AE1574">
              <w:rPr>
                <w:rFonts w:ascii="Times New Roman" w:eastAsia="Times New Roman" w:hAnsi="Times New Roman" w:cs="Times New Roman"/>
                <w:color w:val="333333"/>
                <w:sz w:val="24"/>
                <w:szCs w:val="24"/>
              </w:rPr>
              <w:lastRenderedPageBreak/>
              <w:t>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0C0E5B" w:rsidRPr="00101D7B" w:rsidRDefault="000C0E5B" w:rsidP="00456103">
            <w:pPr>
              <w:shd w:val="clear" w:color="auto" w:fill="FFFFFF"/>
              <w:jc w:val="both"/>
              <w:rPr>
                <w:rFonts w:ascii="Times New Roman" w:eastAsia="Times New Roman" w:hAnsi="Times New Roman" w:cs="Times New Roman"/>
                <w:color w:val="333333"/>
                <w:sz w:val="24"/>
                <w:szCs w:val="24"/>
              </w:rPr>
            </w:pPr>
            <w:r w:rsidRPr="00101D7B">
              <w:rPr>
                <w:rFonts w:ascii="Times New Roman" w:eastAsia="Times New Roman" w:hAnsi="Times New Roman" w:cs="Times New Roman"/>
                <w:i/>
                <w:iCs/>
                <w:color w:val="333333"/>
                <w:sz w:val="24"/>
                <w:szCs w:val="24"/>
              </w:rPr>
              <w:t>Коммуникативные:</w:t>
            </w:r>
          </w:p>
          <w:p w:rsidR="000C0E5B" w:rsidRPr="00101D7B" w:rsidRDefault="000C0E5B" w:rsidP="000C0E5B">
            <w:pPr>
              <w:numPr>
                <w:ilvl w:val="0"/>
                <w:numId w:val="6"/>
              </w:numPr>
              <w:shd w:val="clear" w:color="auto" w:fill="FFFFFF"/>
              <w:spacing w:before="100" w:beforeAutospacing="1"/>
              <w:jc w:val="both"/>
              <w:rPr>
                <w:rFonts w:ascii="Times New Roman" w:eastAsia="Times New Roman" w:hAnsi="Times New Roman" w:cs="Times New Roman"/>
                <w:color w:val="333333"/>
                <w:sz w:val="24"/>
                <w:szCs w:val="24"/>
              </w:rPr>
            </w:pPr>
            <w:r w:rsidRPr="00101D7B">
              <w:rPr>
                <w:rFonts w:ascii="Times New Roman" w:eastAsia="Times New Roman" w:hAnsi="Times New Roman" w:cs="Times New Roman"/>
                <w:color w:val="333333"/>
                <w:sz w:val="24"/>
                <w:szCs w:val="24"/>
              </w:rPr>
              <w:t>планирование учебного сотрудничества с учителем и сверстниками определение цели, функций участников, способов взаимодействия; умение участвовать в дискуссии; ясно, точно и логично излагать свою точку зрения; эффективно разрешать конфликты</w:t>
            </w:r>
          </w:p>
          <w:p w:rsidR="000C0E5B" w:rsidRPr="00101D7B" w:rsidRDefault="000C0E5B" w:rsidP="000C0E5B">
            <w:pPr>
              <w:numPr>
                <w:ilvl w:val="0"/>
                <w:numId w:val="6"/>
              </w:numPr>
              <w:shd w:val="clear" w:color="auto" w:fill="FFFFFF"/>
              <w:spacing w:before="100" w:beforeAutospacing="1"/>
              <w:jc w:val="both"/>
              <w:rPr>
                <w:rFonts w:ascii="Times New Roman" w:eastAsia="Times New Roman" w:hAnsi="Times New Roman" w:cs="Times New Roman"/>
                <w:color w:val="333333"/>
                <w:sz w:val="24"/>
                <w:szCs w:val="24"/>
              </w:rPr>
            </w:pPr>
            <w:r w:rsidRPr="00101D7B">
              <w:rPr>
                <w:rFonts w:ascii="Times New Roman" w:eastAsia="Times New Roman" w:hAnsi="Times New Roman" w:cs="Times New Roman"/>
                <w:color w:val="333333"/>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w:t>
            </w:r>
            <w:r>
              <w:rPr>
                <w:rFonts w:ascii="Times New Roman" w:eastAsia="Times New Roman" w:hAnsi="Times New Roman" w:cs="Times New Roman"/>
                <w:color w:val="333333"/>
                <w:sz w:val="24"/>
                <w:szCs w:val="24"/>
              </w:rPr>
              <w:t xml:space="preserve"> синтаксическими нормами иностранного</w:t>
            </w:r>
            <w:r w:rsidRPr="00101D7B">
              <w:rPr>
                <w:rFonts w:ascii="Times New Roman" w:eastAsia="Times New Roman" w:hAnsi="Times New Roman" w:cs="Times New Roman"/>
                <w:color w:val="333333"/>
                <w:sz w:val="24"/>
                <w:szCs w:val="24"/>
              </w:rPr>
              <w:t xml:space="preserve"> языка.</w:t>
            </w:r>
          </w:p>
          <w:p w:rsidR="000C0E5B" w:rsidRPr="00101D7B" w:rsidRDefault="000C0E5B" w:rsidP="00456103">
            <w:pPr>
              <w:shd w:val="clear" w:color="auto" w:fill="FFFFFF"/>
              <w:jc w:val="both"/>
              <w:rPr>
                <w:rFonts w:ascii="Times New Roman" w:eastAsia="Times New Roman" w:hAnsi="Times New Roman" w:cs="Times New Roman"/>
                <w:color w:val="333333"/>
                <w:sz w:val="24"/>
                <w:szCs w:val="24"/>
              </w:rPr>
            </w:pPr>
            <w:r w:rsidRPr="00101D7B">
              <w:rPr>
                <w:rFonts w:ascii="Times New Roman" w:eastAsia="Times New Roman" w:hAnsi="Times New Roman" w:cs="Times New Roman"/>
                <w:i/>
                <w:iCs/>
                <w:color w:val="333333"/>
                <w:sz w:val="24"/>
                <w:szCs w:val="24"/>
              </w:rPr>
              <w:t>Познавательные:</w:t>
            </w:r>
          </w:p>
          <w:p w:rsidR="000C0E5B" w:rsidRPr="00101D7B" w:rsidRDefault="000C0E5B" w:rsidP="000C0E5B">
            <w:pPr>
              <w:numPr>
                <w:ilvl w:val="0"/>
                <w:numId w:val="7"/>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101D7B">
              <w:rPr>
                <w:rFonts w:ascii="Times New Roman" w:eastAsia="Times New Roman" w:hAnsi="Times New Roman" w:cs="Times New Roman"/>
                <w:color w:val="333333"/>
                <w:sz w:val="24"/>
                <w:szCs w:val="24"/>
              </w:rPr>
              <w:t>самостоятельное выделение и формулирование познавательной цели;</w:t>
            </w:r>
          </w:p>
          <w:p w:rsidR="000C0E5B" w:rsidRPr="00101D7B" w:rsidRDefault="000C0E5B" w:rsidP="000C0E5B">
            <w:pPr>
              <w:numPr>
                <w:ilvl w:val="0"/>
                <w:numId w:val="7"/>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101D7B">
              <w:rPr>
                <w:rFonts w:ascii="Times New Roman" w:eastAsia="Times New Roman" w:hAnsi="Times New Roman" w:cs="Times New Roman"/>
                <w:color w:val="333333"/>
                <w:sz w:val="24"/>
                <w:szCs w:val="24"/>
              </w:rPr>
              <w:t>поиск и выделение необходимой информации; применение методов информационного поиска;</w:t>
            </w:r>
          </w:p>
          <w:p w:rsidR="000C0E5B" w:rsidRPr="00101D7B" w:rsidRDefault="000C0E5B" w:rsidP="000C0E5B">
            <w:pPr>
              <w:numPr>
                <w:ilvl w:val="0"/>
                <w:numId w:val="7"/>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101D7B">
              <w:rPr>
                <w:rFonts w:ascii="Times New Roman" w:eastAsia="Times New Roman" w:hAnsi="Times New Roman" w:cs="Times New Roman"/>
                <w:color w:val="333333"/>
                <w:sz w:val="24"/>
                <w:szCs w:val="24"/>
              </w:rPr>
              <w:t>осознанное и произвольное построение речевого высказывания в устной и письменной форме;</w:t>
            </w:r>
          </w:p>
          <w:p w:rsidR="000C0E5B" w:rsidRPr="00101D7B" w:rsidRDefault="000C0E5B" w:rsidP="00456103">
            <w:pPr>
              <w:shd w:val="clear" w:color="auto" w:fill="FFFFFF"/>
              <w:spacing w:before="100" w:beforeAutospacing="1" w:after="100" w:afterAutospacing="1"/>
              <w:ind w:left="720"/>
              <w:jc w:val="both"/>
              <w:rPr>
                <w:rFonts w:ascii="Times New Roman" w:hAnsi="Times New Roman" w:cs="Times New Roman"/>
                <w:sz w:val="24"/>
                <w:szCs w:val="28"/>
              </w:rPr>
            </w:pPr>
          </w:p>
        </w:tc>
      </w:tr>
      <w:tr w:rsidR="000C0E5B" w:rsidRPr="00101D7B" w:rsidTr="00456103">
        <w:tc>
          <w:tcPr>
            <w:tcW w:w="1561" w:type="dxa"/>
          </w:tcPr>
          <w:p w:rsidR="000C0E5B" w:rsidRPr="00101D7B" w:rsidRDefault="000C0E5B" w:rsidP="00456103">
            <w:pPr>
              <w:rPr>
                <w:rFonts w:ascii="Times New Roman" w:hAnsi="Times New Roman" w:cs="Times New Roman"/>
                <w:b/>
                <w:sz w:val="24"/>
                <w:szCs w:val="28"/>
              </w:rPr>
            </w:pPr>
            <w:r w:rsidRPr="00101D7B">
              <w:rPr>
                <w:rFonts w:ascii="Times New Roman" w:hAnsi="Times New Roman" w:cs="Times New Roman"/>
                <w:b/>
                <w:sz w:val="24"/>
                <w:szCs w:val="28"/>
              </w:rPr>
              <w:lastRenderedPageBreak/>
              <w:t>Ожидаемые результаты</w:t>
            </w:r>
          </w:p>
        </w:tc>
        <w:tc>
          <w:tcPr>
            <w:tcW w:w="8328" w:type="dxa"/>
          </w:tcPr>
          <w:p w:rsidR="000C0E5B" w:rsidRPr="00101D7B" w:rsidRDefault="000C0E5B" w:rsidP="00456103">
            <w:pPr>
              <w:shd w:val="clear" w:color="auto" w:fill="FFFFFF"/>
              <w:spacing w:after="135"/>
              <w:jc w:val="both"/>
              <w:rPr>
                <w:rFonts w:ascii="Times New Roman" w:eastAsia="Times New Roman" w:hAnsi="Times New Roman" w:cs="Times New Roman"/>
                <w:color w:val="333333"/>
                <w:sz w:val="24"/>
                <w:szCs w:val="24"/>
              </w:rPr>
            </w:pPr>
            <w:r w:rsidRPr="00101D7B">
              <w:rPr>
                <w:rFonts w:ascii="Times New Roman" w:eastAsia="Times New Roman" w:hAnsi="Times New Roman" w:cs="Times New Roman"/>
                <w:i/>
                <w:iCs/>
                <w:color w:val="333333"/>
                <w:sz w:val="24"/>
                <w:szCs w:val="24"/>
              </w:rPr>
              <w:t>Предметные:</w:t>
            </w:r>
          </w:p>
          <w:p w:rsidR="000C0E5B" w:rsidRPr="00101D7B" w:rsidRDefault="000C0E5B" w:rsidP="000C0E5B">
            <w:pPr>
              <w:numPr>
                <w:ilvl w:val="0"/>
                <w:numId w:val="8"/>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101D7B">
              <w:rPr>
                <w:rFonts w:ascii="Times New Roman" w:eastAsia="Times New Roman" w:hAnsi="Times New Roman" w:cs="Times New Roman"/>
                <w:color w:val="333333"/>
                <w:sz w:val="24"/>
                <w:szCs w:val="24"/>
              </w:rPr>
              <w:t>знать и употреблять в устной речи лексические единицы и речевые структуры по теме урока;</w:t>
            </w:r>
          </w:p>
          <w:p w:rsidR="000C0E5B" w:rsidRPr="00101D7B" w:rsidRDefault="000C0E5B" w:rsidP="000C0E5B">
            <w:pPr>
              <w:numPr>
                <w:ilvl w:val="0"/>
                <w:numId w:val="8"/>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101D7B">
              <w:rPr>
                <w:rFonts w:ascii="Times New Roman" w:eastAsia="Times New Roman" w:hAnsi="Times New Roman" w:cs="Times New Roman"/>
                <w:color w:val="333333"/>
                <w:sz w:val="24"/>
                <w:szCs w:val="24"/>
              </w:rPr>
              <w:t>уметь представлять аргументы в защиту своего мнения, подбирать контраргумент мнению оппонента;</w:t>
            </w:r>
          </w:p>
          <w:p w:rsidR="000C0E5B" w:rsidRPr="00101D7B" w:rsidRDefault="000C0E5B" w:rsidP="00456103">
            <w:pPr>
              <w:shd w:val="clear" w:color="auto" w:fill="FFFFFF"/>
              <w:spacing w:after="135"/>
              <w:jc w:val="both"/>
              <w:rPr>
                <w:rFonts w:ascii="Times New Roman" w:eastAsia="Times New Roman" w:hAnsi="Times New Roman" w:cs="Times New Roman"/>
                <w:color w:val="333333"/>
                <w:sz w:val="24"/>
                <w:szCs w:val="24"/>
              </w:rPr>
            </w:pPr>
            <w:r w:rsidRPr="00101D7B">
              <w:rPr>
                <w:rFonts w:ascii="Times New Roman" w:eastAsia="Times New Roman" w:hAnsi="Times New Roman" w:cs="Times New Roman"/>
                <w:i/>
                <w:iCs/>
                <w:color w:val="333333"/>
                <w:sz w:val="24"/>
                <w:szCs w:val="24"/>
              </w:rPr>
              <w:t>Личностные:</w:t>
            </w:r>
          </w:p>
          <w:p w:rsidR="000C0E5B" w:rsidRDefault="000C0E5B" w:rsidP="000C0E5B">
            <w:pPr>
              <w:numPr>
                <w:ilvl w:val="0"/>
                <w:numId w:val="9"/>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101D7B">
              <w:rPr>
                <w:rFonts w:ascii="Times New Roman" w:eastAsia="Times New Roman" w:hAnsi="Times New Roman" w:cs="Times New Roman"/>
                <w:color w:val="333333"/>
                <w:sz w:val="24"/>
                <w:szCs w:val="24"/>
              </w:rPr>
              <w:t>формирование коммуникативной компетентности в общении и сотрудничестве со сверстниками в процессе образовательной, учебно-исследовательской, творческой деятельности;</w:t>
            </w:r>
          </w:p>
          <w:p w:rsidR="000C0E5B" w:rsidRPr="00101D7B" w:rsidRDefault="000C0E5B" w:rsidP="000C0E5B">
            <w:pPr>
              <w:numPr>
                <w:ilvl w:val="0"/>
                <w:numId w:val="9"/>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492732">
              <w:rPr>
                <w:rFonts w:ascii="Times New Roman" w:eastAsia="Times New Roman" w:hAnsi="Times New Roman" w:cs="Times New Roman"/>
                <w:color w:val="333333"/>
                <w:sz w:val="24"/>
                <w:szCs w:val="24"/>
              </w:rPr>
              <w:t xml:space="preserve"> умение выделить нравственный аспект поведения, а также соотносить поступки и события с теми или иными этическими принципами и нормами морали, которые принимаются и закрепляются в обществе.</w:t>
            </w:r>
          </w:p>
          <w:p w:rsidR="000C0E5B" w:rsidRPr="00101D7B" w:rsidRDefault="000C0E5B" w:rsidP="00456103">
            <w:pPr>
              <w:shd w:val="clear" w:color="auto" w:fill="FFFFFF"/>
              <w:spacing w:after="135"/>
              <w:jc w:val="both"/>
              <w:rPr>
                <w:rFonts w:ascii="Times New Roman" w:eastAsia="Times New Roman" w:hAnsi="Times New Roman" w:cs="Times New Roman"/>
                <w:color w:val="333333"/>
                <w:sz w:val="24"/>
                <w:szCs w:val="24"/>
              </w:rPr>
            </w:pPr>
            <w:proofErr w:type="spellStart"/>
            <w:r w:rsidRPr="00101D7B">
              <w:rPr>
                <w:rFonts w:ascii="Times New Roman" w:eastAsia="Times New Roman" w:hAnsi="Times New Roman" w:cs="Times New Roman"/>
                <w:i/>
                <w:iCs/>
                <w:color w:val="333333"/>
                <w:sz w:val="24"/>
                <w:szCs w:val="24"/>
              </w:rPr>
              <w:t>Метапредметные</w:t>
            </w:r>
            <w:proofErr w:type="spellEnd"/>
            <w:r w:rsidRPr="00101D7B">
              <w:rPr>
                <w:rFonts w:ascii="Times New Roman" w:eastAsia="Times New Roman" w:hAnsi="Times New Roman" w:cs="Times New Roman"/>
                <w:i/>
                <w:iCs/>
                <w:color w:val="333333"/>
                <w:sz w:val="24"/>
                <w:szCs w:val="24"/>
              </w:rPr>
              <w:t>:</w:t>
            </w:r>
          </w:p>
          <w:p w:rsidR="000C0E5B" w:rsidRPr="00101D7B" w:rsidRDefault="000C0E5B" w:rsidP="000C0E5B">
            <w:pPr>
              <w:numPr>
                <w:ilvl w:val="0"/>
                <w:numId w:val="10"/>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AE1574">
              <w:rPr>
                <w:rFonts w:ascii="Times New Roman" w:eastAsia="Times New Roman" w:hAnsi="Times New Roman" w:cs="Times New Roman"/>
                <w:color w:val="333333"/>
                <w:sz w:val="24"/>
                <w:szCs w:val="24"/>
              </w:rPr>
              <w:t>умение строить логически связное рассуждение, четко и аргументированно отстаивать свою точку зрения, а также приводить контраргументы в поддержку своей позиции по той или иной поднятой проблеме.</w:t>
            </w:r>
          </w:p>
          <w:p w:rsidR="000C0E5B" w:rsidRPr="00101D7B" w:rsidRDefault="000C0E5B" w:rsidP="000C0E5B">
            <w:pPr>
              <w:numPr>
                <w:ilvl w:val="0"/>
                <w:numId w:val="10"/>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101D7B">
              <w:rPr>
                <w:rFonts w:ascii="Times New Roman" w:eastAsia="Times New Roman" w:hAnsi="Times New Roman" w:cs="Times New Roman"/>
                <w:color w:val="333333"/>
                <w:sz w:val="24"/>
                <w:szCs w:val="24"/>
              </w:rPr>
              <w:t>развитие навыков работы с информацией (извлекать информацию из различных источников, анализировать, систематизировать, представлять различными способами);</w:t>
            </w:r>
          </w:p>
          <w:p w:rsidR="000C0E5B" w:rsidRPr="00101D7B" w:rsidRDefault="000C0E5B" w:rsidP="000C0E5B">
            <w:pPr>
              <w:numPr>
                <w:ilvl w:val="0"/>
                <w:numId w:val="10"/>
              </w:numPr>
              <w:shd w:val="clear" w:color="auto" w:fill="FFFFFF"/>
              <w:spacing w:before="100" w:beforeAutospacing="1" w:after="100" w:afterAutospacing="1"/>
              <w:jc w:val="both"/>
              <w:rPr>
                <w:rFonts w:ascii="Times New Roman" w:eastAsia="Times New Roman" w:hAnsi="Times New Roman" w:cs="Times New Roman"/>
                <w:color w:val="333333"/>
                <w:sz w:val="24"/>
                <w:szCs w:val="24"/>
              </w:rPr>
            </w:pPr>
            <w:r w:rsidRPr="00101D7B">
              <w:rPr>
                <w:rFonts w:ascii="Times New Roman" w:eastAsia="Times New Roman" w:hAnsi="Times New Roman" w:cs="Times New Roman"/>
                <w:color w:val="333333"/>
                <w:sz w:val="24"/>
                <w:szCs w:val="24"/>
              </w:rPr>
              <w:t>развитие </w:t>
            </w:r>
            <w:r w:rsidRPr="00101D7B">
              <w:rPr>
                <w:rFonts w:ascii="Times New Roman" w:eastAsia="Times New Roman" w:hAnsi="Times New Roman" w:cs="Times New Roman"/>
                <w:i/>
                <w:iCs/>
                <w:color w:val="333333"/>
                <w:sz w:val="24"/>
                <w:szCs w:val="24"/>
              </w:rPr>
              <w:t>к</w:t>
            </w:r>
            <w:r>
              <w:rPr>
                <w:rFonts w:ascii="Times New Roman" w:eastAsia="Times New Roman" w:hAnsi="Times New Roman" w:cs="Times New Roman"/>
                <w:color w:val="333333"/>
                <w:sz w:val="24"/>
                <w:szCs w:val="24"/>
              </w:rPr>
              <w:t>оммуникативной компетенции.</w:t>
            </w:r>
          </w:p>
          <w:p w:rsidR="000C0E5B" w:rsidRPr="00101D7B" w:rsidRDefault="000C0E5B" w:rsidP="00456103">
            <w:pPr>
              <w:shd w:val="clear" w:color="auto" w:fill="FFFFFF"/>
              <w:spacing w:after="135"/>
              <w:jc w:val="both"/>
              <w:rPr>
                <w:rFonts w:ascii="Times New Roman" w:eastAsia="Times New Roman" w:hAnsi="Times New Roman" w:cs="Times New Roman"/>
                <w:i/>
                <w:iCs/>
                <w:color w:val="333333"/>
                <w:sz w:val="24"/>
                <w:szCs w:val="24"/>
              </w:rPr>
            </w:pPr>
          </w:p>
        </w:tc>
      </w:tr>
      <w:tr w:rsidR="000C0E5B" w:rsidRPr="000C0E5B" w:rsidTr="00456103">
        <w:tc>
          <w:tcPr>
            <w:tcW w:w="1561" w:type="dxa"/>
          </w:tcPr>
          <w:p w:rsidR="000C0E5B" w:rsidRPr="00101D7B" w:rsidRDefault="000C0E5B" w:rsidP="00456103">
            <w:pPr>
              <w:rPr>
                <w:rFonts w:ascii="Times New Roman" w:hAnsi="Times New Roman" w:cs="Times New Roman"/>
                <w:b/>
                <w:sz w:val="24"/>
                <w:szCs w:val="28"/>
              </w:rPr>
            </w:pPr>
            <w:r w:rsidRPr="00101D7B">
              <w:rPr>
                <w:rFonts w:ascii="Times New Roman" w:hAnsi="Times New Roman" w:cs="Times New Roman"/>
                <w:b/>
                <w:sz w:val="24"/>
                <w:szCs w:val="28"/>
              </w:rPr>
              <w:lastRenderedPageBreak/>
              <w:t>Основные понятия</w:t>
            </w:r>
          </w:p>
        </w:tc>
        <w:tc>
          <w:tcPr>
            <w:tcW w:w="8328" w:type="dxa"/>
          </w:tcPr>
          <w:p w:rsidR="000C0E5B" w:rsidRPr="00101D7B" w:rsidRDefault="000C0E5B" w:rsidP="00456103">
            <w:pPr>
              <w:shd w:val="clear" w:color="auto" w:fill="FFFFFF"/>
              <w:spacing w:after="135"/>
              <w:jc w:val="both"/>
              <w:rPr>
                <w:rFonts w:ascii="Times New Roman" w:eastAsia="Times New Roman" w:hAnsi="Times New Roman" w:cs="Times New Roman"/>
                <w:i/>
                <w:iCs/>
                <w:color w:val="333333"/>
                <w:sz w:val="24"/>
                <w:szCs w:val="24"/>
                <w:lang w:val="en-US"/>
              </w:rPr>
            </w:pPr>
            <w:r w:rsidRPr="00101D7B">
              <w:rPr>
                <w:rFonts w:ascii="Times New Roman" w:eastAsia="Times New Roman" w:hAnsi="Times New Roman" w:cs="Times New Roman"/>
                <w:i/>
                <w:iCs/>
                <w:color w:val="333333"/>
                <w:sz w:val="24"/>
                <w:szCs w:val="24"/>
                <w:lang w:val="en-US"/>
              </w:rPr>
              <w:t>Higher education, development, success, successful life ,college, university,</w:t>
            </w:r>
            <w:r w:rsidRPr="00492732">
              <w:rPr>
                <w:rFonts w:ascii="Times New Roman" w:eastAsia="Times New Roman" w:hAnsi="Times New Roman" w:cs="Times New Roman"/>
                <w:i/>
                <w:iCs/>
                <w:color w:val="333333"/>
                <w:sz w:val="24"/>
                <w:szCs w:val="24"/>
                <w:lang w:val="en-US"/>
              </w:rPr>
              <w:t xml:space="preserve"> </w:t>
            </w:r>
            <w:r w:rsidRPr="00101D7B">
              <w:rPr>
                <w:rFonts w:ascii="Times New Roman" w:eastAsia="Times New Roman" w:hAnsi="Times New Roman" w:cs="Times New Roman"/>
                <w:i/>
                <w:iCs/>
                <w:color w:val="333333"/>
                <w:sz w:val="24"/>
                <w:szCs w:val="24"/>
                <w:lang w:val="en-US"/>
              </w:rPr>
              <w:t>school,</w:t>
            </w:r>
            <w:r w:rsidRPr="00492732">
              <w:rPr>
                <w:rFonts w:ascii="Times New Roman" w:eastAsia="Times New Roman" w:hAnsi="Times New Roman" w:cs="Times New Roman"/>
                <w:i/>
                <w:iCs/>
                <w:color w:val="333333"/>
                <w:sz w:val="24"/>
                <w:szCs w:val="24"/>
                <w:lang w:val="en-US"/>
              </w:rPr>
              <w:t xml:space="preserve"> </w:t>
            </w:r>
            <w:r w:rsidRPr="00101D7B">
              <w:rPr>
                <w:rFonts w:ascii="Times New Roman" w:eastAsia="Times New Roman" w:hAnsi="Times New Roman" w:cs="Times New Roman"/>
                <w:i/>
                <w:iCs/>
                <w:color w:val="333333"/>
                <w:sz w:val="24"/>
                <w:szCs w:val="24"/>
                <w:lang w:val="en-US"/>
              </w:rPr>
              <w:t>grades,</w:t>
            </w:r>
            <w:r w:rsidRPr="00492732">
              <w:rPr>
                <w:rFonts w:ascii="Times New Roman" w:eastAsia="Times New Roman" w:hAnsi="Times New Roman" w:cs="Times New Roman"/>
                <w:i/>
                <w:iCs/>
                <w:color w:val="333333"/>
                <w:sz w:val="24"/>
                <w:szCs w:val="24"/>
                <w:lang w:val="en-US"/>
              </w:rPr>
              <w:t xml:space="preserve"> </w:t>
            </w:r>
            <w:r w:rsidRPr="00101D7B">
              <w:rPr>
                <w:rFonts w:ascii="Times New Roman" w:eastAsia="Times New Roman" w:hAnsi="Times New Roman" w:cs="Times New Roman"/>
                <w:i/>
                <w:iCs/>
                <w:color w:val="333333"/>
                <w:sz w:val="24"/>
                <w:szCs w:val="24"/>
                <w:lang w:val="en-US"/>
              </w:rPr>
              <w:t>students</w:t>
            </w:r>
          </w:p>
        </w:tc>
      </w:tr>
      <w:tr w:rsidR="000C0E5B" w:rsidRPr="00101D7B" w:rsidTr="00456103">
        <w:tc>
          <w:tcPr>
            <w:tcW w:w="1561" w:type="dxa"/>
          </w:tcPr>
          <w:p w:rsidR="000C0E5B" w:rsidRPr="00101D7B" w:rsidRDefault="000C0E5B" w:rsidP="00456103">
            <w:pPr>
              <w:rPr>
                <w:rFonts w:ascii="Times New Roman" w:hAnsi="Times New Roman" w:cs="Times New Roman"/>
                <w:b/>
                <w:sz w:val="24"/>
                <w:szCs w:val="28"/>
              </w:rPr>
            </w:pPr>
            <w:r w:rsidRPr="00101D7B">
              <w:rPr>
                <w:rFonts w:ascii="Times New Roman" w:hAnsi="Times New Roman" w:cs="Times New Roman"/>
                <w:b/>
                <w:sz w:val="24"/>
                <w:szCs w:val="28"/>
              </w:rPr>
              <w:t>Формы работы</w:t>
            </w:r>
          </w:p>
        </w:tc>
        <w:tc>
          <w:tcPr>
            <w:tcW w:w="8328" w:type="dxa"/>
          </w:tcPr>
          <w:p w:rsidR="000C0E5B" w:rsidRPr="00101D7B" w:rsidRDefault="000C0E5B" w:rsidP="00456103">
            <w:pPr>
              <w:rPr>
                <w:rFonts w:ascii="Times New Roman" w:hAnsi="Times New Roman" w:cs="Times New Roman"/>
                <w:sz w:val="24"/>
                <w:szCs w:val="28"/>
              </w:rPr>
            </w:pPr>
            <w:r w:rsidRPr="00101D7B">
              <w:rPr>
                <w:rFonts w:ascii="Times New Roman" w:hAnsi="Times New Roman" w:cs="Times New Roman"/>
                <w:sz w:val="24"/>
                <w:szCs w:val="28"/>
              </w:rPr>
              <w:t>фронтальная, индивидуальная, парная, групповая</w:t>
            </w:r>
          </w:p>
        </w:tc>
      </w:tr>
      <w:tr w:rsidR="000C0E5B" w:rsidRPr="00101D7B" w:rsidTr="00456103">
        <w:tc>
          <w:tcPr>
            <w:tcW w:w="1561" w:type="dxa"/>
          </w:tcPr>
          <w:p w:rsidR="000C0E5B" w:rsidRPr="00101D7B" w:rsidRDefault="000C0E5B" w:rsidP="00456103">
            <w:pPr>
              <w:rPr>
                <w:rFonts w:ascii="Times New Roman" w:hAnsi="Times New Roman" w:cs="Times New Roman"/>
                <w:b/>
                <w:sz w:val="24"/>
                <w:szCs w:val="28"/>
              </w:rPr>
            </w:pPr>
            <w:r w:rsidRPr="00101D7B">
              <w:rPr>
                <w:rFonts w:ascii="Times New Roman" w:hAnsi="Times New Roman" w:cs="Times New Roman"/>
                <w:b/>
                <w:sz w:val="24"/>
                <w:szCs w:val="28"/>
              </w:rPr>
              <w:t>Технология</w:t>
            </w:r>
          </w:p>
        </w:tc>
        <w:tc>
          <w:tcPr>
            <w:tcW w:w="8328" w:type="dxa"/>
          </w:tcPr>
          <w:p w:rsidR="000C0E5B" w:rsidRPr="00101D7B" w:rsidRDefault="000C0E5B" w:rsidP="00456103">
            <w:pPr>
              <w:rPr>
                <w:rFonts w:ascii="Times New Roman" w:hAnsi="Times New Roman" w:cs="Times New Roman"/>
                <w:sz w:val="24"/>
                <w:szCs w:val="28"/>
              </w:rPr>
            </w:pPr>
            <w:r w:rsidRPr="00101D7B">
              <w:rPr>
                <w:rFonts w:ascii="Times New Roman" w:hAnsi="Times New Roman" w:cs="Times New Roman"/>
                <w:sz w:val="24"/>
                <w:szCs w:val="28"/>
              </w:rPr>
              <w:t>Дебаты</w:t>
            </w:r>
          </w:p>
        </w:tc>
      </w:tr>
      <w:tr w:rsidR="000C0E5B" w:rsidRPr="00101D7B" w:rsidTr="00456103">
        <w:tc>
          <w:tcPr>
            <w:tcW w:w="1561" w:type="dxa"/>
          </w:tcPr>
          <w:p w:rsidR="000C0E5B" w:rsidRPr="00101D7B" w:rsidRDefault="000C0E5B" w:rsidP="00456103">
            <w:pPr>
              <w:rPr>
                <w:rFonts w:ascii="Times New Roman" w:hAnsi="Times New Roman" w:cs="Times New Roman"/>
                <w:b/>
                <w:sz w:val="24"/>
                <w:szCs w:val="28"/>
              </w:rPr>
            </w:pPr>
            <w:r w:rsidRPr="00101D7B">
              <w:rPr>
                <w:rFonts w:ascii="Times New Roman" w:hAnsi="Times New Roman" w:cs="Times New Roman"/>
                <w:b/>
                <w:sz w:val="24"/>
                <w:szCs w:val="28"/>
              </w:rPr>
              <w:t>Средства обучения</w:t>
            </w:r>
          </w:p>
        </w:tc>
        <w:tc>
          <w:tcPr>
            <w:tcW w:w="8328" w:type="dxa"/>
          </w:tcPr>
          <w:p w:rsidR="000C0E5B" w:rsidRPr="00101D7B" w:rsidRDefault="000C0E5B" w:rsidP="00456103">
            <w:pPr>
              <w:rPr>
                <w:rFonts w:ascii="Times New Roman" w:hAnsi="Times New Roman" w:cs="Times New Roman"/>
                <w:sz w:val="24"/>
                <w:szCs w:val="28"/>
              </w:rPr>
            </w:pPr>
            <w:r w:rsidRPr="00101D7B">
              <w:rPr>
                <w:rFonts w:ascii="Times New Roman" w:hAnsi="Times New Roman" w:cs="Times New Roman"/>
                <w:sz w:val="24"/>
                <w:szCs w:val="28"/>
              </w:rPr>
              <w:t>проектор, интерактивная доска, смартфоны, распечатки</w:t>
            </w:r>
          </w:p>
        </w:tc>
      </w:tr>
    </w:tbl>
    <w:p w:rsidR="000C0E5B" w:rsidRPr="00101D7B" w:rsidRDefault="000C0E5B" w:rsidP="000C0E5B">
      <w:pPr>
        <w:jc w:val="center"/>
        <w:rPr>
          <w:rFonts w:ascii="Times New Roman" w:eastAsia="Calibri" w:hAnsi="Times New Roman" w:cs="Times New Roman"/>
          <w:b/>
          <w:sz w:val="24"/>
          <w:szCs w:val="28"/>
        </w:rPr>
      </w:pPr>
    </w:p>
    <w:p w:rsidR="000C0E5B" w:rsidRPr="00101D7B" w:rsidRDefault="000C0E5B" w:rsidP="000C0E5B">
      <w:pPr>
        <w:shd w:val="clear" w:color="auto" w:fill="FFFFFF"/>
        <w:spacing w:after="135" w:line="240" w:lineRule="auto"/>
        <w:jc w:val="both"/>
        <w:rPr>
          <w:rFonts w:ascii="Times New Roman" w:eastAsia="Times New Roman" w:hAnsi="Times New Roman" w:cs="Times New Roman"/>
          <w:color w:val="333333"/>
          <w:sz w:val="24"/>
          <w:szCs w:val="24"/>
        </w:rPr>
      </w:pPr>
    </w:p>
    <w:p w:rsidR="000C0E5B" w:rsidRDefault="000C0E5B" w:rsidP="000C0E5B">
      <w:pPr>
        <w:shd w:val="clear" w:color="auto" w:fill="FFFFFF"/>
        <w:spacing w:after="135" w:line="240" w:lineRule="auto"/>
        <w:jc w:val="center"/>
        <w:rPr>
          <w:rFonts w:ascii="Times New Roman" w:eastAsia="Times New Roman" w:hAnsi="Times New Roman" w:cs="Times New Roman"/>
          <w:b/>
          <w:bCs/>
          <w:color w:val="333333"/>
          <w:sz w:val="24"/>
          <w:szCs w:val="24"/>
        </w:rPr>
      </w:pPr>
    </w:p>
    <w:p w:rsidR="000C0E5B" w:rsidRDefault="000C0E5B" w:rsidP="000C0E5B">
      <w:pPr>
        <w:shd w:val="clear" w:color="auto" w:fill="FFFFFF"/>
        <w:spacing w:after="135" w:line="240" w:lineRule="auto"/>
        <w:jc w:val="center"/>
        <w:rPr>
          <w:rFonts w:ascii="Times New Roman" w:eastAsia="Times New Roman" w:hAnsi="Times New Roman" w:cs="Times New Roman"/>
          <w:b/>
          <w:bCs/>
          <w:color w:val="333333"/>
          <w:sz w:val="24"/>
          <w:szCs w:val="24"/>
        </w:rPr>
      </w:pPr>
    </w:p>
    <w:p w:rsidR="000C0E5B" w:rsidRDefault="000C0E5B" w:rsidP="000C0E5B">
      <w:pPr>
        <w:shd w:val="clear" w:color="auto" w:fill="FFFFFF"/>
        <w:spacing w:after="135" w:line="240" w:lineRule="auto"/>
        <w:jc w:val="center"/>
        <w:rPr>
          <w:rFonts w:ascii="Times New Roman" w:eastAsia="Times New Roman" w:hAnsi="Times New Roman" w:cs="Times New Roman"/>
          <w:b/>
          <w:bCs/>
          <w:color w:val="333333"/>
          <w:sz w:val="24"/>
          <w:szCs w:val="24"/>
        </w:rPr>
      </w:pPr>
    </w:p>
    <w:p w:rsidR="000C0E5B" w:rsidRPr="00101D7B" w:rsidRDefault="000C0E5B" w:rsidP="000C0E5B">
      <w:pPr>
        <w:shd w:val="clear" w:color="auto" w:fill="FFFFFF"/>
        <w:spacing w:after="135" w:line="240" w:lineRule="auto"/>
        <w:jc w:val="center"/>
        <w:rPr>
          <w:rFonts w:ascii="Times New Roman" w:eastAsia="Times New Roman" w:hAnsi="Times New Roman" w:cs="Times New Roman"/>
          <w:color w:val="333333"/>
          <w:sz w:val="24"/>
          <w:szCs w:val="24"/>
        </w:rPr>
      </w:pPr>
      <w:r w:rsidRPr="00101D7B">
        <w:rPr>
          <w:rFonts w:ascii="Times New Roman" w:eastAsia="Times New Roman" w:hAnsi="Times New Roman" w:cs="Times New Roman"/>
          <w:b/>
          <w:bCs/>
          <w:color w:val="333333"/>
          <w:sz w:val="24"/>
          <w:szCs w:val="24"/>
        </w:rPr>
        <w:t>Ход урока</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977"/>
        <w:gridCol w:w="3260"/>
        <w:gridCol w:w="2410"/>
        <w:gridCol w:w="1692"/>
      </w:tblGrid>
      <w:tr w:rsidR="000C0E5B" w:rsidRPr="00101D7B" w:rsidTr="00456103">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hideMark/>
          </w:tcPr>
          <w:p w:rsidR="000C0E5B" w:rsidRPr="00436705" w:rsidRDefault="000C0E5B" w:rsidP="00456103">
            <w:pPr>
              <w:spacing w:after="0"/>
              <w:jc w:val="both"/>
              <w:rPr>
                <w:rFonts w:ascii="Times New Roman" w:eastAsia="Times New Roman" w:hAnsi="Times New Roman" w:cs="Times New Roman"/>
                <w:sz w:val="24"/>
                <w:szCs w:val="24"/>
              </w:rPr>
            </w:pPr>
            <w:r w:rsidRPr="00436705">
              <w:rPr>
                <w:rFonts w:ascii="Times New Roman" w:eastAsia="Times New Roman" w:hAnsi="Times New Roman" w:cs="Times New Roman"/>
                <w:b/>
                <w:bCs/>
                <w:sz w:val="24"/>
                <w:szCs w:val="24"/>
              </w:rPr>
              <w:t>Содержание урока</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0C0E5B" w:rsidRPr="00436705" w:rsidRDefault="000C0E5B" w:rsidP="00456103">
            <w:pPr>
              <w:spacing w:after="0"/>
              <w:jc w:val="both"/>
              <w:rPr>
                <w:rFonts w:ascii="Times New Roman" w:eastAsia="Times New Roman" w:hAnsi="Times New Roman" w:cs="Times New Roman"/>
                <w:sz w:val="24"/>
                <w:szCs w:val="24"/>
              </w:rPr>
            </w:pPr>
            <w:r w:rsidRPr="00436705">
              <w:rPr>
                <w:rFonts w:ascii="Times New Roman" w:eastAsia="Times New Roman" w:hAnsi="Times New Roman" w:cs="Times New Roman"/>
                <w:b/>
                <w:bCs/>
                <w:sz w:val="24"/>
                <w:szCs w:val="24"/>
              </w:rPr>
              <w:t>Деятельность учителя</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0C0E5B" w:rsidRPr="00436705" w:rsidRDefault="000C0E5B" w:rsidP="00456103">
            <w:pPr>
              <w:spacing w:after="0"/>
              <w:jc w:val="both"/>
              <w:rPr>
                <w:rFonts w:ascii="Times New Roman" w:eastAsia="Times New Roman" w:hAnsi="Times New Roman" w:cs="Times New Roman"/>
                <w:sz w:val="24"/>
                <w:szCs w:val="24"/>
              </w:rPr>
            </w:pPr>
            <w:r w:rsidRPr="00436705">
              <w:rPr>
                <w:rFonts w:ascii="Times New Roman" w:eastAsia="Times New Roman" w:hAnsi="Times New Roman" w:cs="Times New Roman"/>
                <w:b/>
                <w:bCs/>
                <w:sz w:val="24"/>
                <w:szCs w:val="24"/>
              </w:rPr>
              <w:t>Деятельность обучающихся</w:t>
            </w:r>
          </w:p>
        </w:tc>
        <w:tc>
          <w:tcPr>
            <w:tcW w:w="1692" w:type="dxa"/>
            <w:tcBorders>
              <w:top w:val="outset" w:sz="6" w:space="0" w:color="auto"/>
              <w:left w:val="outset" w:sz="6" w:space="0" w:color="auto"/>
              <w:bottom w:val="outset" w:sz="6" w:space="0" w:color="auto"/>
              <w:right w:val="outset" w:sz="6" w:space="0" w:color="auto"/>
            </w:tcBorders>
          </w:tcPr>
          <w:p w:rsidR="000C0E5B" w:rsidRPr="00436705" w:rsidRDefault="000C0E5B" w:rsidP="00456103">
            <w:pPr>
              <w:spacing w:after="0"/>
              <w:jc w:val="both"/>
              <w:rPr>
                <w:rFonts w:ascii="Times New Roman" w:eastAsia="Times New Roman" w:hAnsi="Times New Roman" w:cs="Times New Roman"/>
                <w:b/>
                <w:bCs/>
                <w:sz w:val="24"/>
                <w:szCs w:val="24"/>
              </w:rPr>
            </w:pPr>
            <w:r w:rsidRPr="00436705">
              <w:rPr>
                <w:rFonts w:ascii="Times New Roman" w:eastAsia="Times New Roman" w:hAnsi="Times New Roman" w:cs="Times New Roman"/>
                <w:b/>
                <w:bCs/>
                <w:sz w:val="24"/>
                <w:szCs w:val="24"/>
              </w:rPr>
              <w:t>Формирование УУД</w:t>
            </w:r>
          </w:p>
        </w:tc>
      </w:tr>
      <w:tr w:rsidR="000C0E5B" w:rsidRPr="00101D7B" w:rsidTr="00456103">
        <w:trPr>
          <w:jc w:val="center"/>
        </w:trPr>
        <w:tc>
          <w:tcPr>
            <w:tcW w:w="7647" w:type="dxa"/>
            <w:gridSpan w:val="3"/>
            <w:tcBorders>
              <w:top w:val="outset" w:sz="6" w:space="0" w:color="auto"/>
              <w:left w:val="outset" w:sz="6" w:space="0" w:color="auto"/>
              <w:bottom w:val="single" w:sz="4" w:space="0" w:color="auto"/>
              <w:right w:val="nil"/>
            </w:tcBorders>
            <w:shd w:val="clear" w:color="auto" w:fill="auto"/>
          </w:tcPr>
          <w:p w:rsidR="000C0E5B" w:rsidRPr="00436705" w:rsidRDefault="000C0E5B" w:rsidP="00456103">
            <w:pPr>
              <w:tabs>
                <w:tab w:val="right" w:pos="7303"/>
              </w:tabs>
              <w:spacing w:after="0"/>
              <w:jc w:val="both"/>
              <w:rPr>
                <w:rFonts w:ascii="Times New Roman" w:eastAsia="Times New Roman" w:hAnsi="Times New Roman" w:cs="Times New Roman"/>
                <w:b/>
                <w:sz w:val="24"/>
                <w:szCs w:val="24"/>
              </w:rPr>
            </w:pPr>
            <w:r w:rsidRPr="00436705">
              <w:rPr>
                <w:rFonts w:ascii="Times New Roman" w:eastAsia="Times New Roman" w:hAnsi="Times New Roman" w:cs="Times New Roman"/>
                <w:b/>
                <w:bCs/>
                <w:sz w:val="24"/>
                <w:szCs w:val="24"/>
              </w:rPr>
              <w:t>Подготовительный этап</w:t>
            </w:r>
          </w:p>
        </w:tc>
        <w:tc>
          <w:tcPr>
            <w:tcW w:w="1692" w:type="dxa"/>
            <w:tcBorders>
              <w:top w:val="outset" w:sz="6" w:space="0" w:color="auto"/>
              <w:left w:val="nil"/>
              <w:bottom w:val="outset" w:sz="6" w:space="0" w:color="auto"/>
              <w:right w:val="outset" w:sz="6" w:space="0" w:color="auto"/>
            </w:tcBorders>
          </w:tcPr>
          <w:p w:rsidR="000C0E5B" w:rsidRPr="00436705" w:rsidRDefault="000C0E5B" w:rsidP="00456103">
            <w:pPr>
              <w:spacing w:after="0"/>
              <w:jc w:val="both"/>
              <w:rPr>
                <w:rFonts w:ascii="Times New Roman" w:eastAsia="Times New Roman" w:hAnsi="Times New Roman" w:cs="Times New Roman"/>
                <w:b/>
                <w:bCs/>
                <w:sz w:val="24"/>
                <w:szCs w:val="24"/>
              </w:rPr>
            </w:pPr>
          </w:p>
        </w:tc>
      </w:tr>
      <w:tr w:rsidR="000C0E5B" w:rsidRPr="00101D7B" w:rsidTr="00456103">
        <w:trPr>
          <w:jc w:val="center"/>
        </w:trPr>
        <w:tc>
          <w:tcPr>
            <w:tcW w:w="1977" w:type="dxa"/>
            <w:tcBorders>
              <w:top w:val="single" w:sz="4" w:space="0" w:color="auto"/>
              <w:left w:val="outset" w:sz="6" w:space="0" w:color="auto"/>
              <w:bottom w:val="outset" w:sz="6" w:space="0" w:color="auto"/>
              <w:right w:val="outset" w:sz="6" w:space="0" w:color="auto"/>
            </w:tcBorders>
            <w:shd w:val="clear" w:color="auto" w:fill="auto"/>
          </w:tcPr>
          <w:p w:rsidR="000C0E5B" w:rsidRPr="00436705" w:rsidRDefault="000C0E5B" w:rsidP="00456103">
            <w:pPr>
              <w:spacing w:after="0"/>
              <w:jc w:val="both"/>
              <w:rPr>
                <w:rFonts w:ascii="Times New Roman" w:eastAsia="Times New Roman" w:hAnsi="Times New Roman" w:cs="Times New Roman"/>
                <w:b/>
                <w:sz w:val="24"/>
                <w:szCs w:val="24"/>
              </w:rPr>
            </w:pPr>
            <w:r w:rsidRPr="00436705">
              <w:rPr>
                <w:rFonts w:ascii="Times New Roman" w:eastAsia="Times New Roman" w:hAnsi="Times New Roman" w:cs="Times New Roman"/>
                <w:b/>
                <w:bCs/>
                <w:sz w:val="24"/>
                <w:szCs w:val="24"/>
              </w:rPr>
              <w:t>Выполнить подготовку к проведению урока</w:t>
            </w:r>
          </w:p>
        </w:tc>
        <w:tc>
          <w:tcPr>
            <w:tcW w:w="3260" w:type="dxa"/>
            <w:tcBorders>
              <w:top w:val="single" w:sz="4" w:space="0" w:color="auto"/>
              <w:left w:val="outset" w:sz="6" w:space="0" w:color="auto"/>
              <w:bottom w:val="outset" w:sz="6" w:space="0" w:color="auto"/>
              <w:right w:val="outset" w:sz="6" w:space="0" w:color="auto"/>
            </w:tcBorders>
            <w:shd w:val="clear" w:color="auto" w:fill="auto"/>
          </w:tcPr>
          <w:p w:rsidR="000C0E5B" w:rsidRPr="00436705" w:rsidRDefault="000C0E5B" w:rsidP="00456103">
            <w:pPr>
              <w:spacing w:after="0"/>
              <w:jc w:val="both"/>
              <w:rPr>
                <w:rFonts w:ascii="Times New Roman" w:eastAsia="Times New Roman" w:hAnsi="Times New Roman" w:cs="Times New Roman"/>
                <w:bCs/>
                <w:sz w:val="24"/>
                <w:szCs w:val="24"/>
              </w:rPr>
            </w:pPr>
            <w:r w:rsidRPr="00436705">
              <w:rPr>
                <w:rFonts w:ascii="Times New Roman" w:eastAsia="Times New Roman" w:hAnsi="Times New Roman" w:cs="Times New Roman"/>
                <w:bCs/>
                <w:sz w:val="24"/>
                <w:szCs w:val="24"/>
              </w:rPr>
              <w:t>-Выбор темы и вопроса игры.</w:t>
            </w:r>
          </w:p>
          <w:p w:rsidR="000C0E5B" w:rsidRPr="00436705" w:rsidRDefault="000C0E5B" w:rsidP="00456103">
            <w:pPr>
              <w:spacing w:after="0"/>
              <w:jc w:val="both"/>
              <w:rPr>
                <w:rFonts w:ascii="Times New Roman" w:eastAsia="Times New Roman" w:hAnsi="Times New Roman" w:cs="Times New Roman"/>
                <w:bCs/>
                <w:sz w:val="24"/>
                <w:szCs w:val="24"/>
              </w:rPr>
            </w:pPr>
            <w:r w:rsidRPr="00436705">
              <w:rPr>
                <w:rFonts w:ascii="Times New Roman" w:eastAsia="Times New Roman" w:hAnsi="Times New Roman" w:cs="Times New Roman"/>
                <w:bCs/>
                <w:sz w:val="24"/>
                <w:szCs w:val="24"/>
              </w:rPr>
              <w:t>-Помочь подготовить кейсы для участников игры.</w:t>
            </w:r>
          </w:p>
          <w:p w:rsidR="000C0E5B" w:rsidRPr="00436705" w:rsidRDefault="000C0E5B" w:rsidP="00456103">
            <w:pPr>
              <w:spacing w:after="0"/>
              <w:jc w:val="both"/>
              <w:rPr>
                <w:rFonts w:ascii="Times New Roman" w:eastAsia="Times New Roman" w:hAnsi="Times New Roman" w:cs="Times New Roman"/>
                <w:bCs/>
                <w:sz w:val="24"/>
                <w:szCs w:val="24"/>
              </w:rPr>
            </w:pPr>
            <w:r w:rsidRPr="00436705">
              <w:rPr>
                <w:rFonts w:ascii="Times New Roman" w:eastAsia="Times New Roman" w:hAnsi="Times New Roman" w:cs="Times New Roman"/>
                <w:bCs/>
                <w:sz w:val="24"/>
                <w:szCs w:val="24"/>
              </w:rPr>
              <w:t>-Разделение обучающихся на команды.</w:t>
            </w:r>
          </w:p>
          <w:p w:rsidR="000C0E5B" w:rsidRPr="00436705" w:rsidRDefault="000C0E5B" w:rsidP="00456103">
            <w:pPr>
              <w:spacing w:after="0"/>
              <w:jc w:val="both"/>
              <w:rPr>
                <w:rFonts w:ascii="Times New Roman" w:eastAsia="Times New Roman" w:hAnsi="Times New Roman" w:cs="Times New Roman"/>
                <w:bCs/>
                <w:sz w:val="24"/>
                <w:szCs w:val="24"/>
              </w:rPr>
            </w:pPr>
            <w:r w:rsidRPr="00436705">
              <w:rPr>
                <w:rFonts w:ascii="Times New Roman" w:eastAsia="Times New Roman" w:hAnsi="Times New Roman" w:cs="Times New Roman"/>
                <w:bCs/>
                <w:sz w:val="24"/>
                <w:szCs w:val="24"/>
              </w:rPr>
              <w:t xml:space="preserve">-Консультирование игроков вовремя подготовке к игре. </w:t>
            </w:r>
          </w:p>
          <w:p w:rsidR="000C0E5B" w:rsidRPr="00436705" w:rsidRDefault="000C0E5B" w:rsidP="00456103">
            <w:pPr>
              <w:spacing w:after="0"/>
              <w:jc w:val="both"/>
              <w:rPr>
                <w:rFonts w:ascii="Times New Roman" w:eastAsia="Times New Roman" w:hAnsi="Times New Roman" w:cs="Times New Roman"/>
                <w:sz w:val="24"/>
                <w:szCs w:val="24"/>
              </w:rPr>
            </w:pPr>
            <w:r w:rsidRPr="00436705">
              <w:rPr>
                <w:rFonts w:ascii="Times New Roman" w:eastAsia="Times New Roman" w:hAnsi="Times New Roman" w:cs="Times New Roman"/>
                <w:bCs/>
                <w:sz w:val="24"/>
                <w:szCs w:val="24"/>
              </w:rPr>
              <w:t xml:space="preserve">-Подготовка методического обеспечения урока </w:t>
            </w:r>
          </w:p>
        </w:tc>
        <w:tc>
          <w:tcPr>
            <w:tcW w:w="2410" w:type="dxa"/>
            <w:tcBorders>
              <w:top w:val="single" w:sz="4" w:space="0" w:color="auto"/>
              <w:left w:val="outset" w:sz="6" w:space="0" w:color="auto"/>
              <w:bottom w:val="outset" w:sz="6" w:space="0" w:color="auto"/>
              <w:right w:val="outset" w:sz="6" w:space="0" w:color="auto"/>
            </w:tcBorders>
            <w:shd w:val="clear" w:color="auto" w:fill="auto"/>
          </w:tcPr>
          <w:p w:rsidR="000C0E5B" w:rsidRPr="00436705" w:rsidRDefault="000C0E5B" w:rsidP="00456103">
            <w:pPr>
              <w:spacing w:after="0"/>
              <w:jc w:val="both"/>
              <w:rPr>
                <w:rFonts w:ascii="Times New Roman" w:eastAsia="Times New Roman" w:hAnsi="Times New Roman" w:cs="Times New Roman"/>
                <w:bCs/>
                <w:sz w:val="24"/>
                <w:szCs w:val="24"/>
              </w:rPr>
            </w:pPr>
            <w:r w:rsidRPr="00436705">
              <w:rPr>
                <w:rFonts w:ascii="Times New Roman" w:eastAsia="Times New Roman" w:hAnsi="Times New Roman" w:cs="Times New Roman"/>
                <w:bCs/>
                <w:sz w:val="24"/>
                <w:szCs w:val="24"/>
              </w:rPr>
              <w:t>-Работа с кейсом.</w:t>
            </w:r>
          </w:p>
          <w:p w:rsidR="000C0E5B" w:rsidRPr="00436705" w:rsidRDefault="000C0E5B" w:rsidP="00456103">
            <w:pPr>
              <w:spacing w:after="0"/>
              <w:jc w:val="both"/>
              <w:rPr>
                <w:rFonts w:ascii="Times New Roman" w:eastAsia="Times New Roman" w:hAnsi="Times New Roman" w:cs="Times New Roman"/>
                <w:bCs/>
                <w:sz w:val="24"/>
                <w:szCs w:val="24"/>
              </w:rPr>
            </w:pPr>
            <w:r w:rsidRPr="00436705">
              <w:rPr>
                <w:rFonts w:ascii="Times New Roman" w:eastAsia="Times New Roman" w:hAnsi="Times New Roman" w:cs="Times New Roman"/>
                <w:bCs/>
                <w:sz w:val="24"/>
                <w:szCs w:val="24"/>
              </w:rPr>
              <w:t>-Распределение ролей в команде.</w:t>
            </w:r>
          </w:p>
          <w:p w:rsidR="000C0E5B" w:rsidRPr="00436705" w:rsidRDefault="000C0E5B" w:rsidP="00456103">
            <w:pPr>
              <w:spacing w:after="0"/>
              <w:jc w:val="both"/>
              <w:rPr>
                <w:rFonts w:ascii="Times New Roman" w:eastAsia="Times New Roman" w:hAnsi="Times New Roman" w:cs="Times New Roman"/>
                <w:bCs/>
                <w:sz w:val="24"/>
                <w:szCs w:val="24"/>
              </w:rPr>
            </w:pPr>
            <w:r w:rsidRPr="00436705">
              <w:rPr>
                <w:rFonts w:ascii="Times New Roman" w:eastAsia="Times New Roman" w:hAnsi="Times New Roman" w:cs="Times New Roman"/>
                <w:bCs/>
                <w:sz w:val="24"/>
                <w:szCs w:val="24"/>
              </w:rPr>
              <w:t>-Подготовить речь для спикеров игры.</w:t>
            </w:r>
          </w:p>
          <w:p w:rsidR="000C0E5B" w:rsidRPr="00436705" w:rsidRDefault="000C0E5B" w:rsidP="00456103">
            <w:pPr>
              <w:spacing w:after="0"/>
              <w:jc w:val="both"/>
              <w:rPr>
                <w:rFonts w:ascii="Times New Roman" w:eastAsia="Times New Roman" w:hAnsi="Times New Roman" w:cs="Times New Roman"/>
                <w:sz w:val="24"/>
                <w:szCs w:val="24"/>
              </w:rPr>
            </w:pPr>
          </w:p>
        </w:tc>
        <w:tc>
          <w:tcPr>
            <w:tcW w:w="1692" w:type="dxa"/>
            <w:tcBorders>
              <w:top w:val="outset" w:sz="6" w:space="0" w:color="auto"/>
              <w:left w:val="outset" w:sz="6" w:space="0" w:color="auto"/>
              <w:bottom w:val="outset" w:sz="6" w:space="0" w:color="auto"/>
              <w:right w:val="outset" w:sz="6" w:space="0" w:color="auto"/>
            </w:tcBorders>
          </w:tcPr>
          <w:p w:rsidR="000C0E5B" w:rsidRPr="00436705" w:rsidRDefault="000C0E5B" w:rsidP="00456103">
            <w:pPr>
              <w:spacing w:after="0"/>
              <w:jc w:val="both"/>
              <w:rPr>
                <w:rFonts w:ascii="Times New Roman" w:eastAsia="Times New Roman" w:hAnsi="Times New Roman" w:cs="Times New Roman"/>
                <w:bCs/>
                <w:sz w:val="24"/>
                <w:szCs w:val="24"/>
              </w:rPr>
            </w:pPr>
            <w:r w:rsidRPr="00436705">
              <w:rPr>
                <w:rFonts w:ascii="Times New Roman" w:eastAsia="Times New Roman" w:hAnsi="Times New Roman" w:cs="Times New Roman"/>
                <w:b/>
                <w:bCs/>
                <w:sz w:val="24"/>
                <w:szCs w:val="24"/>
              </w:rPr>
              <w:t>Познавательные-</w:t>
            </w:r>
            <w:r w:rsidRPr="00436705">
              <w:rPr>
                <w:rFonts w:ascii="Times New Roman" w:eastAsia="Times New Roman" w:hAnsi="Times New Roman" w:cs="Times New Roman"/>
                <w:bCs/>
                <w:sz w:val="24"/>
                <w:szCs w:val="24"/>
              </w:rPr>
              <w:t>приобретение новых знаний, овладение умением самостоятельно приобретать знания</w:t>
            </w:r>
          </w:p>
          <w:p w:rsidR="000C0E5B" w:rsidRPr="00436705" w:rsidRDefault="000C0E5B" w:rsidP="00456103">
            <w:pPr>
              <w:spacing w:after="0"/>
              <w:jc w:val="both"/>
              <w:rPr>
                <w:rFonts w:ascii="Times New Roman" w:eastAsia="Times New Roman" w:hAnsi="Times New Roman" w:cs="Times New Roman"/>
                <w:sz w:val="24"/>
                <w:szCs w:val="24"/>
              </w:rPr>
            </w:pPr>
            <w:r w:rsidRPr="00436705">
              <w:rPr>
                <w:rFonts w:ascii="Times New Roman" w:eastAsia="Times New Roman" w:hAnsi="Times New Roman" w:cs="Times New Roman"/>
                <w:b/>
                <w:sz w:val="24"/>
                <w:szCs w:val="24"/>
              </w:rPr>
              <w:t xml:space="preserve">Регулятивные </w:t>
            </w:r>
            <w:r w:rsidRPr="00436705">
              <w:rPr>
                <w:rFonts w:ascii="Times New Roman" w:eastAsia="Times New Roman" w:hAnsi="Times New Roman" w:cs="Times New Roman"/>
                <w:sz w:val="24"/>
                <w:szCs w:val="24"/>
              </w:rPr>
              <w:t>– составление плана решения проблемы.</w:t>
            </w:r>
            <w:r w:rsidRPr="00436705">
              <w:rPr>
                <w:rFonts w:ascii="Times New Roman" w:eastAsia="Calibri" w:hAnsi="Times New Roman" w:cs="Times New Roman"/>
                <w:sz w:val="24"/>
                <w:szCs w:val="24"/>
              </w:rPr>
              <w:t xml:space="preserve"> </w:t>
            </w:r>
          </w:p>
        </w:tc>
      </w:tr>
      <w:tr w:rsidR="000C0E5B" w:rsidRPr="00101D7B" w:rsidTr="00456103">
        <w:trPr>
          <w:jc w:val="center"/>
        </w:trPr>
        <w:tc>
          <w:tcPr>
            <w:tcW w:w="1977" w:type="dxa"/>
            <w:tcBorders>
              <w:top w:val="outset" w:sz="6" w:space="0" w:color="auto"/>
              <w:left w:val="outset" w:sz="6" w:space="0" w:color="auto"/>
              <w:bottom w:val="single" w:sz="4" w:space="0" w:color="auto"/>
              <w:right w:val="nil"/>
            </w:tcBorders>
            <w:shd w:val="clear" w:color="auto" w:fill="auto"/>
          </w:tcPr>
          <w:p w:rsidR="000C0E5B" w:rsidRPr="00436705" w:rsidRDefault="000C0E5B" w:rsidP="00456103">
            <w:pPr>
              <w:tabs>
                <w:tab w:val="right" w:pos="7303"/>
              </w:tabs>
              <w:spacing w:after="0"/>
              <w:jc w:val="both"/>
              <w:rPr>
                <w:rFonts w:ascii="Times New Roman" w:eastAsia="Times New Roman" w:hAnsi="Times New Roman" w:cs="Times New Roman"/>
                <w:sz w:val="24"/>
                <w:szCs w:val="24"/>
              </w:rPr>
            </w:pPr>
            <w:r w:rsidRPr="00436705">
              <w:rPr>
                <w:rFonts w:ascii="Times New Roman" w:eastAsia="Times New Roman" w:hAnsi="Times New Roman" w:cs="Times New Roman"/>
                <w:b/>
                <w:bCs/>
                <w:sz w:val="24"/>
                <w:szCs w:val="24"/>
              </w:rPr>
              <w:t>1. Организационный этап. Начало урока</w:t>
            </w:r>
            <w:r w:rsidRPr="00436705">
              <w:rPr>
                <w:rFonts w:ascii="Times New Roman" w:eastAsia="Times New Roman" w:hAnsi="Times New Roman" w:cs="Times New Roman"/>
                <w:b/>
                <w:bCs/>
                <w:sz w:val="24"/>
                <w:szCs w:val="24"/>
              </w:rPr>
              <w:tab/>
            </w:r>
          </w:p>
        </w:tc>
        <w:tc>
          <w:tcPr>
            <w:tcW w:w="3260" w:type="dxa"/>
            <w:tcBorders>
              <w:top w:val="outset" w:sz="6" w:space="0" w:color="auto"/>
              <w:left w:val="nil"/>
              <w:bottom w:val="outset" w:sz="6" w:space="0" w:color="auto"/>
              <w:right w:val="nil"/>
            </w:tcBorders>
          </w:tcPr>
          <w:p w:rsidR="000C0E5B" w:rsidRPr="00436705" w:rsidRDefault="000C0E5B" w:rsidP="00456103">
            <w:pPr>
              <w:spacing w:after="0"/>
              <w:jc w:val="both"/>
              <w:rPr>
                <w:rFonts w:ascii="Times New Roman" w:eastAsia="Times New Roman" w:hAnsi="Times New Roman" w:cs="Times New Roman"/>
                <w:b/>
                <w:bCs/>
                <w:sz w:val="24"/>
                <w:szCs w:val="24"/>
              </w:rPr>
            </w:pPr>
          </w:p>
        </w:tc>
        <w:tc>
          <w:tcPr>
            <w:tcW w:w="2410" w:type="dxa"/>
            <w:tcBorders>
              <w:top w:val="outset" w:sz="6" w:space="0" w:color="auto"/>
              <w:left w:val="nil"/>
              <w:bottom w:val="outset" w:sz="6" w:space="0" w:color="auto"/>
              <w:right w:val="nil"/>
            </w:tcBorders>
            <w:shd w:val="clear" w:color="auto" w:fill="auto"/>
          </w:tcPr>
          <w:p w:rsidR="000C0E5B" w:rsidRPr="00436705" w:rsidRDefault="000C0E5B" w:rsidP="00456103">
            <w:pPr>
              <w:spacing w:after="0"/>
              <w:jc w:val="both"/>
              <w:rPr>
                <w:rFonts w:ascii="Times New Roman" w:eastAsia="Times New Roman" w:hAnsi="Times New Roman" w:cs="Times New Roman"/>
                <w:sz w:val="24"/>
                <w:szCs w:val="24"/>
              </w:rPr>
            </w:pPr>
          </w:p>
        </w:tc>
        <w:tc>
          <w:tcPr>
            <w:tcW w:w="1692" w:type="dxa"/>
            <w:tcBorders>
              <w:top w:val="outset" w:sz="6" w:space="0" w:color="auto"/>
              <w:left w:val="nil"/>
              <w:bottom w:val="outset" w:sz="6" w:space="0" w:color="auto"/>
              <w:right w:val="outset" w:sz="6" w:space="0" w:color="auto"/>
            </w:tcBorders>
          </w:tcPr>
          <w:p w:rsidR="000C0E5B" w:rsidRPr="00436705" w:rsidRDefault="000C0E5B" w:rsidP="00456103">
            <w:pPr>
              <w:spacing w:after="0"/>
              <w:jc w:val="both"/>
              <w:rPr>
                <w:rFonts w:ascii="Times New Roman" w:eastAsia="Times New Roman" w:hAnsi="Times New Roman" w:cs="Times New Roman"/>
                <w:sz w:val="24"/>
                <w:szCs w:val="24"/>
              </w:rPr>
            </w:pPr>
          </w:p>
        </w:tc>
      </w:tr>
      <w:tr w:rsidR="000C0E5B" w:rsidRPr="00101D7B" w:rsidTr="00456103">
        <w:trPr>
          <w:jc w:val="center"/>
        </w:trPr>
        <w:tc>
          <w:tcPr>
            <w:tcW w:w="1977" w:type="dxa"/>
            <w:tcBorders>
              <w:top w:val="single" w:sz="4" w:space="0" w:color="auto"/>
              <w:left w:val="outset" w:sz="6" w:space="0" w:color="auto"/>
              <w:bottom w:val="outset" w:sz="6" w:space="0" w:color="auto"/>
              <w:right w:val="outset" w:sz="6" w:space="0" w:color="auto"/>
            </w:tcBorders>
            <w:shd w:val="clear" w:color="auto" w:fill="auto"/>
          </w:tcPr>
          <w:p w:rsidR="000C0E5B" w:rsidRPr="00436705" w:rsidRDefault="000C0E5B" w:rsidP="00456103">
            <w:pPr>
              <w:spacing w:after="0"/>
              <w:jc w:val="both"/>
              <w:rPr>
                <w:rFonts w:ascii="Times New Roman" w:eastAsia="Times New Roman" w:hAnsi="Times New Roman" w:cs="Times New Roman"/>
                <w:b/>
                <w:sz w:val="24"/>
                <w:szCs w:val="24"/>
              </w:rPr>
            </w:pPr>
            <w:r w:rsidRPr="00436705">
              <w:rPr>
                <w:rFonts w:ascii="Times New Roman" w:eastAsia="Times New Roman" w:hAnsi="Times New Roman" w:cs="Times New Roman"/>
                <w:b/>
                <w:sz w:val="24"/>
                <w:szCs w:val="24"/>
              </w:rPr>
              <w:t>Организация пространства для проведения урока</w:t>
            </w:r>
          </w:p>
        </w:tc>
        <w:tc>
          <w:tcPr>
            <w:tcW w:w="3260" w:type="dxa"/>
            <w:tcBorders>
              <w:top w:val="single" w:sz="4" w:space="0" w:color="auto"/>
              <w:left w:val="outset" w:sz="6" w:space="0" w:color="auto"/>
              <w:bottom w:val="outset" w:sz="6" w:space="0" w:color="auto"/>
              <w:right w:val="outset" w:sz="6" w:space="0" w:color="auto"/>
            </w:tcBorders>
            <w:shd w:val="clear" w:color="auto" w:fill="auto"/>
          </w:tcPr>
          <w:p w:rsidR="000C0E5B" w:rsidRPr="00436705" w:rsidRDefault="000C0E5B" w:rsidP="00456103">
            <w:pPr>
              <w:spacing w:after="0"/>
              <w:jc w:val="both"/>
              <w:rPr>
                <w:rFonts w:ascii="Times New Roman" w:eastAsia="Times New Roman" w:hAnsi="Times New Roman" w:cs="Times New Roman"/>
                <w:sz w:val="24"/>
                <w:szCs w:val="24"/>
              </w:rPr>
            </w:pPr>
            <w:r w:rsidRPr="00436705">
              <w:rPr>
                <w:rFonts w:ascii="Times New Roman" w:eastAsia="Times New Roman" w:hAnsi="Times New Roman" w:cs="Times New Roman"/>
                <w:sz w:val="24"/>
                <w:szCs w:val="24"/>
              </w:rPr>
              <w:t>Приветствует обучающихся, проверяет их готовность</w:t>
            </w:r>
            <w:r w:rsidRPr="00436705">
              <w:rPr>
                <w:rFonts w:ascii="Times New Roman" w:eastAsia="Times New Roman" w:hAnsi="Times New Roman" w:cs="Times New Roman"/>
                <w:sz w:val="24"/>
                <w:szCs w:val="24"/>
              </w:rPr>
              <w:br/>
              <w:t>к уроку, напоминает о теме:</w:t>
            </w:r>
          </w:p>
          <w:p w:rsidR="000C0E5B" w:rsidRPr="00436705" w:rsidRDefault="000C0E5B" w:rsidP="00456103">
            <w:pPr>
              <w:spacing w:after="0"/>
              <w:jc w:val="both"/>
              <w:rPr>
                <w:rFonts w:ascii="Times New Roman" w:eastAsia="Times New Roman" w:hAnsi="Times New Roman" w:cs="Times New Roman"/>
                <w:sz w:val="24"/>
                <w:szCs w:val="24"/>
              </w:rPr>
            </w:pPr>
          </w:p>
          <w:p w:rsidR="000C0E5B" w:rsidRPr="00436705" w:rsidRDefault="000C0E5B" w:rsidP="00456103">
            <w:pPr>
              <w:spacing w:after="0"/>
              <w:jc w:val="both"/>
              <w:rPr>
                <w:rFonts w:ascii="Times New Roman" w:eastAsia="Times New Roman" w:hAnsi="Times New Roman" w:cs="Times New Roman"/>
                <w:bCs/>
                <w:sz w:val="24"/>
                <w:szCs w:val="24"/>
                <w:lang w:val="en-US"/>
              </w:rPr>
            </w:pPr>
            <w:r w:rsidRPr="00436705">
              <w:rPr>
                <w:rFonts w:ascii="Times New Roman" w:eastAsia="Calibri" w:hAnsi="Times New Roman" w:cs="Times New Roman"/>
                <w:bCs/>
                <w:sz w:val="24"/>
                <w:szCs w:val="24"/>
              </w:rPr>
              <w:t xml:space="preserve"> </w:t>
            </w:r>
            <w:r w:rsidRPr="00436705">
              <w:rPr>
                <w:rFonts w:ascii="Times New Roman" w:eastAsia="Calibri" w:hAnsi="Times New Roman" w:cs="Times New Roman"/>
                <w:bCs/>
                <w:sz w:val="24"/>
                <w:szCs w:val="24"/>
                <w:lang w:val="en-US"/>
              </w:rPr>
              <w:t>-</w:t>
            </w:r>
            <w:r w:rsidRPr="00436705">
              <w:rPr>
                <w:rFonts w:ascii="Times New Roman" w:eastAsia="Times New Roman" w:hAnsi="Times New Roman" w:cs="Times New Roman"/>
                <w:bCs/>
                <w:sz w:val="24"/>
                <w:szCs w:val="24"/>
                <w:lang w:val="en-US"/>
              </w:rPr>
              <w:t xml:space="preserve">Good afternoon, dear players and judges of our today's game "Debate". Today our players (the team of proposers and the team of </w:t>
            </w:r>
            <w:proofErr w:type="spellStart"/>
            <w:r w:rsidRPr="00436705">
              <w:rPr>
                <w:rFonts w:ascii="Times New Roman" w:eastAsia="Times New Roman" w:hAnsi="Times New Roman" w:cs="Times New Roman"/>
                <w:bCs/>
                <w:sz w:val="24"/>
                <w:szCs w:val="24"/>
                <w:lang w:val="en-US"/>
              </w:rPr>
              <w:t>opposers</w:t>
            </w:r>
            <w:proofErr w:type="spellEnd"/>
            <w:r w:rsidRPr="00436705">
              <w:rPr>
                <w:rFonts w:ascii="Times New Roman" w:eastAsia="Times New Roman" w:hAnsi="Times New Roman" w:cs="Times New Roman"/>
                <w:bCs/>
                <w:sz w:val="24"/>
                <w:szCs w:val="24"/>
                <w:lang w:val="en-US"/>
              </w:rPr>
              <w:t xml:space="preserve">) will have an intellectual battle. They will have to construct their arguments, prove, deny, weaken the other </w:t>
            </w:r>
            <w:r w:rsidRPr="00436705">
              <w:rPr>
                <w:rFonts w:ascii="Times New Roman" w:eastAsia="Times New Roman" w:hAnsi="Times New Roman" w:cs="Times New Roman"/>
                <w:bCs/>
                <w:sz w:val="24"/>
                <w:szCs w:val="24"/>
                <w:lang w:val="en-US"/>
              </w:rPr>
              <w:lastRenderedPageBreak/>
              <w:t>team’s position and arguments and defend their own position.</w:t>
            </w:r>
          </w:p>
          <w:p w:rsidR="000C0E5B" w:rsidRPr="00436705" w:rsidRDefault="000C0E5B" w:rsidP="00456103">
            <w:pPr>
              <w:spacing w:after="0"/>
              <w:jc w:val="both"/>
              <w:rPr>
                <w:rFonts w:ascii="Times New Roman" w:eastAsia="Times New Roman" w:hAnsi="Times New Roman" w:cs="Times New Roman"/>
                <w:bCs/>
                <w:sz w:val="24"/>
                <w:szCs w:val="24"/>
                <w:lang w:val="en-US"/>
              </w:rPr>
            </w:pPr>
            <w:r w:rsidRPr="00436705">
              <w:rPr>
                <w:rFonts w:ascii="Times New Roman" w:eastAsia="Times New Roman" w:hAnsi="Times New Roman" w:cs="Times New Roman"/>
                <w:bCs/>
                <w:sz w:val="24"/>
                <w:szCs w:val="24"/>
                <w:lang w:val="en-US"/>
              </w:rPr>
              <w:t xml:space="preserve"> </w:t>
            </w:r>
            <w:proofErr w:type="gramStart"/>
            <w:r w:rsidRPr="00436705">
              <w:rPr>
                <w:rFonts w:ascii="Times New Roman" w:eastAsia="Times New Roman" w:hAnsi="Times New Roman" w:cs="Times New Roman"/>
                <w:bCs/>
                <w:sz w:val="24"/>
                <w:szCs w:val="24"/>
                <w:lang w:val="en-US"/>
              </w:rPr>
              <w:t>But</w:t>
            </w:r>
            <w:proofErr w:type="gramEnd"/>
            <w:r w:rsidRPr="00436705">
              <w:rPr>
                <w:rFonts w:ascii="Times New Roman" w:eastAsia="Times New Roman" w:hAnsi="Times New Roman" w:cs="Times New Roman"/>
                <w:bCs/>
                <w:sz w:val="24"/>
                <w:szCs w:val="24"/>
                <w:lang w:val="en-US"/>
              </w:rPr>
              <w:t xml:space="preserve"> before we start, I would like to introduce our impartial jury and our time-keeper: (</w:t>
            </w:r>
            <w:r w:rsidRPr="00436705">
              <w:rPr>
                <w:rFonts w:ascii="Times New Roman" w:eastAsia="Times New Roman" w:hAnsi="Times New Roman" w:cs="Times New Roman"/>
                <w:bCs/>
                <w:sz w:val="24"/>
                <w:szCs w:val="24"/>
              </w:rPr>
              <w:t>ФИО</w:t>
            </w:r>
            <w:r w:rsidRPr="00436705">
              <w:rPr>
                <w:rFonts w:ascii="Times New Roman" w:eastAsia="Times New Roman" w:hAnsi="Times New Roman" w:cs="Times New Roman"/>
                <w:bCs/>
                <w:sz w:val="24"/>
                <w:szCs w:val="24"/>
                <w:lang w:val="en-US"/>
              </w:rPr>
              <w:t xml:space="preserve"> </w:t>
            </w:r>
            <w:r w:rsidRPr="00436705">
              <w:rPr>
                <w:rFonts w:ascii="Times New Roman" w:eastAsia="Times New Roman" w:hAnsi="Times New Roman" w:cs="Times New Roman"/>
                <w:bCs/>
                <w:sz w:val="24"/>
                <w:szCs w:val="24"/>
              </w:rPr>
              <w:t>членов</w:t>
            </w:r>
            <w:r w:rsidRPr="00436705">
              <w:rPr>
                <w:rFonts w:ascii="Times New Roman" w:eastAsia="Times New Roman" w:hAnsi="Times New Roman" w:cs="Times New Roman"/>
                <w:bCs/>
                <w:sz w:val="24"/>
                <w:szCs w:val="24"/>
                <w:lang w:val="en-US"/>
              </w:rPr>
              <w:t xml:space="preserve"> </w:t>
            </w:r>
            <w:r w:rsidRPr="00436705">
              <w:rPr>
                <w:rFonts w:ascii="Times New Roman" w:eastAsia="Times New Roman" w:hAnsi="Times New Roman" w:cs="Times New Roman"/>
                <w:bCs/>
                <w:sz w:val="24"/>
                <w:szCs w:val="24"/>
              </w:rPr>
              <w:t>жюри</w:t>
            </w:r>
            <w:r w:rsidRPr="00436705">
              <w:rPr>
                <w:rFonts w:ascii="Times New Roman" w:eastAsia="Times New Roman" w:hAnsi="Times New Roman" w:cs="Times New Roman"/>
                <w:bCs/>
                <w:sz w:val="24"/>
                <w:szCs w:val="24"/>
                <w:lang w:val="en-US"/>
              </w:rPr>
              <w:t xml:space="preserve"> </w:t>
            </w:r>
            <w:r w:rsidRPr="00436705">
              <w:rPr>
                <w:rFonts w:ascii="Times New Roman" w:eastAsia="Times New Roman" w:hAnsi="Times New Roman" w:cs="Times New Roman"/>
                <w:bCs/>
                <w:sz w:val="24"/>
                <w:szCs w:val="24"/>
              </w:rPr>
              <w:t>и</w:t>
            </w:r>
            <w:r w:rsidRPr="00436705">
              <w:rPr>
                <w:rFonts w:ascii="Times New Roman" w:eastAsia="Times New Roman" w:hAnsi="Times New Roman" w:cs="Times New Roman"/>
                <w:bCs/>
                <w:sz w:val="24"/>
                <w:szCs w:val="24"/>
                <w:lang w:val="en-US"/>
              </w:rPr>
              <w:t xml:space="preserve"> </w:t>
            </w:r>
            <w:proofErr w:type="spellStart"/>
            <w:r w:rsidRPr="00436705">
              <w:rPr>
                <w:rFonts w:ascii="Times New Roman" w:eastAsia="Times New Roman" w:hAnsi="Times New Roman" w:cs="Times New Roman"/>
                <w:bCs/>
                <w:sz w:val="24"/>
                <w:szCs w:val="24"/>
              </w:rPr>
              <w:t>таймкипера</w:t>
            </w:r>
            <w:proofErr w:type="spellEnd"/>
            <w:r w:rsidRPr="00436705">
              <w:rPr>
                <w:rFonts w:ascii="Times New Roman" w:eastAsia="Times New Roman" w:hAnsi="Times New Roman" w:cs="Times New Roman"/>
                <w:bCs/>
                <w:sz w:val="24"/>
                <w:szCs w:val="24"/>
                <w:lang w:val="en-US"/>
              </w:rPr>
              <w:t xml:space="preserve">). The question of education has been, is and will be at all times. However, with each century, each generation has a different opinion. Our participants </w:t>
            </w:r>
            <w:proofErr w:type="gramStart"/>
            <w:r w:rsidRPr="00436705">
              <w:rPr>
                <w:rFonts w:ascii="Times New Roman" w:eastAsia="Times New Roman" w:hAnsi="Times New Roman" w:cs="Times New Roman"/>
                <w:bCs/>
                <w:sz w:val="24"/>
                <w:szCs w:val="24"/>
                <w:lang w:val="en-US"/>
              </w:rPr>
              <w:t>were asked</w:t>
            </w:r>
            <w:proofErr w:type="gramEnd"/>
            <w:r w:rsidRPr="00436705">
              <w:rPr>
                <w:rFonts w:ascii="Times New Roman" w:eastAsia="Times New Roman" w:hAnsi="Times New Roman" w:cs="Times New Roman"/>
                <w:bCs/>
                <w:sz w:val="24"/>
                <w:szCs w:val="24"/>
                <w:lang w:val="en-US"/>
              </w:rPr>
              <w:t xml:space="preserve"> an interesting question "Can higher education be key to happiness?" </w:t>
            </w:r>
          </w:p>
          <w:p w:rsidR="000C0E5B" w:rsidRPr="00436705" w:rsidRDefault="000C0E5B" w:rsidP="00456103">
            <w:pPr>
              <w:spacing w:after="0"/>
              <w:jc w:val="both"/>
              <w:rPr>
                <w:rFonts w:ascii="Times New Roman" w:eastAsia="Times New Roman" w:hAnsi="Times New Roman" w:cs="Times New Roman"/>
                <w:bCs/>
                <w:sz w:val="24"/>
                <w:szCs w:val="24"/>
                <w:lang w:val="en-US"/>
              </w:rPr>
            </w:pPr>
            <w:r w:rsidRPr="00436705">
              <w:rPr>
                <w:rFonts w:ascii="Times New Roman" w:eastAsia="Times New Roman" w:hAnsi="Times New Roman" w:cs="Times New Roman"/>
                <w:bCs/>
                <w:sz w:val="24"/>
                <w:szCs w:val="24"/>
                <w:lang w:val="en-US"/>
              </w:rPr>
              <w:t>Therefore, the motion of our debate today is “Higher education is necessary for success in life”. The format will follow the WSDC format, as shown in the diagram</w:t>
            </w:r>
            <w:proofErr w:type="gramStart"/>
            <w:r w:rsidRPr="00436705">
              <w:rPr>
                <w:rFonts w:ascii="Times New Roman" w:eastAsia="Times New Roman" w:hAnsi="Times New Roman" w:cs="Times New Roman"/>
                <w:b/>
                <w:bCs/>
                <w:sz w:val="24"/>
                <w:szCs w:val="24"/>
                <w:lang w:val="en-US"/>
              </w:rPr>
              <w:t>.(</w:t>
            </w:r>
            <w:proofErr w:type="gramEnd"/>
            <w:r w:rsidRPr="00436705">
              <w:rPr>
                <w:rFonts w:ascii="Times New Roman" w:eastAsia="Times New Roman" w:hAnsi="Times New Roman" w:cs="Times New Roman"/>
                <w:b/>
                <w:bCs/>
                <w:sz w:val="24"/>
                <w:szCs w:val="24"/>
                <w:lang w:val="en-US"/>
              </w:rPr>
              <w:t xml:space="preserve"> </w:t>
            </w:r>
            <w:r w:rsidRPr="00436705">
              <w:rPr>
                <w:rFonts w:ascii="Times New Roman" w:eastAsia="Times New Roman" w:hAnsi="Times New Roman" w:cs="Times New Roman"/>
                <w:b/>
                <w:bCs/>
                <w:sz w:val="24"/>
                <w:szCs w:val="24"/>
              </w:rPr>
              <w:t>Приложение</w:t>
            </w:r>
            <w:r w:rsidRPr="00436705">
              <w:rPr>
                <w:rFonts w:ascii="Times New Roman" w:eastAsia="Times New Roman" w:hAnsi="Times New Roman" w:cs="Times New Roman"/>
                <w:b/>
                <w:bCs/>
                <w:sz w:val="24"/>
                <w:szCs w:val="24"/>
                <w:lang w:val="en-US"/>
              </w:rPr>
              <w:t xml:space="preserve"> 1</w:t>
            </w:r>
            <w:r w:rsidRPr="00436705">
              <w:rPr>
                <w:rFonts w:ascii="Times New Roman" w:eastAsia="Times New Roman" w:hAnsi="Times New Roman" w:cs="Times New Roman"/>
                <w:bCs/>
                <w:sz w:val="24"/>
                <w:szCs w:val="24"/>
                <w:lang w:val="en-US"/>
              </w:rPr>
              <w:t>)Let’s get started.</w:t>
            </w:r>
            <w:r w:rsidRPr="00436705">
              <w:rPr>
                <w:rFonts w:ascii="Times New Roman" w:hAnsi="Times New Roman" w:cs="Times New Roman"/>
                <w:bCs/>
                <w:sz w:val="24"/>
                <w:szCs w:val="24"/>
                <w:lang w:val="en-US"/>
              </w:rPr>
              <w:t xml:space="preserve"> </w:t>
            </w:r>
            <w:r w:rsidRPr="00436705">
              <w:rPr>
                <w:rFonts w:ascii="Times New Roman" w:eastAsia="Times New Roman" w:hAnsi="Times New Roman" w:cs="Times New Roman"/>
                <w:bCs/>
                <w:sz w:val="24"/>
                <w:szCs w:val="24"/>
                <w:lang w:val="en-US"/>
              </w:rPr>
              <w:t>. We wish the participants good luck and your time has begun.</w:t>
            </w:r>
          </w:p>
          <w:p w:rsidR="000C0E5B" w:rsidRPr="00436705" w:rsidRDefault="000C0E5B" w:rsidP="00456103">
            <w:pPr>
              <w:spacing w:after="0"/>
              <w:jc w:val="both"/>
              <w:rPr>
                <w:rFonts w:ascii="Times New Roman" w:eastAsia="Times New Roman" w:hAnsi="Times New Roman" w:cs="Times New Roman"/>
                <w:sz w:val="24"/>
                <w:szCs w:val="24"/>
                <w:lang w:val="en-US"/>
              </w:rPr>
            </w:pPr>
          </w:p>
        </w:tc>
        <w:tc>
          <w:tcPr>
            <w:tcW w:w="2410" w:type="dxa"/>
            <w:tcBorders>
              <w:top w:val="single" w:sz="4" w:space="0" w:color="auto"/>
              <w:left w:val="outset" w:sz="6" w:space="0" w:color="auto"/>
              <w:bottom w:val="outset" w:sz="6" w:space="0" w:color="auto"/>
              <w:right w:val="outset" w:sz="6" w:space="0" w:color="auto"/>
            </w:tcBorders>
            <w:shd w:val="clear" w:color="auto" w:fill="auto"/>
          </w:tcPr>
          <w:p w:rsidR="000C0E5B" w:rsidRPr="00436705" w:rsidRDefault="000C0E5B" w:rsidP="00456103">
            <w:pPr>
              <w:spacing w:after="0"/>
              <w:jc w:val="both"/>
              <w:rPr>
                <w:rFonts w:ascii="Times New Roman" w:eastAsia="Times New Roman" w:hAnsi="Times New Roman" w:cs="Times New Roman"/>
                <w:sz w:val="24"/>
                <w:szCs w:val="24"/>
              </w:rPr>
            </w:pPr>
            <w:r w:rsidRPr="00436705">
              <w:rPr>
                <w:rFonts w:ascii="Times New Roman" w:eastAsia="Times New Roman" w:hAnsi="Times New Roman" w:cs="Times New Roman"/>
                <w:sz w:val="24"/>
                <w:szCs w:val="24"/>
              </w:rPr>
              <w:lastRenderedPageBreak/>
              <w:t>Приветствуют учителя, отвечают на вопросы учителя, уточняют очередность выступления спикеров</w:t>
            </w:r>
          </w:p>
          <w:p w:rsidR="000C0E5B" w:rsidRPr="00436705" w:rsidRDefault="000C0E5B" w:rsidP="00456103">
            <w:pPr>
              <w:spacing w:after="0"/>
              <w:jc w:val="both"/>
              <w:rPr>
                <w:rFonts w:ascii="Times New Roman" w:eastAsia="Times New Roman" w:hAnsi="Times New Roman" w:cs="Times New Roman"/>
                <w:sz w:val="24"/>
                <w:szCs w:val="24"/>
              </w:rPr>
            </w:pPr>
            <w:r w:rsidRPr="00436705">
              <w:rPr>
                <w:rFonts w:ascii="Times New Roman" w:eastAsia="Times New Roman" w:hAnsi="Times New Roman" w:cs="Times New Roman"/>
                <w:noProof/>
                <w:sz w:val="24"/>
                <w:szCs w:val="24"/>
              </w:rPr>
              <w:lastRenderedPageBreak/>
              <w:drawing>
                <wp:inline distT="0" distB="0" distL="0" distR="0" wp14:anchorId="5A2F44B3" wp14:editId="626B5DCB">
                  <wp:extent cx="1558290" cy="2451100"/>
                  <wp:effectExtent l="0" t="0" r="3810" b="6350"/>
                  <wp:docPr id="2132" name="Рисунок 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4694" cy="2461173"/>
                          </a:xfrm>
                          <a:prstGeom prst="rect">
                            <a:avLst/>
                          </a:prstGeom>
                          <a:noFill/>
                        </pic:spPr>
                      </pic:pic>
                    </a:graphicData>
                  </a:graphic>
                </wp:inline>
              </w:drawing>
            </w:r>
          </w:p>
        </w:tc>
        <w:tc>
          <w:tcPr>
            <w:tcW w:w="1692" w:type="dxa"/>
            <w:tcBorders>
              <w:top w:val="outset" w:sz="6" w:space="0" w:color="auto"/>
              <w:left w:val="outset" w:sz="6" w:space="0" w:color="auto"/>
              <w:bottom w:val="outset" w:sz="6" w:space="0" w:color="auto"/>
              <w:right w:val="outset" w:sz="6" w:space="0" w:color="auto"/>
            </w:tcBorders>
          </w:tcPr>
          <w:p w:rsidR="000C0E5B" w:rsidRPr="00436705" w:rsidRDefault="000C0E5B" w:rsidP="00456103">
            <w:pPr>
              <w:spacing w:after="0"/>
              <w:jc w:val="both"/>
              <w:rPr>
                <w:rFonts w:ascii="Times New Roman" w:eastAsia="Times New Roman" w:hAnsi="Times New Roman" w:cs="Times New Roman"/>
                <w:bCs/>
                <w:sz w:val="24"/>
                <w:szCs w:val="24"/>
              </w:rPr>
            </w:pPr>
          </w:p>
          <w:p w:rsidR="000C0E5B" w:rsidRPr="00436705" w:rsidRDefault="000C0E5B" w:rsidP="00456103">
            <w:pPr>
              <w:spacing w:after="0"/>
              <w:jc w:val="both"/>
              <w:rPr>
                <w:rFonts w:ascii="Times New Roman" w:eastAsia="Times New Roman" w:hAnsi="Times New Roman" w:cs="Times New Roman"/>
                <w:sz w:val="24"/>
                <w:szCs w:val="24"/>
              </w:rPr>
            </w:pPr>
            <w:r w:rsidRPr="00436705">
              <w:rPr>
                <w:rFonts w:ascii="Times New Roman" w:eastAsia="Times New Roman" w:hAnsi="Times New Roman" w:cs="Times New Roman"/>
                <w:b/>
                <w:sz w:val="24"/>
                <w:szCs w:val="24"/>
              </w:rPr>
              <w:t>Регулятивные-</w:t>
            </w:r>
            <w:r w:rsidRPr="00436705">
              <w:rPr>
                <w:rFonts w:ascii="Times New Roman" w:eastAsia="Times New Roman" w:hAnsi="Times New Roman" w:cs="Times New Roman"/>
                <w:sz w:val="24"/>
                <w:szCs w:val="24"/>
              </w:rPr>
              <w:t>планирование своих действий в соответствии с поставленной задачей и условиями ее реализации.</w:t>
            </w:r>
          </w:p>
          <w:p w:rsidR="000C0E5B" w:rsidRPr="00436705" w:rsidRDefault="000C0E5B" w:rsidP="00456103">
            <w:pPr>
              <w:spacing w:after="0"/>
              <w:jc w:val="both"/>
              <w:rPr>
                <w:rFonts w:ascii="Times New Roman" w:eastAsia="Times New Roman" w:hAnsi="Times New Roman" w:cs="Times New Roman"/>
                <w:sz w:val="24"/>
                <w:szCs w:val="24"/>
              </w:rPr>
            </w:pPr>
            <w:r w:rsidRPr="00436705">
              <w:rPr>
                <w:rFonts w:ascii="Times New Roman" w:eastAsia="Times New Roman" w:hAnsi="Times New Roman" w:cs="Times New Roman"/>
                <w:b/>
                <w:sz w:val="24"/>
                <w:szCs w:val="24"/>
              </w:rPr>
              <w:t>Личностные</w:t>
            </w:r>
            <w:r w:rsidRPr="00436705">
              <w:rPr>
                <w:rFonts w:ascii="Times New Roman" w:eastAsia="Times New Roman" w:hAnsi="Times New Roman" w:cs="Times New Roman"/>
                <w:sz w:val="24"/>
                <w:szCs w:val="24"/>
              </w:rPr>
              <w:t>-</w:t>
            </w:r>
            <w:proofErr w:type="gramStart"/>
            <w:r w:rsidRPr="00436705">
              <w:rPr>
                <w:rFonts w:ascii="Times New Roman" w:eastAsia="Times New Roman" w:hAnsi="Times New Roman" w:cs="Times New Roman"/>
                <w:sz w:val="24"/>
                <w:szCs w:val="24"/>
              </w:rPr>
              <w:t>включение  всех</w:t>
            </w:r>
            <w:proofErr w:type="gramEnd"/>
            <w:r w:rsidRPr="00436705">
              <w:rPr>
                <w:rFonts w:ascii="Times New Roman" w:eastAsia="Times New Roman" w:hAnsi="Times New Roman" w:cs="Times New Roman"/>
                <w:sz w:val="24"/>
                <w:szCs w:val="24"/>
              </w:rPr>
              <w:t xml:space="preserve"> участников </w:t>
            </w:r>
            <w:r w:rsidRPr="00436705">
              <w:rPr>
                <w:rFonts w:ascii="Times New Roman" w:eastAsia="Times New Roman" w:hAnsi="Times New Roman" w:cs="Times New Roman"/>
                <w:sz w:val="24"/>
                <w:szCs w:val="24"/>
              </w:rPr>
              <w:lastRenderedPageBreak/>
              <w:t>группы и делегирование каждому определенных задач</w:t>
            </w:r>
          </w:p>
        </w:tc>
      </w:tr>
      <w:tr w:rsidR="000C0E5B" w:rsidRPr="00101D7B" w:rsidTr="00456103">
        <w:trPr>
          <w:jc w:val="center"/>
        </w:trPr>
        <w:tc>
          <w:tcPr>
            <w:tcW w:w="7647" w:type="dxa"/>
            <w:gridSpan w:val="3"/>
            <w:tcBorders>
              <w:top w:val="outset" w:sz="6" w:space="0" w:color="auto"/>
              <w:left w:val="outset" w:sz="6" w:space="0" w:color="auto"/>
              <w:bottom w:val="outset" w:sz="6" w:space="0" w:color="auto"/>
              <w:right w:val="nil"/>
            </w:tcBorders>
            <w:shd w:val="clear" w:color="auto" w:fill="auto"/>
            <w:hideMark/>
          </w:tcPr>
          <w:p w:rsidR="000C0E5B" w:rsidRPr="00436705" w:rsidRDefault="000C0E5B" w:rsidP="00456103">
            <w:pPr>
              <w:spacing w:after="0"/>
              <w:jc w:val="both"/>
              <w:rPr>
                <w:rFonts w:ascii="Times New Roman" w:eastAsia="Times New Roman" w:hAnsi="Times New Roman" w:cs="Times New Roman"/>
                <w:sz w:val="24"/>
                <w:szCs w:val="24"/>
              </w:rPr>
            </w:pPr>
            <w:r w:rsidRPr="00436705">
              <w:rPr>
                <w:rFonts w:ascii="Times New Roman" w:eastAsia="Times New Roman" w:hAnsi="Times New Roman" w:cs="Times New Roman"/>
                <w:b/>
                <w:bCs/>
                <w:sz w:val="24"/>
                <w:szCs w:val="24"/>
              </w:rPr>
              <w:lastRenderedPageBreak/>
              <w:t>3.Основной этап</w:t>
            </w:r>
          </w:p>
        </w:tc>
        <w:tc>
          <w:tcPr>
            <w:tcW w:w="1692" w:type="dxa"/>
            <w:tcBorders>
              <w:top w:val="outset" w:sz="6" w:space="0" w:color="auto"/>
              <w:left w:val="nil"/>
              <w:bottom w:val="outset" w:sz="6" w:space="0" w:color="auto"/>
              <w:right w:val="outset" w:sz="6" w:space="0" w:color="auto"/>
            </w:tcBorders>
          </w:tcPr>
          <w:p w:rsidR="000C0E5B" w:rsidRPr="00436705" w:rsidRDefault="000C0E5B" w:rsidP="00456103">
            <w:pPr>
              <w:spacing w:after="0"/>
              <w:jc w:val="both"/>
              <w:rPr>
                <w:rFonts w:ascii="Times New Roman" w:eastAsia="Times New Roman" w:hAnsi="Times New Roman" w:cs="Times New Roman"/>
                <w:b/>
                <w:bCs/>
                <w:sz w:val="24"/>
                <w:szCs w:val="24"/>
              </w:rPr>
            </w:pPr>
          </w:p>
        </w:tc>
      </w:tr>
      <w:tr w:rsidR="000C0E5B" w:rsidRPr="00101D7B" w:rsidTr="00456103">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hideMark/>
          </w:tcPr>
          <w:p w:rsidR="000C0E5B" w:rsidRPr="00436705" w:rsidRDefault="000C0E5B" w:rsidP="00456103">
            <w:pPr>
              <w:spacing w:after="0"/>
              <w:jc w:val="both"/>
              <w:rPr>
                <w:rFonts w:ascii="Times New Roman" w:eastAsia="Times New Roman" w:hAnsi="Times New Roman" w:cs="Times New Roman"/>
                <w:b/>
                <w:sz w:val="24"/>
                <w:szCs w:val="24"/>
              </w:rPr>
            </w:pPr>
            <w:r w:rsidRPr="00436705">
              <w:rPr>
                <w:rFonts w:ascii="Times New Roman" w:eastAsia="Times New Roman" w:hAnsi="Times New Roman" w:cs="Times New Roman"/>
                <w:b/>
                <w:sz w:val="24"/>
                <w:szCs w:val="24"/>
              </w:rPr>
              <w:t>Игра-дебаты</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0C0E5B" w:rsidRPr="00436705" w:rsidRDefault="000C0E5B" w:rsidP="00456103">
            <w:pPr>
              <w:spacing w:after="0"/>
              <w:jc w:val="both"/>
              <w:rPr>
                <w:rFonts w:ascii="Times New Roman" w:eastAsia="Times New Roman" w:hAnsi="Times New Roman" w:cs="Times New Roman"/>
                <w:sz w:val="24"/>
                <w:szCs w:val="24"/>
              </w:rPr>
            </w:pPr>
            <w:r w:rsidRPr="00436705">
              <w:rPr>
                <w:rFonts w:ascii="Times New Roman" w:eastAsia="Times New Roman" w:hAnsi="Times New Roman" w:cs="Times New Roman"/>
                <w:sz w:val="24"/>
                <w:szCs w:val="24"/>
              </w:rPr>
              <w:t>Организует работу обучающихся в группах по 3-4 человека.</w:t>
            </w:r>
            <w:r w:rsidRPr="00436705">
              <w:rPr>
                <w:rFonts w:ascii="Times New Roman" w:eastAsia="Times New Roman" w:hAnsi="Times New Roman" w:cs="Times New Roman"/>
                <w:sz w:val="24"/>
                <w:szCs w:val="24"/>
              </w:rPr>
              <w:br/>
              <w:t>Консультирует, направляет и при необходимости корректирует работу учащихся</w:t>
            </w:r>
            <w:r>
              <w:rPr>
                <w:rFonts w:ascii="Times New Roman" w:eastAsia="Times New Roman" w:hAnsi="Times New Roman" w:cs="Times New Roman"/>
                <w:sz w:val="24"/>
                <w:szCs w:val="24"/>
              </w:rPr>
              <w:t>, н</w:t>
            </w:r>
            <w:r w:rsidRPr="00436705">
              <w:rPr>
                <w:rFonts w:ascii="Times New Roman" w:eastAsia="Times New Roman" w:hAnsi="Times New Roman" w:cs="Times New Roman"/>
                <w:sz w:val="24"/>
                <w:szCs w:val="24"/>
              </w:rPr>
              <w:t>аблюдает за поведением участников, отмечает для себя трудности, которые они испытывают.</w:t>
            </w:r>
          </w:p>
          <w:p w:rsidR="000C0E5B" w:rsidRPr="00436705" w:rsidRDefault="000C0E5B" w:rsidP="00456103">
            <w:pPr>
              <w:spacing w:after="0"/>
              <w:jc w:val="both"/>
              <w:rPr>
                <w:rFonts w:ascii="Times New Roman" w:eastAsia="Times New Roman" w:hAnsi="Times New Roman" w:cs="Times New Roman"/>
                <w:sz w:val="24"/>
                <w:szCs w:val="24"/>
              </w:rPr>
            </w:pPr>
            <w:r w:rsidRPr="00436705">
              <w:rPr>
                <w:rFonts w:ascii="Times New Roman" w:hAnsi="Times New Roman" w:cs="Times New Roman"/>
                <w:noProof/>
                <w:sz w:val="24"/>
                <w:szCs w:val="24"/>
              </w:rPr>
              <w:lastRenderedPageBreak/>
              <w:drawing>
                <wp:inline distT="0" distB="0" distL="0" distR="0" wp14:anchorId="4BFA1B9F" wp14:editId="55028BA9">
                  <wp:extent cx="2041704" cy="3439551"/>
                  <wp:effectExtent l="0" t="0" r="0" b="889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47449" cy="3449230"/>
                          </a:xfrm>
                          <a:prstGeom prst="rect">
                            <a:avLst/>
                          </a:prstGeom>
                        </pic:spPr>
                      </pic:pic>
                    </a:graphicData>
                  </a:graphic>
                </wp:inline>
              </w:drawing>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0C0E5B" w:rsidRPr="00436705" w:rsidRDefault="000C0E5B" w:rsidP="00456103">
            <w:pPr>
              <w:spacing w:after="0"/>
              <w:jc w:val="both"/>
              <w:rPr>
                <w:rFonts w:ascii="Times New Roman" w:eastAsia="Times New Roman" w:hAnsi="Times New Roman" w:cs="Times New Roman"/>
                <w:sz w:val="24"/>
                <w:szCs w:val="24"/>
              </w:rPr>
            </w:pPr>
            <w:r w:rsidRPr="00436705">
              <w:rPr>
                <w:rFonts w:ascii="Times New Roman" w:eastAsia="Times New Roman" w:hAnsi="Times New Roman" w:cs="Times New Roman"/>
                <w:sz w:val="24"/>
                <w:szCs w:val="24"/>
              </w:rPr>
              <w:lastRenderedPageBreak/>
              <w:t>Выстраивают систему аргументов для убеждения оппонентов и жюри; продумывают вопросы сторонам и ответы на возможные вопросы</w:t>
            </w:r>
            <w:r w:rsidRPr="00436705">
              <w:rPr>
                <w:rFonts w:ascii="Times New Roman" w:eastAsia="Times New Roman" w:hAnsi="Times New Roman" w:cs="Times New Roman"/>
                <w:sz w:val="24"/>
                <w:szCs w:val="24"/>
              </w:rPr>
              <w:br/>
              <w:t>Выступающие аргументированно и спокойно отстаивают свою точку зрения, стараются убедить аудиторию в своей правоте, используя подготовленную информацию.</w:t>
            </w:r>
          </w:p>
          <w:p w:rsidR="000C0E5B" w:rsidRPr="00436705" w:rsidRDefault="000C0E5B" w:rsidP="00456103">
            <w:pPr>
              <w:spacing w:after="0"/>
              <w:jc w:val="both"/>
              <w:rPr>
                <w:rFonts w:ascii="Times New Roman" w:eastAsia="Times New Roman" w:hAnsi="Times New Roman" w:cs="Times New Roman"/>
                <w:sz w:val="24"/>
                <w:szCs w:val="24"/>
              </w:rPr>
            </w:pPr>
            <w:r w:rsidRPr="00436705">
              <w:rPr>
                <w:rFonts w:ascii="Times New Roman" w:eastAsia="Times New Roman" w:hAnsi="Times New Roman" w:cs="Times New Roman"/>
                <w:sz w:val="24"/>
                <w:szCs w:val="24"/>
              </w:rPr>
              <w:t xml:space="preserve">Выступление участников команд идет строго по правилам </w:t>
            </w:r>
            <w:r w:rsidRPr="00436705">
              <w:rPr>
                <w:rFonts w:ascii="Times New Roman" w:eastAsia="Times New Roman" w:hAnsi="Times New Roman" w:cs="Times New Roman"/>
                <w:sz w:val="24"/>
                <w:szCs w:val="24"/>
                <w:lang w:val="en-US"/>
              </w:rPr>
              <w:t>WSDC</w:t>
            </w:r>
            <w:r w:rsidRPr="00436705">
              <w:rPr>
                <w:rFonts w:ascii="Times New Roman" w:eastAsia="Times New Roman" w:hAnsi="Times New Roman" w:cs="Times New Roman"/>
                <w:sz w:val="24"/>
                <w:szCs w:val="24"/>
              </w:rPr>
              <w:t xml:space="preserve"> </w:t>
            </w:r>
            <w:r w:rsidRPr="00436705">
              <w:rPr>
                <w:rFonts w:ascii="Times New Roman" w:eastAsia="Times New Roman" w:hAnsi="Times New Roman" w:cs="Times New Roman"/>
                <w:b/>
                <w:sz w:val="24"/>
                <w:szCs w:val="24"/>
              </w:rPr>
              <w:t xml:space="preserve">(Приложение2), </w:t>
            </w:r>
            <w:r w:rsidRPr="00436705">
              <w:rPr>
                <w:rFonts w:ascii="Times New Roman" w:eastAsia="Times New Roman" w:hAnsi="Times New Roman" w:cs="Times New Roman"/>
                <w:sz w:val="24"/>
                <w:szCs w:val="24"/>
              </w:rPr>
              <w:t>на экране все отражено в виде презентации</w:t>
            </w:r>
          </w:p>
          <w:p w:rsidR="000C0E5B" w:rsidRPr="00436705" w:rsidRDefault="000C0E5B" w:rsidP="00456103">
            <w:pPr>
              <w:spacing w:after="0"/>
              <w:jc w:val="both"/>
              <w:rPr>
                <w:rFonts w:ascii="Times New Roman" w:eastAsia="Times New Roman" w:hAnsi="Times New Roman" w:cs="Times New Roman"/>
                <w:sz w:val="24"/>
                <w:szCs w:val="24"/>
              </w:rPr>
            </w:pPr>
          </w:p>
          <w:p w:rsidR="000C0E5B" w:rsidRPr="00436705" w:rsidRDefault="000C0E5B" w:rsidP="00456103">
            <w:pPr>
              <w:spacing w:after="0"/>
              <w:jc w:val="both"/>
              <w:rPr>
                <w:rFonts w:ascii="Times New Roman" w:eastAsia="Times New Roman" w:hAnsi="Times New Roman" w:cs="Times New Roman"/>
                <w:sz w:val="24"/>
                <w:szCs w:val="24"/>
              </w:rPr>
            </w:pPr>
            <w:r w:rsidRPr="00436705">
              <w:rPr>
                <w:rFonts w:ascii="Times New Roman" w:eastAsia="Times New Roman" w:hAnsi="Times New Roman" w:cs="Times New Roman"/>
                <w:sz w:val="24"/>
                <w:szCs w:val="24"/>
              </w:rPr>
              <w:t>Судьи заполняют оценочную таблицу</w:t>
            </w:r>
          </w:p>
        </w:tc>
        <w:tc>
          <w:tcPr>
            <w:tcW w:w="1692" w:type="dxa"/>
            <w:tcBorders>
              <w:top w:val="outset" w:sz="6" w:space="0" w:color="auto"/>
              <w:left w:val="outset" w:sz="6" w:space="0" w:color="auto"/>
              <w:bottom w:val="outset" w:sz="6" w:space="0" w:color="auto"/>
              <w:right w:val="outset" w:sz="6" w:space="0" w:color="auto"/>
            </w:tcBorders>
          </w:tcPr>
          <w:p w:rsidR="000C0E5B" w:rsidRPr="00436705" w:rsidRDefault="000C0E5B" w:rsidP="00456103">
            <w:pPr>
              <w:spacing w:after="0"/>
              <w:jc w:val="both"/>
              <w:rPr>
                <w:rFonts w:ascii="Times New Roman" w:eastAsia="Times New Roman" w:hAnsi="Times New Roman" w:cs="Times New Roman"/>
                <w:bCs/>
                <w:sz w:val="24"/>
                <w:szCs w:val="24"/>
              </w:rPr>
            </w:pPr>
            <w:r w:rsidRPr="00436705">
              <w:rPr>
                <w:rFonts w:ascii="Times New Roman" w:eastAsia="Times New Roman" w:hAnsi="Times New Roman" w:cs="Times New Roman"/>
                <w:sz w:val="24"/>
                <w:szCs w:val="24"/>
              </w:rPr>
              <w:lastRenderedPageBreak/>
              <w:t>).</w:t>
            </w:r>
            <w:r w:rsidRPr="00436705">
              <w:rPr>
                <w:rFonts w:ascii="Times New Roman" w:eastAsia="Times New Roman" w:hAnsi="Times New Roman" w:cs="Times New Roman"/>
                <w:bCs/>
                <w:sz w:val="24"/>
                <w:szCs w:val="24"/>
              </w:rPr>
              <w:t xml:space="preserve"> </w:t>
            </w:r>
            <w:r w:rsidRPr="00436705">
              <w:rPr>
                <w:rFonts w:ascii="Times New Roman" w:eastAsia="Times New Roman" w:hAnsi="Times New Roman" w:cs="Times New Roman"/>
                <w:b/>
                <w:bCs/>
                <w:sz w:val="24"/>
                <w:szCs w:val="24"/>
              </w:rPr>
              <w:t>Коммуникативные</w:t>
            </w:r>
            <w:r w:rsidRPr="00436705">
              <w:rPr>
                <w:rFonts w:ascii="Times New Roman" w:eastAsia="Times New Roman" w:hAnsi="Times New Roman" w:cs="Times New Roman"/>
                <w:bCs/>
                <w:sz w:val="24"/>
                <w:szCs w:val="24"/>
              </w:rPr>
              <w:t xml:space="preserve">-освоение и совершенствование ведение диалога, монолога, высказывание своего мнения на английском языке. </w:t>
            </w:r>
          </w:p>
          <w:p w:rsidR="000C0E5B" w:rsidRPr="00436705" w:rsidRDefault="000C0E5B" w:rsidP="00456103">
            <w:pPr>
              <w:spacing w:after="0"/>
              <w:jc w:val="both"/>
              <w:rPr>
                <w:rFonts w:ascii="Times New Roman" w:eastAsia="Times New Roman" w:hAnsi="Times New Roman" w:cs="Times New Roman"/>
                <w:sz w:val="24"/>
                <w:szCs w:val="24"/>
              </w:rPr>
            </w:pPr>
            <w:r w:rsidRPr="00436705">
              <w:rPr>
                <w:rFonts w:ascii="Times New Roman" w:eastAsia="Times New Roman" w:hAnsi="Times New Roman" w:cs="Times New Roman"/>
                <w:b/>
                <w:sz w:val="24"/>
                <w:szCs w:val="24"/>
              </w:rPr>
              <w:t>Познавательные-</w:t>
            </w:r>
            <w:r w:rsidRPr="00436705">
              <w:rPr>
                <w:rFonts w:ascii="Times New Roman" w:eastAsia="Times New Roman" w:hAnsi="Times New Roman" w:cs="Times New Roman"/>
                <w:sz w:val="24"/>
                <w:szCs w:val="24"/>
              </w:rPr>
              <w:t>тренировать употребление тематических слов во всех видах речевой деятельности.</w:t>
            </w:r>
          </w:p>
          <w:p w:rsidR="000C0E5B" w:rsidRPr="00436705" w:rsidRDefault="000C0E5B" w:rsidP="00456103">
            <w:pPr>
              <w:spacing w:after="0"/>
              <w:jc w:val="both"/>
              <w:rPr>
                <w:rFonts w:ascii="Times New Roman" w:eastAsia="Times New Roman" w:hAnsi="Times New Roman" w:cs="Times New Roman"/>
                <w:sz w:val="24"/>
                <w:szCs w:val="24"/>
              </w:rPr>
            </w:pPr>
            <w:r w:rsidRPr="00436705">
              <w:rPr>
                <w:rFonts w:ascii="Times New Roman" w:eastAsia="Times New Roman" w:hAnsi="Times New Roman" w:cs="Times New Roman"/>
                <w:sz w:val="24"/>
                <w:szCs w:val="24"/>
              </w:rPr>
              <w:t xml:space="preserve">Расширить словарный </w:t>
            </w:r>
            <w:r w:rsidRPr="00436705">
              <w:rPr>
                <w:rFonts w:ascii="Times New Roman" w:eastAsia="Times New Roman" w:hAnsi="Times New Roman" w:cs="Times New Roman"/>
                <w:sz w:val="24"/>
                <w:szCs w:val="24"/>
              </w:rPr>
              <w:lastRenderedPageBreak/>
              <w:t>запас обучающихся.</w:t>
            </w:r>
          </w:p>
        </w:tc>
      </w:tr>
      <w:tr w:rsidR="000C0E5B" w:rsidRPr="00101D7B" w:rsidTr="00456103">
        <w:trPr>
          <w:jc w:val="center"/>
        </w:trPr>
        <w:tc>
          <w:tcPr>
            <w:tcW w:w="7647" w:type="dxa"/>
            <w:gridSpan w:val="3"/>
            <w:tcBorders>
              <w:top w:val="outset" w:sz="6" w:space="0" w:color="auto"/>
              <w:left w:val="outset" w:sz="6" w:space="0" w:color="auto"/>
              <w:bottom w:val="outset" w:sz="6" w:space="0" w:color="auto"/>
              <w:right w:val="nil"/>
            </w:tcBorders>
            <w:shd w:val="clear" w:color="auto" w:fill="auto"/>
            <w:hideMark/>
          </w:tcPr>
          <w:p w:rsidR="000C0E5B" w:rsidRPr="00436705" w:rsidRDefault="000C0E5B" w:rsidP="00456103">
            <w:pPr>
              <w:spacing w:after="0"/>
              <w:jc w:val="both"/>
              <w:rPr>
                <w:rFonts w:ascii="Times New Roman" w:eastAsia="Times New Roman" w:hAnsi="Times New Roman" w:cs="Times New Roman"/>
                <w:sz w:val="24"/>
                <w:szCs w:val="24"/>
              </w:rPr>
            </w:pPr>
            <w:r w:rsidRPr="00436705">
              <w:rPr>
                <w:rFonts w:ascii="Times New Roman" w:eastAsia="Times New Roman" w:hAnsi="Times New Roman" w:cs="Times New Roman"/>
                <w:b/>
                <w:bCs/>
                <w:sz w:val="24"/>
                <w:szCs w:val="24"/>
              </w:rPr>
              <w:lastRenderedPageBreak/>
              <w:t>4. Заключительный этап. Обобщение и систематизация</w:t>
            </w:r>
          </w:p>
        </w:tc>
        <w:tc>
          <w:tcPr>
            <w:tcW w:w="1692" w:type="dxa"/>
            <w:tcBorders>
              <w:top w:val="outset" w:sz="6" w:space="0" w:color="auto"/>
              <w:left w:val="nil"/>
              <w:bottom w:val="outset" w:sz="6" w:space="0" w:color="auto"/>
              <w:right w:val="outset" w:sz="6" w:space="0" w:color="auto"/>
            </w:tcBorders>
          </w:tcPr>
          <w:p w:rsidR="000C0E5B" w:rsidRPr="00436705" w:rsidRDefault="000C0E5B" w:rsidP="00456103">
            <w:pPr>
              <w:spacing w:after="0"/>
              <w:jc w:val="both"/>
              <w:rPr>
                <w:rFonts w:ascii="Times New Roman" w:eastAsia="Times New Roman" w:hAnsi="Times New Roman" w:cs="Times New Roman"/>
                <w:b/>
                <w:bCs/>
                <w:sz w:val="24"/>
                <w:szCs w:val="24"/>
              </w:rPr>
            </w:pPr>
          </w:p>
        </w:tc>
      </w:tr>
      <w:tr w:rsidR="000C0E5B" w:rsidRPr="00101D7B" w:rsidTr="00456103">
        <w:trPr>
          <w:trHeight w:val="7042"/>
          <w:jc w:val="center"/>
        </w:trPr>
        <w:tc>
          <w:tcPr>
            <w:tcW w:w="1977" w:type="dxa"/>
            <w:tcBorders>
              <w:top w:val="outset" w:sz="6" w:space="0" w:color="auto"/>
              <w:left w:val="outset" w:sz="6" w:space="0" w:color="auto"/>
              <w:bottom w:val="outset" w:sz="6" w:space="0" w:color="auto"/>
              <w:right w:val="outset" w:sz="6" w:space="0" w:color="auto"/>
            </w:tcBorders>
            <w:shd w:val="clear" w:color="auto" w:fill="auto"/>
            <w:hideMark/>
          </w:tcPr>
          <w:p w:rsidR="000C0E5B" w:rsidRPr="00436705" w:rsidRDefault="000C0E5B" w:rsidP="00456103">
            <w:pPr>
              <w:spacing w:after="0"/>
              <w:jc w:val="both"/>
              <w:rPr>
                <w:rFonts w:ascii="Times New Roman" w:eastAsia="Times New Roman" w:hAnsi="Times New Roman" w:cs="Times New Roman"/>
                <w:b/>
                <w:sz w:val="24"/>
                <w:szCs w:val="24"/>
              </w:rPr>
            </w:pPr>
            <w:r w:rsidRPr="00436705">
              <w:rPr>
                <w:rFonts w:ascii="Times New Roman" w:eastAsia="Times New Roman" w:hAnsi="Times New Roman" w:cs="Times New Roman"/>
                <w:b/>
                <w:bCs/>
                <w:sz w:val="24"/>
                <w:szCs w:val="24"/>
              </w:rPr>
              <w:t>Подведение итогов игры. Анализ и мониторинг деятельности обучающихся</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0C0E5B" w:rsidRPr="00436705" w:rsidRDefault="000C0E5B" w:rsidP="00456103">
            <w:pPr>
              <w:spacing w:after="0"/>
              <w:jc w:val="both"/>
              <w:rPr>
                <w:rFonts w:ascii="Times New Roman" w:eastAsia="Times New Roman" w:hAnsi="Times New Roman" w:cs="Times New Roman"/>
                <w:sz w:val="24"/>
                <w:szCs w:val="24"/>
              </w:rPr>
            </w:pPr>
            <w:r w:rsidRPr="00436705">
              <w:rPr>
                <w:rFonts w:ascii="Times New Roman" w:eastAsia="Times New Roman" w:hAnsi="Times New Roman" w:cs="Times New Roman"/>
                <w:sz w:val="24"/>
                <w:szCs w:val="24"/>
              </w:rPr>
              <w:t>Предлагает учащимся подвести итоги учебной деятельности</w:t>
            </w:r>
          </w:p>
          <w:p w:rsidR="000C0E5B" w:rsidRPr="00436705" w:rsidRDefault="000C0E5B" w:rsidP="00456103">
            <w:pPr>
              <w:spacing w:after="0"/>
              <w:jc w:val="both"/>
              <w:rPr>
                <w:rFonts w:ascii="Times New Roman" w:eastAsia="Times New Roman" w:hAnsi="Times New Roman" w:cs="Times New Roman"/>
                <w:sz w:val="24"/>
                <w:szCs w:val="24"/>
              </w:rPr>
            </w:pPr>
          </w:p>
          <w:p w:rsidR="000C0E5B" w:rsidRPr="00436705" w:rsidRDefault="000C0E5B" w:rsidP="00456103">
            <w:pPr>
              <w:rPr>
                <w:rFonts w:ascii="Times New Roman" w:eastAsia="Times New Roman" w:hAnsi="Times New Roman" w:cs="Times New Roman"/>
                <w:bCs/>
                <w:sz w:val="24"/>
                <w:szCs w:val="24"/>
                <w:lang w:val="en-US"/>
              </w:rPr>
            </w:pPr>
            <w:r w:rsidRPr="00436705">
              <w:rPr>
                <w:rFonts w:ascii="Times New Roman" w:eastAsia="Times New Roman" w:hAnsi="Times New Roman" w:cs="Times New Roman"/>
                <w:bCs/>
                <w:sz w:val="24"/>
                <w:szCs w:val="24"/>
                <w:lang w:val="en-US"/>
              </w:rPr>
              <w:t>-Thank you for your performance. Do the referees have questions for the teams?</w:t>
            </w:r>
          </w:p>
          <w:p w:rsidR="000C0E5B" w:rsidRPr="00436705" w:rsidRDefault="000C0E5B" w:rsidP="00456103">
            <w:pPr>
              <w:rPr>
                <w:rFonts w:ascii="Times New Roman" w:eastAsia="Times New Roman" w:hAnsi="Times New Roman" w:cs="Times New Roman"/>
                <w:bCs/>
                <w:sz w:val="24"/>
                <w:szCs w:val="24"/>
                <w:lang w:val="en-US"/>
              </w:rPr>
            </w:pPr>
            <w:r w:rsidRPr="00436705">
              <w:rPr>
                <w:rFonts w:ascii="Times New Roman" w:eastAsia="Times New Roman" w:hAnsi="Times New Roman" w:cs="Times New Roman"/>
                <w:bCs/>
                <w:sz w:val="24"/>
                <w:szCs w:val="24"/>
                <w:lang w:val="en-US"/>
              </w:rPr>
              <w:t xml:space="preserve">-Thank you all for playing. Be able to defend and prove your point of view competently and with dignity. Do not insult and do not be nervous, but always come out of any situation with dignity. </w:t>
            </w:r>
            <w:proofErr w:type="gramStart"/>
            <w:r w:rsidRPr="00436705">
              <w:rPr>
                <w:rFonts w:ascii="Times New Roman" w:eastAsia="Times New Roman" w:hAnsi="Times New Roman" w:cs="Times New Roman"/>
                <w:bCs/>
                <w:sz w:val="24"/>
                <w:szCs w:val="24"/>
                <w:lang w:val="en-US"/>
              </w:rPr>
              <w:t>Good luck to you and see you again.</w:t>
            </w:r>
            <w:proofErr w:type="gramEnd"/>
            <w:r w:rsidRPr="00436705">
              <w:rPr>
                <w:rFonts w:ascii="Times New Roman" w:eastAsia="Times New Roman" w:hAnsi="Times New Roman" w:cs="Times New Roman"/>
                <w:bCs/>
                <w:sz w:val="24"/>
                <w:szCs w:val="24"/>
                <w:lang w:val="en-US"/>
              </w:rPr>
              <w:t xml:space="preserve"> </w:t>
            </w:r>
          </w:p>
          <w:p w:rsidR="000C0E5B" w:rsidRPr="00436705" w:rsidRDefault="000C0E5B" w:rsidP="00456103">
            <w:pPr>
              <w:rPr>
                <w:rFonts w:ascii="Times New Roman" w:eastAsia="Times New Roman" w:hAnsi="Times New Roman" w:cs="Times New Roman"/>
                <w:bCs/>
                <w:sz w:val="24"/>
                <w:szCs w:val="24"/>
                <w:lang w:val="en-US"/>
              </w:rPr>
            </w:pPr>
            <w:r w:rsidRPr="00436705">
              <w:rPr>
                <w:rFonts w:ascii="Times New Roman" w:eastAsia="Times New Roman" w:hAnsi="Times New Roman" w:cs="Times New Roman"/>
                <w:bCs/>
                <w:sz w:val="24"/>
                <w:szCs w:val="24"/>
              </w:rPr>
              <w:t>Проводит</w:t>
            </w:r>
            <w:r w:rsidRPr="00436705">
              <w:rPr>
                <w:rFonts w:ascii="Times New Roman" w:eastAsia="Times New Roman" w:hAnsi="Times New Roman" w:cs="Times New Roman"/>
                <w:bCs/>
                <w:sz w:val="24"/>
                <w:szCs w:val="24"/>
                <w:lang w:val="en-US"/>
              </w:rPr>
              <w:t xml:space="preserve"> </w:t>
            </w:r>
            <w:r w:rsidRPr="00436705">
              <w:rPr>
                <w:rFonts w:ascii="Times New Roman" w:eastAsia="Times New Roman" w:hAnsi="Times New Roman" w:cs="Times New Roman"/>
                <w:bCs/>
                <w:sz w:val="24"/>
                <w:szCs w:val="24"/>
              </w:rPr>
              <w:t>рефлексию</w:t>
            </w:r>
            <w:r w:rsidRPr="00436705">
              <w:rPr>
                <w:rFonts w:ascii="Times New Roman" w:eastAsia="Times New Roman" w:hAnsi="Times New Roman" w:cs="Times New Roman"/>
                <w:bCs/>
                <w:sz w:val="24"/>
                <w:szCs w:val="24"/>
                <w:lang w:val="en-US"/>
              </w:rPr>
              <w:t xml:space="preserve"> </w:t>
            </w:r>
            <w:r w:rsidRPr="00436705">
              <w:rPr>
                <w:rFonts w:ascii="Times New Roman" w:eastAsia="Times New Roman" w:hAnsi="Times New Roman" w:cs="Times New Roman"/>
                <w:bCs/>
                <w:sz w:val="24"/>
                <w:szCs w:val="24"/>
              </w:rPr>
              <w:t>учащихся</w:t>
            </w:r>
          </w:p>
          <w:p w:rsidR="000C0E5B" w:rsidRPr="00436705" w:rsidRDefault="000C0E5B" w:rsidP="00456103">
            <w:pPr>
              <w:spacing w:after="0"/>
              <w:rPr>
                <w:rFonts w:ascii="Times New Roman" w:eastAsia="Times New Roman" w:hAnsi="Times New Roman" w:cs="Times New Roman"/>
                <w:bCs/>
                <w:sz w:val="24"/>
                <w:szCs w:val="24"/>
              </w:rPr>
            </w:pPr>
            <w:r w:rsidRPr="00436705">
              <w:rPr>
                <w:rFonts w:ascii="Times New Roman" w:eastAsia="Times New Roman" w:hAnsi="Times New Roman" w:cs="Times New Roman"/>
                <w:bCs/>
                <w:sz w:val="24"/>
                <w:szCs w:val="24"/>
              </w:rPr>
              <w:t>-Собирает все материалы игры.</w:t>
            </w:r>
          </w:p>
          <w:p w:rsidR="000C0E5B" w:rsidRPr="00436705" w:rsidRDefault="000C0E5B" w:rsidP="00456103">
            <w:pPr>
              <w:spacing w:after="0"/>
              <w:rPr>
                <w:rFonts w:ascii="Times New Roman" w:eastAsia="Times New Roman" w:hAnsi="Times New Roman" w:cs="Times New Roman"/>
                <w:bCs/>
                <w:sz w:val="24"/>
                <w:szCs w:val="24"/>
              </w:rPr>
            </w:pPr>
            <w:r w:rsidRPr="00436705">
              <w:rPr>
                <w:rFonts w:ascii="Times New Roman" w:eastAsia="Times New Roman" w:hAnsi="Times New Roman" w:cs="Times New Roman"/>
                <w:bCs/>
                <w:sz w:val="24"/>
                <w:szCs w:val="24"/>
              </w:rPr>
              <w:t>-Анализирует деятельность обучающихся.</w:t>
            </w:r>
          </w:p>
          <w:p w:rsidR="000C0E5B" w:rsidRPr="00436705" w:rsidRDefault="000C0E5B" w:rsidP="00456103">
            <w:pPr>
              <w:spacing w:after="0"/>
              <w:rPr>
                <w:rFonts w:ascii="Times New Roman" w:eastAsia="Times New Roman" w:hAnsi="Times New Roman" w:cs="Times New Roman"/>
                <w:bCs/>
                <w:sz w:val="24"/>
                <w:szCs w:val="24"/>
              </w:rPr>
            </w:pPr>
            <w:r w:rsidRPr="00436705">
              <w:rPr>
                <w:rFonts w:ascii="Times New Roman" w:eastAsia="Times New Roman" w:hAnsi="Times New Roman" w:cs="Times New Roman"/>
                <w:bCs/>
                <w:sz w:val="24"/>
                <w:szCs w:val="24"/>
              </w:rPr>
              <w:t>-Подкрепляет протокол игры.</w:t>
            </w:r>
          </w:p>
          <w:p w:rsidR="000C0E5B" w:rsidRPr="00436705" w:rsidRDefault="000C0E5B" w:rsidP="00456103">
            <w:pPr>
              <w:ind w:firstLine="708"/>
              <w:rPr>
                <w:rFonts w:ascii="Times New Roman" w:eastAsia="Times New Roman" w:hAnsi="Times New Roman" w:cs="Times New Roman"/>
                <w:sz w:val="24"/>
                <w:szCs w:val="24"/>
              </w:rPr>
            </w:pP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0C0E5B" w:rsidRPr="00436705" w:rsidRDefault="000C0E5B" w:rsidP="00456103">
            <w:pPr>
              <w:spacing w:after="0"/>
              <w:jc w:val="both"/>
              <w:rPr>
                <w:rFonts w:ascii="Times New Roman" w:eastAsia="Times New Roman" w:hAnsi="Times New Roman" w:cs="Times New Roman"/>
                <w:bCs/>
                <w:sz w:val="24"/>
                <w:szCs w:val="24"/>
              </w:rPr>
            </w:pPr>
            <w:r w:rsidRPr="00436705">
              <w:rPr>
                <w:rFonts w:ascii="Times New Roman" w:eastAsia="Times New Roman" w:hAnsi="Times New Roman" w:cs="Times New Roman"/>
                <w:bCs/>
                <w:sz w:val="24"/>
                <w:szCs w:val="24"/>
              </w:rPr>
              <w:t xml:space="preserve">Члены жюри подводят итоги игры, объявляют команду победителя и выбирают лучшего спикера игры. </w:t>
            </w:r>
          </w:p>
          <w:p w:rsidR="000C0E5B" w:rsidRPr="00436705" w:rsidRDefault="000C0E5B" w:rsidP="00456103">
            <w:pPr>
              <w:spacing w:after="0"/>
              <w:jc w:val="both"/>
              <w:rPr>
                <w:rFonts w:ascii="Times New Roman" w:eastAsia="Times New Roman" w:hAnsi="Times New Roman" w:cs="Times New Roman"/>
                <w:bCs/>
                <w:sz w:val="24"/>
                <w:szCs w:val="24"/>
              </w:rPr>
            </w:pPr>
          </w:p>
          <w:p w:rsidR="000C0E5B" w:rsidRPr="00436705" w:rsidRDefault="000C0E5B" w:rsidP="00456103">
            <w:pPr>
              <w:spacing w:after="0"/>
              <w:jc w:val="both"/>
              <w:rPr>
                <w:rFonts w:ascii="Times New Roman" w:eastAsia="Times New Roman" w:hAnsi="Times New Roman" w:cs="Times New Roman"/>
                <w:bCs/>
                <w:sz w:val="24"/>
                <w:szCs w:val="24"/>
                <w:lang w:val="en-US"/>
              </w:rPr>
            </w:pPr>
            <w:r w:rsidRPr="00436705">
              <w:rPr>
                <w:rFonts w:ascii="Times New Roman" w:eastAsia="Times New Roman" w:hAnsi="Times New Roman" w:cs="Times New Roman"/>
                <w:bCs/>
                <w:sz w:val="24"/>
                <w:szCs w:val="24"/>
                <w:lang w:val="en-US"/>
              </w:rPr>
              <w:t>Thank you to all participants of the game. The battle turned out to be interesting and worthy. Now I would like to announce the winners of the Debate game and announce the best speaker of the game.</w:t>
            </w:r>
          </w:p>
          <w:p w:rsidR="000C0E5B" w:rsidRPr="00436705" w:rsidRDefault="000C0E5B" w:rsidP="00456103">
            <w:pPr>
              <w:spacing w:after="0"/>
              <w:jc w:val="both"/>
              <w:rPr>
                <w:rFonts w:ascii="Times New Roman" w:eastAsia="Times New Roman" w:hAnsi="Times New Roman" w:cs="Times New Roman"/>
                <w:sz w:val="24"/>
                <w:szCs w:val="24"/>
                <w:lang w:val="en-US"/>
              </w:rPr>
            </w:pPr>
          </w:p>
        </w:tc>
        <w:tc>
          <w:tcPr>
            <w:tcW w:w="1692" w:type="dxa"/>
            <w:tcBorders>
              <w:top w:val="outset" w:sz="6" w:space="0" w:color="auto"/>
              <w:left w:val="outset" w:sz="6" w:space="0" w:color="auto"/>
              <w:bottom w:val="outset" w:sz="6" w:space="0" w:color="auto"/>
              <w:right w:val="outset" w:sz="6" w:space="0" w:color="auto"/>
            </w:tcBorders>
          </w:tcPr>
          <w:p w:rsidR="000C0E5B" w:rsidRPr="00436705" w:rsidRDefault="000C0E5B" w:rsidP="00456103">
            <w:pPr>
              <w:spacing w:after="0"/>
              <w:jc w:val="both"/>
              <w:rPr>
                <w:rFonts w:ascii="Times New Roman" w:eastAsia="Times New Roman" w:hAnsi="Times New Roman" w:cs="Times New Roman"/>
                <w:sz w:val="24"/>
                <w:szCs w:val="24"/>
              </w:rPr>
            </w:pPr>
            <w:r w:rsidRPr="00436705">
              <w:rPr>
                <w:rFonts w:ascii="Times New Roman" w:eastAsia="Times New Roman" w:hAnsi="Times New Roman" w:cs="Times New Roman"/>
                <w:b/>
                <w:sz w:val="24"/>
                <w:szCs w:val="24"/>
              </w:rPr>
              <w:t>Личностные-</w:t>
            </w:r>
            <w:r w:rsidRPr="00436705">
              <w:rPr>
                <w:rFonts w:ascii="Times New Roman" w:eastAsia="Times New Roman" w:hAnsi="Times New Roman" w:cs="Times New Roman"/>
                <w:sz w:val="24"/>
                <w:szCs w:val="24"/>
              </w:rPr>
              <w:t>научиться слушать высказывания собеседников и соотносить их с утверждениями.</w:t>
            </w:r>
          </w:p>
        </w:tc>
      </w:tr>
    </w:tbl>
    <w:p w:rsidR="000C0E5B" w:rsidRPr="00101D7B" w:rsidRDefault="000C0E5B" w:rsidP="000C0E5B">
      <w:pPr>
        <w:pStyle w:val="a3"/>
        <w:spacing w:after="0"/>
        <w:jc w:val="center"/>
        <w:outlineLvl w:val="0"/>
        <w:rPr>
          <w:rFonts w:ascii="Times New Roman" w:hAnsi="Times New Roman"/>
          <w:b/>
          <w:sz w:val="32"/>
          <w:szCs w:val="32"/>
        </w:rPr>
      </w:pPr>
    </w:p>
    <w:p w:rsidR="000C0E5B" w:rsidRDefault="000C0E5B" w:rsidP="000C0E5B">
      <w:pPr>
        <w:jc w:val="both"/>
        <w:rPr>
          <w:rFonts w:ascii="Times New Roman" w:eastAsia="Calibri" w:hAnsi="Times New Roman" w:cs="Times New Roman"/>
          <w:sz w:val="20"/>
          <w:szCs w:val="20"/>
        </w:rPr>
      </w:pPr>
    </w:p>
    <w:p w:rsidR="000C0E5B" w:rsidRPr="00B8330F" w:rsidRDefault="000C0E5B" w:rsidP="000C0E5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Пр</w:t>
      </w:r>
      <w:r w:rsidRPr="00B8330F">
        <w:rPr>
          <w:rFonts w:ascii="Times New Roman" w:eastAsia="Calibri" w:hAnsi="Times New Roman" w:cs="Times New Roman"/>
          <w:b/>
          <w:sz w:val="24"/>
          <w:szCs w:val="24"/>
        </w:rPr>
        <w:t>иложение1</w:t>
      </w:r>
    </w:p>
    <w:p w:rsidR="000C0E5B" w:rsidRPr="00B8330F" w:rsidRDefault="000C0E5B" w:rsidP="000C0E5B">
      <w:pPr>
        <w:rPr>
          <w:rFonts w:ascii="Times New Roman" w:eastAsia="Calibri" w:hAnsi="Times New Roman" w:cs="Times New Roman"/>
          <w:sz w:val="24"/>
          <w:szCs w:val="24"/>
        </w:rPr>
      </w:pPr>
    </w:p>
    <w:tbl>
      <w:tblPr>
        <w:tblStyle w:val="3"/>
        <w:tblW w:w="0" w:type="auto"/>
        <w:tblLook w:val="04A0" w:firstRow="1" w:lastRow="0" w:firstColumn="1" w:lastColumn="0" w:noHBand="0" w:noVBand="1"/>
      </w:tblPr>
      <w:tblGrid>
        <w:gridCol w:w="4588"/>
        <w:gridCol w:w="4757"/>
      </w:tblGrid>
      <w:tr w:rsidR="000C0E5B" w:rsidRPr="00101D7B" w:rsidTr="00456103">
        <w:tc>
          <w:tcPr>
            <w:tcW w:w="4588" w:type="dxa"/>
          </w:tcPr>
          <w:p w:rsidR="000C0E5B" w:rsidRPr="00101D7B" w:rsidRDefault="000C0E5B" w:rsidP="00456103">
            <w:pPr>
              <w:rPr>
                <w:rFonts w:ascii="Times New Roman" w:hAnsi="Times New Roman" w:cs="Times New Roman"/>
                <w:sz w:val="24"/>
                <w:szCs w:val="24"/>
              </w:rPr>
            </w:pPr>
            <w:r w:rsidRPr="00101D7B">
              <w:rPr>
                <w:rFonts w:ascii="Times New Roman" w:hAnsi="Times New Roman" w:cs="Times New Roman"/>
                <w:noProof/>
                <w:sz w:val="24"/>
                <w:szCs w:val="24"/>
              </w:rPr>
              <w:drawing>
                <wp:inline distT="0" distB="0" distL="0" distR="0" wp14:anchorId="5DB4B79F" wp14:editId="78F537CF">
                  <wp:extent cx="2741247" cy="3022600"/>
                  <wp:effectExtent l="0" t="0" r="2540" b="6350"/>
                  <wp:docPr id="2133" name="Рисунок 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7485" cy="3040505"/>
                          </a:xfrm>
                          <a:prstGeom prst="rect">
                            <a:avLst/>
                          </a:prstGeom>
                          <a:noFill/>
                        </pic:spPr>
                      </pic:pic>
                    </a:graphicData>
                  </a:graphic>
                </wp:inline>
              </w:drawing>
            </w:r>
          </w:p>
        </w:tc>
        <w:tc>
          <w:tcPr>
            <w:tcW w:w="4757" w:type="dxa"/>
          </w:tcPr>
          <w:p w:rsidR="000C0E5B" w:rsidRPr="00101D7B" w:rsidRDefault="000C0E5B" w:rsidP="00456103">
            <w:pPr>
              <w:rPr>
                <w:rFonts w:ascii="Times New Roman" w:hAnsi="Times New Roman" w:cs="Times New Roman"/>
                <w:sz w:val="24"/>
                <w:szCs w:val="24"/>
              </w:rPr>
            </w:pPr>
            <w:r w:rsidRPr="00101D7B">
              <w:rPr>
                <w:rFonts w:ascii="Times New Roman" w:hAnsi="Times New Roman" w:cs="Times New Roman"/>
                <w:noProof/>
                <w:sz w:val="24"/>
                <w:szCs w:val="24"/>
              </w:rPr>
              <w:drawing>
                <wp:inline distT="0" distB="0" distL="0" distR="0" wp14:anchorId="726AF35C" wp14:editId="0C0717AC">
                  <wp:extent cx="2944495" cy="1187450"/>
                  <wp:effectExtent l="0" t="0" r="8255" b="0"/>
                  <wp:docPr id="2134" name="Рисунок 2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4495" cy="1187450"/>
                          </a:xfrm>
                          <a:prstGeom prst="rect">
                            <a:avLst/>
                          </a:prstGeom>
                          <a:noFill/>
                        </pic:spPr>
                      </pic:pic>
                    </a:graphicData>
                  </a:graphic>
                </wp:inline>
              </w:drawing>
            </w:r>
          </w:p>
        </w:tc>
      </w:tr>
      <w:tr w:rsidR="000C0E5B" w:rsidRPr="00101D7B" w:rsidTr="00456103">
        <w:tc>
          <w:tcPr>
            <w:tcW w:w="4588" w:type="dxa"/>
          </w:tcPr>
          <w:p w:rsidR="000C0E5B" w:rsidRPr="00101D7B" w:rsidRDefault="000C0E5B" w:rsidP="00456103">
            <w:pPr>
              <w:rPr>
                <w:rFonts w:ascii="Times New Roman" w:hAnsi="Times New Roman" w:cs="Times New Roman"/>
                <w:sz w:val="24"/>
                <w:szCs w:val="24"/>
              </w:rPr>
            </w:pPr>
            <w:r w:rsidRPr="00101D7B">
              <w:rPr>
                <w:rFonts w:ascii="Times New Roman" w:hAnsi="Times New Roman" w:cs="Times New Roman"/>
                <w:noProof/>
                <w:sz w:val="24"/>
                <w:szCs w:val="24"/>
              </w:rPr>
              <w:drawing>
                <wp:inline distT="0" distB="0" distL="0" distR="0" wp14:anchorId="0723CFB8" wp14:editId="03E47C19">
                  <wp:extent cx="2786632" cy="3284086"/>
                  <wp:effectExtent l="0" t="0" r="0" b="0"/>
                  <wp:docPr id="2135" name="Рисунок 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530" cy="3311072"/>
                          </a:xfrm>
                          <a:prstGeom prst="rect">
                            <a:avLst/>
                          </a:prstGeom>
                          <a:noFill/>
                        </pic:spPr>
                      </pic:pic>
                    </a:graphicData>
                  </a:graphic>
                </wp:inline>
              </w:drawing>
            </w:r>
          </w:p>
        </w:tc>
        <w:tc>
          <w:tcPr>
            <w:tcW w:w="4757" w:type="dxa"/>
          </w:tcPr>
          <w:p w:rsidR="000C0E5B" w:rsidRPr="00101D7B" w:rsidRDefault="000C0E5B" w:rsidP="00456103">
            <w:pPr>
              <w:rPr>
                <w:rFonts w:ascii="Times New Roman" w:hAnsi="Times New Roman" w:cs="Times New Roman"/>
                <w:sz w:val="24"/>
                <w:szCs w:val="24"/>
              </w:rPr>
            </w:pPr>
            <w:r w:rsidRPr="00101D7B">
              <w:rPr>
                <w:rFonts w:ascii="Times New Roman" w:hAnsi="Times New Roman" w:cs="Times New Roman"/>
                <w:noProof/>
                <w:sz w:val="24"/>
                <w:szCs w:val="24"/>
              </w:rPr>
              <w:drawing>
                <wp:inline distT="0" distB="0" distL="0" distR="0" wp14:anchorId="6F796BAC" wp14:editId="2024A637">
                  <wp:extent cx="2926386" cy="2921000"/>
                  <wp:effectExtent l="0" t="0" r="7620" b="0"/>
                  <wp:docPr id="2136" name="Рисунок 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2547" cy="2927149"/>
                          </a:xfrm>
                          <a:prstGeom prst="rect">
                            <a:avLst/>
                          </a:prstGeom>
                          <a:noFill/>
                        </pic:spPr>
                      </pic:pic>
                    </a:graphicData>
                  </a:graphic>
                </wp:inline>
              </w:drawing>
            </w:r>
          </w:p>
        </w:tc>
      </w:tr>
      <w:tr w:rsidR="000C0E5B" w:rsidRPr="00101D7B" w:rsidTr="00456103">
        <w:tc>
          <w:tcPr>
            <w:tcW w:w="4588" w:type="dxa"/>
          </w:tcPr>
          <w:p w:rsidR="000C0E5B" w:rsidRPr="00101D7B" w:rsidRDefault="000C0E5B" w:rsidP="00456103">
            <w:pPr>
              <w:rPr>
                <w:rFonts w:ascii="Times New Roman" w:hAnsi="Times New Roman" w:cs="Times New Roman"/>
                <w:sz w:val="24"/>
                <w:szCs w:val="24"/>
              </w:rPr>
            </w:pPr>
            <w:r w:rsidRPr="00101D7B">
              <w:rPr>
                <w:rFonts w:ascii="Times New Roman" w:hAnsi="Times New Roman" w:cs="Times New Roman"/>
                <w:noProof/>
                <w:sz w:val="24"/>
                <w:szCs w:val="24"/>
              </w:rPr>
              <w:lastRenderedPageBreak/>
              <w:drawing>
                <wp:inline distT="0" distB="0" distL="0" distR="0" wp14:anchorId="390941DB" wp14:editId="3330390A">
                  <wp:extent cx="2842260" cy="4216400"/>
                  <wp:effectExtent l="0" t="0" r="0" b="0"/>
                  <wp:docPr id="2137" name="Рисунок 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422" cy="4243343"/>
                          </a:xfrm>
                          <a:prstGeom prst="rect">
                            <a:avLst/>
                          </a:prstGeom>
                          <a:noFill/>
                        </pic:spPr>
                      </pic:pic>
                    </a:graphicData>
                  </a:graphic>
                </wp:inline>
              </w:drawing>
            </w:r>
          </w:p>
        </w:tc>
        <w:tc>
          <w:tcPr>
            <w:tcW w:w="4757" w:type="dxa"/>
          </w:tcPr>
          <w:p w:rsidR="000C0E5B" w:rsidRPr="00101D7B" w:rsidRDefault="000C0E5B" w:rsidP="00456103">
            <w:pPr>
              <w:rPr>
                <w:rFonts w:ascii="Times New Roman" w:hAnsi="Times New Roman" w:cs="Times New Roman"/>
                <w:sz w:val="24"/>
                <w:szCs w:val="24"/>
              </w:rPr>
            </w:pPr>
            <w:r w:rsidRPr="00101D7B">
              <w:rPr>
                <w:rFonts w:ascii="Calibri" w:hAnsi="Calibri" w:cs="Times New Roman"/>
                <w:noProof/>
              </w:rPr>
              <w:drawing>
                <wp:inline distT="0" distB="0" distL="0" distR="0" wp14:anchorId="5C08FD3D" wp14:editId="5FE7E75F">
                  <wp:extent cx="2855137" cy="4279900"/>
                  <wp:effectExtent l="0" t="0" r="2540" b="6350"/>
                  <wp:docPr id="2138" name="Рисунок 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61856" cy="4289973"/>
                          </a:xfrm>
                          <a:prstGeom prst="rect">
                            <a:avLst/>
                          </a:prstGeom>
                        </pic:spPr>
                      </pic:pic>
                    </a:graphicData>
                  </a:graphic>
                </wp:inline>
              </w:drawing>
            </w:r>
          </w:p>
        </w:tc>
      </w:tr>
    </w:tbl>
    <w:p w:rsidR="000C0E5B" w:rsidRPr="00101D7B" w:rsidRDefault="000C0E5B" w:rsidP="000C0E5B">
      <w:pPr>
        <w:rPr>
          <w:rFonts w:ascii="Times New Roman" w:eastAsia="Calibri" w:hAnsi="Times New Roman" w:cs="Times New Roman"/>
          <w:sz w:val="24"/>
          <w:szCs w:val="24"/>
        </w:rPr>
      </w:pPr>
    </w:p>
    <w:p w:rsidR="000C0E5B" w:rsidRPr="00101D7B" w:rsidRDefault="000C0E5B" w:rsidP="000C0E5B">
      <w:pPr>
        <w:rPr>
          <w:rFonts w:ascii="Times New Roman" w:eastAsia="Calibri" w:hAnsi="Times New Roman" w:cs="Times New Roman"/>
          <w:sz w:val="24"/>
          <w:szCs w:val="24"/>
        </w:rPr>
      </w:pPr>
    </w:p>
    <w:p w:rsidR="000C0E5B" w:rsidRPr="00101D7B" w:rsidRDefault="000C0E5B" w:rsidP="000C0E5B">
      <w:pPr>
        <w:rPr>
          <w:rFonts w:ascii="Times New Roman" w:eastAsia="Calibri" w:hAnsi="Times New Roman" w:cs="Times New Roman"/>
          <w:sz w:val="24"/>
          <w:szCs w:val="24"/>
        </w:rPr>
      </w:pPr>
    </w:p>
    <w:p w:rsidR="00671764" w:rsidRDefault="00671764">
      <w:bookmarkStart w:id="0" w:name="_GoBack"/>
      <w:bookmarkEnd w:id="0"/>
    </w:p>
    <w:sectPr w:rsidR="006717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34E41"/>
    <w:multiLevelType w:val="multilevel"/>
    <w:tmpl w:val="A544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05D0E"/>
    <w:multiLevelType w:val="multilevel"/>
    <w:tmpl w:val="6446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CF7CBD"/>
    <w:multiLevelType w:val="multilevel"/>
    <w:tmpl w:val="7B24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EA7047"/>
    <w:multiLevelType w:val="multilevel"/>
    <w:tmpl w:val="2714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E63E40"/>
    <w:multiLevelType w:val="hybridMultilevel"/>
    <w:tmpl w:val="5FF6C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334689"/>
    <w:multiLevelType w:val="multilevel"/>
    <w:tmpl w:val="5A0E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4F32B0"/>
    <w:multiLevelType w:val="multilevel"/>
    <w:tmpl w:val="7488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32176D"/>
    <w:multiLevelType w:val="multilevel"/>
    <w:tmpl w:val="E3BA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7673CB"/>
    <w:multiLevelType w:val="multilevel"/>
    <w:tmpl w:val="E7A2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767E89"/>
    <w:multiLevelType w:val="multilevel"/>
    <w:tmpl w:val="6A04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0"/>
  </w:num>
  <w:num w:numId="5">
    <w:abstractNumId w:val="9"/>
  </w:num>
  <w:num w:numId="6">
    <w:abstractNumId w:val="2"/>
  </w:num>
  <w:num w:numId="7">
    <w:abstractNumId w:val="8"/>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C7"/>
    <w:rsid w:val="000C0E5B"/>
    <w:rsid w:val="001E64C7"/>
    <w:rsid w:val="00671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3CC6A-8F26-4160-BCB3-8B185A8C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E5B"/>
    <w:pPr>
      <w:spacing w:after="200" w:line="276" w:lineRule="auto"/>
      <w:ind w:left="720"/>
      <w:contextualSpacing/>
    </w:pPr>
    <w:rPr>
      <w:rFonts w:eastAsiaTheme="minorEastAsia"/>
      <w:lang w:eastAsia="ru-RU"/>
    </w:rPr>
  </w:style>
  <w:style w:type="table" w:customStyle="1" w:styleId="2">
    <w:name w:val="Сетка таблицы2"/>
    <w:basedOn w:val="a1"/>
    <w:next w:val="a4"/>
    <w:uiPriority w:val="59"/>
    <w:rsid w:val="000C0E5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0C0E5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0C0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1190</Words>
  <Characters>6787</Characters>
  <Application>Microsoft Office Word</Application>
  <DocSecurity>0</DocSecurity>
  <Lines>56</Lines>
  <Paragraphs>15</Paragraphs>
  <ScaleCrop>false</ScaleCrop>
  <Company/>
  <LinksUpToDate>false</LinksUpToDate>
  <CharactersWithSpaces>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2023-12-15T03:49:00Z</dcterms:created>
  <dcterms:modified xsi:type="dcterms:W3CDTF">2023-12-15T03:50:00Z</dcterms:modified>
</cp:coreProperties>
</file>