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F4" w:rsidRPr="00DB7CF4" w:rsidRDefault="00DB7CF4" w:rsidP="00DB7CF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bookmarkStart w:id="0" w:name="_GoBack"/>
      <w:r w:rsidRPr="00DB7CF4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Игра как ведущий вид деятельности в педагогическом процессе детского сада</w:t>
      </w:r>
    </w:p>
    <w:bookmarkEnd w:id="0"/>
    <w:p w:rsidR="00DB7CF4" w:rsidRPr="00DB7CF4" w:rsidRDefault="00DB7CF4" w:rsidP="00DB7CF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DB7CF4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«Игра-путь детей к познанию мира, в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DB7CF4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котором они живут и который призваны изменить».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B7CF4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>А.М. Горький</w:t>
      </w:r>
      <w:r w:rsidRPr="00DB7CF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Дошкольное детство- короткий, но важный период становления личности. В эти годы ребенок приобретает первоначальные знания об окружающей жизни, у него начинается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Особое место занимают игры, которые создаются самими детьми,- их называют творческими или сюжетно-ролевыми.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дает право называть игру творческой деятельностью? Игра- отражение жизни. Здесь все «как будто», «понарошку»,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 Ребенок знает, что кукла и мишка –это только игрушки, но любит их как живых, понимает, что он не «</w:t>
      </w:r>
      <w:proofErr w:type="spellStart"/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поправдашний</w:t>
      </w:r>
      <w:proofErr w:type="spellEnd"/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летчик или моряк, но чувствует себя отважным пилотом, храбрым моряком, который не боится опасности, по-настоящему гордится своей победой.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Детское творчество проявляется в замысле игры и в поиске средств для его реализации. Сколько выдумки требуется, чтобы решить, в какое путешествие отправиться, какой соорудить корабль или самолет, какое подготовить оборудование! В игре дети одновременно выступают как драматурги, бутафоры, декораторы, актеры. Однако они не вынашивают свой замысел, не готовятся длительное время к выполнению роли, как актеры. Они играют для себя, выражая свои мечты и стремления, мысли и чувства, которые владеют ими в настоящий момент. Поэтому игра- всегда импровизация.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со взрослыми, получают дальнейшее развитие в игре. Требуется большое искусство воспитателя, чтобы помочь детям организовать игру, которая побуждала бы к хорошим поступкам, вызывала бы лучшие чувства.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Творческая коллективная игра-важное средство умственного воспитания дошкольника.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 становится для них более понятным.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Интересные игры создают бодрое, радостное настроение, делают жизнь детей полной, удовлетворяют их потребность в активной деятельности. Даже в хороших условиях, при полноценном питании ребенок будет плохо развиваться, станет вялым, если он лишен увлекательной игры.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игре все стороны детской личности формируются в единстве и взаимодействии. Организовать дружный коллектив, воспитать у детей товарищеские чувства, организаторские умения можно только в том случае, если удается увлечь играми, отражающими труд взрослых, их благородные поступки, взаимоотношения. В своих играх дети подражают домашним делам мамы и бабушки, работе воспитателя, врача, учителя, шофера, летчика и т.д.  Следовательно, в играх воспитывается уважение ко всякому труду, полезному для общества, утверждается стремление самим принимать в нем участие.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Руководство творческими играми- один из самых сложных разделов методики дошкольного воспитания. Педагог не может заранее предвидеть, что придумают дети и как они будут вести себя в игре. Важнейшее условие успешного руководства творческими играми –умение завоевать доверие детей, установить с ними контакт. Это достигается только в том случае, если педагог относится к игре серьезно, с искренним интересом, понимает замыслы детей, их переживания. Такому воспитателю ребята охотно рассказывают о своих планах, обращаются к нему за советом и помощью.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Часто ставится вопрос: может ли и должен ли воспитатель вмешиваться в игру? Разумеется, такое право у него есть, если это требуется для того, чтобы дать игре нужное направление. Но вмешательство взрослого только тогда будет успешным, когда он пользуется у детей достаточным уважением и доверием, когда он умеет, не нарушая их замыслов, сделать их игру увлекательнее. В игре раскрываются особенности каждого ребенка, его интересы, хорошие и дурные черты характера. Наблюдения за детьми в процессе этого вида деятельности дают педагогу богатый материал для изучения своих воспитанников, помогают найти правильный подход к каждому ребенку.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Творческая игра тесно связана с художественным творчеством дошкольников - рисованием, лепкой, конструированием. Несмотря на различные средства отражения впечатлений жизни, мыслей, чувств, эти виды детской деятельности имеют много общего: можно увидеть одни и те же темы в игре и в рисунке; по ходу игрового сюжета дети нередко поют, пляшут, вспоминают знакомые стихи.</w:t>
      </w:r>
    </w:p>
    <w:p w:rsidR="00DB7CF4" w:rsidRPr="00DB7CF4" w:rsidRDefault="00DB7CF4" w:rsidP="00DB7CF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7C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Таким образом, творческая игра как важное средство всестороннего развития детей связана со всеми видами их деятельности. Этим определяется ее место в педагогическом процессе детского сада.</w:t>
      </w:r>
    </w:p>
    <w:p w:rsidR="008D3105" w:rsidRPr="00DB7CF4" w:rsidRDefault="008D3105" w:rsidP="00DB7CF4">
      <w:pPr>
        <w:shd w:val="clear" w:color="auto" w:fill="FFFFFF"/>
        <w:spacing w:after="0" w:line="315" w:lineRule="atLeast"/>
        <w:ind w:right="60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8D3105" w:rsidRPr="00DB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D21B1"/>
    <w:multiLevelType w:val="multilevel"/>
    <w:tmpl w:val="667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AA"/>
    <w:rsid w:val="003354AA"/>
    <w:rsid w:val="008D3105"/>
    <w:rsid w:val="00D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2F674-BDDE-4F2E-B367-E6254798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шеметов</dc:creator>
  <cp:keywords/>
  <dc:description/>
  <cp:lastModifiedBy>влад шеметов</cp:lastModifiedBy>
  <cp:revision>3</cp:revision>
  <dcterms:created xsi:type="dcterms:W3CDTF">2019-12-17T15:40:00Z</dcterms:created>
  <dcterms:modified xsi:type="dcterms:W3CDTF">2019-12-17T15:43:00Z</dcterms:modified>
</cp:coreProperties>
</file>