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межполушарных связей: полезные упражнения и весёлые игры для детей 5–7 лет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Известно, что мозг человека состоит из двух полушарий, у каждого из которых свои функциональные задачи. Правое полушарие отвечает за воображение, абстрактное мышление, интуицию; левое — за мыслительные операции, память, языковые способности, аналитическое мышление.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Ведущее полушарие — врождённый признак. Дети рождаются правшами (левополушарными), левшами (правополушарными) или амбидекстрами (равнополушарными). Но, как и мышцы, мозг поддаётся тренировке. И дошкольное, и тем более школьное образование активно стимулирует работу левого полушария. Именно поэтому, кстати, многие взрослые утрачивают детскую способность фантазировать и погружаться в свой воображаемый мир, перестают слышать свой внутренний голос и доверять своей интуиции.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сохранить баланс между полушариями мозга, необходимо развивать связи между ними. Как? Давайте разбираться вместе, друзья!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— лево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Важно научить ребёнка уверенно различать правую и левую стороны. Для совершенствования этого навыка как можно чаще включайте в ваш комплекс развивающих занятий с дошкольником задания такого плана: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вытяни перед собой [правую | левую] руку;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встань на [правую | левую] ногу;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ударь по мячу [правой | левой] ногой;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возьми конфету [правой | левой] рукой.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подобные упражнения будут даваться легко, усложните задачу: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прикоснись [правой | левой] рукой к [левому | правому] [уху | глазу];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[правой | левой] рукой гладь себя по голове, а другой стучи по столу;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указательный палец [правой | левой] руки поставь на кончик своего носа, а большим и указательным пальцами другой руки возьмись за мочку уха с противоположной стороны;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встань на [правую | левую] ногу и подними [левую | правую] руку вверх.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Сначала вам придётся проделывать все упражнения вместе с ребёнком (впрочем, такие занятия полезны не только детям, но и взрослым). Но очень скоро малыш усвоит правила игры и будет сам с удовольствием выполнять все задания, ориентируясь на ваши словесные команды. Это сделает развитие межполушарных связей ещё более эффективным.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Пальчиковые кинезиологические упражнения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Ударный ансамбль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Поочерёдно стучать по столу кулаком, ребром ладони, распрямлённой ладошкой. Стучать сначала правой, потом левой рукой, потом двумя руками сразу, потом поочерёдно меняя руки в режиме: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кулак — левой;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ребро — правой;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ладонь — левой;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кулак — правой;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ребро — левой и т. 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Фонари зажглись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Расслабленные руки положить на стол ладонью вниз.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фонари горят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развести прямые пальцы в стороны;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фонари погасли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сложить кулачки;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фонарик включился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пальцы на одной руке выпрямить;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фонарик включился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пальцы второй руки выпрямить.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ребёнок поймёт правила, отдавайте команды: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оба фонарика горят;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левый фонарик погас;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оба фонарика погасли;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оба фонарика зажглись;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правый фонарик погас.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Цепочка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Соединить указательный палец левой руки с большим пальцем правой.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 первым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звеном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образовать второе — соединить указательный палец правой руки с большим пальцем левой.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Разорвать нижнее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звено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снова соединить его над верхним.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Продолжить составлять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цепочку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постепенно увеличивая темп.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Колечко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Образуйте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колечко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поочерёдно соединяя большой палец с указательным, средним, безымянным и мизинцем. Постепенно увеличивайте темп.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Выполните упражнение в прямом порядке сначала одной рукой, потом другой.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Выполните упражнение в обратном порядке (от мизинца к указательному) сначала одной рукой, потом другой.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Выполните упражнение двумя руками сначала в прямом порядке, потом в обратном.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Выполните упражнение правой рукой в прямом порядке, левой — в обратном, а затем наоборот: левой — в прямом, правой — в обратном.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Карусели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Соедините попарно подушечки пальцев противоположных рук: большой с большим, указательный с указательным и т. 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Разведите большие пальцы и совершайте ими круговые движения сначала в одном направлении, потом в другом. Вновь соедините подушечки больших пальцев.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Проделайте аналогичные действия с каждой парой пальцев.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для развития межполушарных связей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ты видишь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Задача ребёнка в течение нескольких минут в быстром темпе называть всё, что попадает в его поле зрения. Играть можно дома, на прогулке, в транспорте, в магазине — в общем, где угодно.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процессе игры правое полушарие воспринимает образы, а левое подбирает к ним соответствующие названия. Чем больше слов будет названо, тем эффективнее работает мозг. Вы можете использовать таймер и вести подсчёт слов, занося результаты в специальную табличку. Так у малыша появится соревновательный момент с самим собой (или с другими детками, если проводить игру для детской компании).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 букву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Подготовьте карточки такого вида: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Буквы верхней строчки ребёнок должен произносить вслух. Желательно громко и чётко.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нижней строчке за буквами скрываются команды, которые надо выполнять (ИП: стоя, руки вытянуты вдоль тела):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левую руку поднять влево;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правую руку поднять вправо;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обе руки поднять вверх.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справиться с заданием, ребёнку придётся одновременно считывать информацию с двух строк, произносить букву и при этом совершать движение руками. Сначала будет непросто. Хотя… Готовы проверить?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 цвет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Сразу предупреждаем! Эта игра подходит только для хорошо читающих детей. Малыши, которые знают цвета, но только учатся собирать буквы в слоги и слова, справятся с ней великолепно. А вот книгочею, который при виде последовательности букв сразу воспринимает скрывающийся за ней образ, будет непросто.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Итак, вам надо подготовить карточки такого вида: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Обратите внимание: цвет текста не должен соответствовать тому, что написано. Задача игрока — называть цвет букв, а не читать слово.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Т. е. для первой карточки правильным ответом будет последовательность слов: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красный;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зелёный;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Подготовьте как можно больше таких разрезных карточек и быстро выкладывайте их перед ребёнком одну за другой.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Друзья! Составляя план развивающих занятий с дошкольником, не забывайте, что внимания требуют не только интеллектуальные, но и творческие способности. Мозгу нужны интенсивные тренировки, заставляющие работать и левое, и правое полушарие. Упражнения, в которых укрепляется связь между полушариями, станут вашим верным помощником в воспитании всесторонне развитой, гармоничной личности.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