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2B03E" w14:textId="77777777" w:rsidR="0082242C" w:rsidRDefault="0082242C" w:rsidP="0082242C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Применение инновационных технологий в индивидуальном подходе психолого-педагогического сопровождения ребенка в группе</w:t>
      </w:r>
    </w:p>
    <w:p w14:paraId="348FED7A" w14:textId="77777777" w:rsidR="0082242C" w:rsidRDefault="0082242C" w:rsidP="008224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Мастер-класс, показ фрагмента занятия "Применение инновационных технологий в индивидуальном подходе психолого-педагогического сопровождения ребенка в группе компенсирующей направленности на примере закрепления лексической темы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«Осень»</w:t>
      </w:r>
    </w:p>
    <w:p w14:paraId="10962895" w14:textId="77777777" w:rsidR="0082242C" w:rsidRDefault="0082242C" w:rsidP="008224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Инновационные технологии</w:t>
      </w:r>
      <w:r>
        <w:rPr>
          <w:rFonts w:ascii="Arial" w:hAnsi="Arial" w:cs="Arial"/>
          <w:color w:val="111111"/>
          <w:sz w:val="27"/>
          <w:szCs w:val="27"/>
        </w:rPr>
        <w:t> – новые повышенной эффективности методы и приемы работы с детьми. Основным критерием является повышение эффективности образовательного процесса за счет ее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применения</w:t>
      </w:r>
      <w:r>
        <w:rPr>
          <w:rFonts w:ascii="Arial" w:hAnsi="Arial" w:cs="Arial"/>
          <w:color w:val="111111"/>
          <w:sz w:val="27"/>
          <w:szCs w:val="27"/>
        </w:rPr>
        <w:t> в совместной деятельности воспитателя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. К нетрадиционным логопедическим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технологиям относятся</w:t>
      </w:r>
      <w:r>
        <w:rPr>
          <w:rFonts w:ascii="Arial" w:hAnsi="Arial" w:cs="Arial"/>
          <w:color w:val="111111"/>
          <w:sz w:val="27"/>
          <w:szCs w:val="27"/>
        </w:rPr>
        <w:t>: самомассажи с помощью су-джок шаров, ковриков, типа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«травка»</w:t>
      </w:r>
      <w:r>
        <w:rPr>
          <w:rFonts w:ascii="Arial" w:hAnsi="Arial" w:cs="Arial"/>
          <w:color w:val="111111"/>
          <w:sz w:val="27"/>
          <w:szCs w:val="27"/>
        </w:rPr>
        <w:t>, прищепочный массаж, массаж зубной щеткой, орехами, камнями, металлическими и стеклянными шариками, каштанами, шестигранным карандашом.</w:t>
      </w:r>
    </w:p>
    <w:p w14:paraId="6B9F85A3" w14:textId="77777777" w:rsidR="0082242C" w:rsidRDefault="0082242C" w:rsidP="008224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Упражнения с руками и при этом приговаривание,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>, стихов об осени помогают достичь лучшей результативности. Поэтому рекомендуется стимулировать речевое развитие путём тренировки движения пальцев для лучшего запоминания.</w:t>
      </w:r>
    </w:p>
    <w:p w14:paraId="61D6B02E" w14:textId="77777777" w:rsidR="0082242C" w:rsidRDefault="0082242C" w:rsidP="008224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основным приёмам самомассажа также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относятся</w:t>
      </w:r>
      <w:r>
        <w:rPr>
          <w:rFonts w:ascii="Arial" w:hAnsi="Arial" w:cs="Arial"/>
          <w:color w:val="111111"/>
          <w:sz w:val="27"/>
          <w:szCs w:val="27"/>
        </w:rPr>
        <w:t>: поглаживание, разминание, вибрация – это без префиксов. И с предметами, перечисленными раннее.</w:t>
      </w:r>
    </w:p>
    <w:p w14:paraId="0431B932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Сказка</w:t>
      </w:r>
    </w:p>
    <w:p w14:paraId="029A5689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1) крышечки-сказка</w:t>
      </w:r>
    </w:p>
    <w:p w14:paraId="75F66F0D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2) льдинки-сказка</w:t>
      </w:r>
    </w:p>
    <w:p w14:paraId="0A0F4927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3) орехи-загадка</w:t>
      </w:r>
    </w:p>
    <w:p w14:paraId="0776184A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4) овощи-огород</w:t>
      </w:r>
    </w:p>
    <w:p w14:paraId="588E8E6C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5) кочки-табуреточки</w:t>
      </w:r>
    </w:p>
    <w:p w14:paraId="6FFAA045" w14:textId="77777777" w:rsidR="0082242C" w:rsidRDefault="0082242C" w:rsidP="008224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Атрибуты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7CE36B80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1) карандаши шестигранные</w:t>
      </w:r>
    </w:p>
    <w:p w14:paraId="3BA01831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2) су-джок – шарики</w:t>
      </w:r>
    </w:p>
    <w:p w14:paraId="07CCF209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3) пружинки</w:t>
      </w:r>
    </w:p>
    <w:p w14:paraId="5C6DFBC4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4) волчки</w:t>
      </w:r>
    </w:p>
    <w:p w14:paraId="02606666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5) резиновые шарики</w:t>
      </w:r>
    </w:p>
    <w:p w14:paraId="47450283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6) резинки мягкие</w:t>
      </w:r>
    </w:p>
    <w:p w14:paraId="3D7E42EB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7) прищепки</w:t>
      </w:r>
    </w:p>
    <w:p w14:paraId="2FDA0E5C" w14:textId="77777777" w:rsidR="0082242C" w:rsidRDefault="0082242C" w:rsidP="008224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Су-джок шарики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5B65A2DB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Осень. По утрам морозы</w:t>
      </w:r>
    </w:p>
    <w:p w14:paraId="652597AE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рощах желтый листопад.</w:t>
      </w:r>
    </w:p>
    <w:p w14:paraId="6E38CC2B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Листья около березы</w:t>
      </w:r>
    </w:p>
    <w:p w14:paraId="13FD8549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Золотым ковром лежат</w:t>
      </w:r>
    </w:p>
    <w:p w14:paraId="7FEEF824" w14:textId="77777777" w:rsidR="0082242C" w:rsidRDefault="0082242C" w:rsidP="008224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Волчки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DB266E1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Осень. Солнце холодней,</w:t>
      </w:r>
    </w:p>
    <w:p w14:paraId="10218B80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Улетают птицы.</w:t>
      </w:r>
    </w:p>
    <w:p w14:paraId="71F16518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всё меньше ясных дней</w:t>
      </w:r>
    </w:p>
    <w:p w14:paraId="54C04161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Первый лист кружится.</w:t>
      </w:r>
    </w:p>
    <w:p w14:paraId="6E990339" w14:textId="77777777" w:rsidR="0082242C" w:rsidRDefault="0082242C" w:rsidP="008224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Резиновые шарики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7F1D8B81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Осень, осень, осень просим,</w:t>
      </w:r>
    </w:p>
    <w:p w14:paraId="2B7DBFFD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Приходи к нам через год,</w:t>
      </w:r>
    </w:p>
    <w:p w14:paraId="123B0496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Приноси свои подарки,</w:t>
      </w:r>
    </w:p>
    <w:p w14:paraId="7D2BA064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Урожая ждёт народ.</w:t>
      </w:r>
    </w:p>
    <w:p w14:paraId="0DB51B7C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волчками, прищепками и т. д</w:t>
      </w:r>
    </w:p>
    <w:p w14:paraId="77EC20F6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сухом пальчиковом бассейне, горохе и т. д.</w:t>
      </w:r>
    </w:p>
    <w:p w14:paraId="38B9710F" w14:textId="77777777" w:rsidR="0082242C" w:rsidRDefault="0082242C" w:rsidP="008224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3D33114F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Поля опустели,</w:t>
      </w:r>
    </w:p>
    <w:p w14:paraId="6B2BDAC3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ливни рекою</w:t>
      </w:r>
    </w:p>
    <w:p w14:paraId="0C746D98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это, скажи мне,</w:t>
      </w:r>
    </w:p>
    <w:p w14:paraId="699D1258" w14:textId="77777777" w:rsidR="0082242C" w:rsidRDefault="0082242C" w:rsidP="008224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Время какое?</w:t>
      </w:r>
    </w:p>
    <w:p w14:paraId="251113E7" w14:textId="77777777" w:rsidR="00A06E2B" w:rsidRDefault="00A06E2B">
      <w:bookmarkStart w:id="0" w:name="_GoBack"/>
      <w:bookmarkEnd w:id="0"/>
    </w:p>
    <w:sectPr w:rsidR="00A0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9A"/>
    <w:rsid w:val="0035649A"/>
    <w:rsid w:val="0082242C"/>
    <w:rsid w:val="00A0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881D4-C23F-4B8A-B22E-126961F1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2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LILIIA</cp:lastModifiedBy>
  <cp:revision>2</cp:revision>
  <dcterms:created xsi:type="dcterms:W3CDTF">2019-10-26T20:34:00Z</dcterms:created>
  <dcterms:modified xsi:type="dcterms:W3CDTF">2019-10-26T20:34:00Z</dcterms:modified>
</cp:coreProperties>
</file>