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EDE" w:rsidRPr="004D0EDE" w:rsidRDefault="004D0EDE" w:rsidP="004D0ED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4D0ED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Фотоэффе́кт</w:t>
      </w:r>
      <w:proofErr w:type="spellEnd"/>
      <w:r w:rsidRPr="004D0EDE">
        <w:rPr>
          <w:rFonts w:ascii="Arial" w:eastAsia="Times New Roman" w:hAnsi="Arial" w:cs="Arial"/>
          <w:sz w:val="21"/>
          <w:szCs w:val="21"/>
          <w:lang w:eastAsia="ru-RU"/>
        </w:rPr>
        <w:t> или </w:t>
      </w:r>
      <w:r w:rsidRPr="004D0ED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фотоэлектрический эффект</w:t>
      </w:r>
      <w:r w:rsidRPr="004D0EDE">
        <w:rPr>
          <w:rFonts w:ascii="Arial" w:eastAsia="Times New Roman" w:hAnsi="Arial" w:cs="Arial"/>
          <w:sz w:val="21"/>
          <w:szCs w:val="21"/>
          <w:lang w:eastAsia="ru-RU"/>
        </w:rPr>
        <w:t> — явление взаимодействия </w:t>
      </w:r>
      <w:hyperlink r:id="rId5" w:tooltip="Свет" w:history="1">
        <w:r w:rsidRPr="004D0EDE">
          <w:rPr>
            <w:rFonts w:ascii="Arial" w:eastAsia="Times New Roman" w:hAnsi="Arial" w:cs="Arial"/>
            <w:sz w:val="21"/>
            <w:szCs w:val="21"/>
            <w:lang w:eastAsia="ru-RU"/>
          </w:rPr>
          <w:t>света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 или любого другого </w:t>
      </w:r>
      <w:hyperlink r:id="rId6" w:tooltip="Электромагнитное излучение" w:history="1">
        <w:r w:rsidRPr="004D0EDE">
          <w:rPr>
            <w:rFonts w:ascii="Arial" w:eastAsia="Times New Roman" w:hAnsi="Arial" w:cs="Arial"/>
            <w:sz w:val="21"/>
            <w:szCs w:val="21"/>
            <w:lang w:eastAsia="ru-RU"/>
          </w:rPr>
          <w:t>электромагнитного излучения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 с веществом, при котором энергия фотонов передаётся электронам вещества. В конденсированных (твёрдых и жидких) </w:t>
      </w:r>
      <w:hyperlink r:id="rId7" w:tooltip="Вещество" w:history="1">
        <w:r w:rsidRPr="004D0EDE">
          <w:rPr>
            <w:rFonts w:ascii="Arial" w:eastAsia="Times New Roman" w:hAnsi="Arial" w:cs="Arial"/>
            <w:sz w:val="21"/>
            <w:szCs w:val="21"/>
            <w:lang w:eastAsia="ru-RU"/>
          </w:rPr>
          <w:t>веществах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 выделяют внешний (поглощение фотонов сопровождается вылетом электронов за пределы тела) и внутренний (электроны, оставаясь в теле, изменяют в нем своё энергетическое состояние) фотоэффект. Фотоэффект в газах состоит в ионизации атомов или молекул под действием излучения</w:t>
      </w:r>
      <w:hyperlink r:id="rId8" w:anchor="cite_note-1" w:history="1">
        <w:r w:rsidRPr="004D0EDE">
          <w:rPr>
            <w:rFonts w:ascii="Arial" w:eastAsia="Times New Roman" w:hAnsi="Arial" w:cs="Arial"/>
            <w:sz w:val="17"/>
            <w:szCs w:val="17"/>
            <w:vertAlign w:val="superscript"/>
            <w:lang w:eastAsia="ru-RU"/>
          </w:rPr>
          <w:t>[1]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4D0EDE" w:rsidRPr="004D0EDE" w:rsidRDefault="004D0EDE" w:rsidP="004D0ED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D0ED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Законы внешнего фотоэффекта</w:t>
      </w:r>
      <w:r w:rsidRPr="004D0EDE">
        <w:rPr>
          <w:rFonts w:ascii="Arial" w:eastAsia="Times New Roman" w:hAnsi="Arial" w:cs="Arial"/>
          <w:sz w:val="21"/>
          <w:szCs w:val="21"/>
          <w:lang w:eastAsia="ru-RU"/>
        </w:rPr>
        <w:t>:</w:t>
      </w:r>
    </w:p>
    <w:p w:rsidR="004D0EDE" w:rsidRPr="004D0EDE" w:rsidRDefault="004D0EDE" w:rsidP="004D0ED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D0EDE">
        <w:rPr>
          <w:rFonts w:ascii="Arial" w:eastAsia="Times New Roman" w:hAnsi="Arial" w:cs="Arial"/>
          <w:sz w:val="21"/>
          <w:szCs w:val="21"/>
          <w:lang w:eastAsia="ru-RU"/>
        </w:rPr>
        <w:t>Формулировка </w:t>
      </w:r>
      <w:r w:rsidRPr="004D0ED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1-го закона фотоэффекта (закона Столетова)</w:t>
      </w:r>
      <w:r w:rsidRPr="004D0EDE">
        <w:rPr>
          <w:rFonts w:ascii="Arial" w:eastAsia="Times New Roman" w:hAnsi="Arial" w:cs="Arial"/>
          <w:sz w:val="21"/>
          <w:szCs w:val="21"/>
          <w:lang w:eastAsia="ru-RU"/>
        </w:rPr>
        <w:t>: </w:t>
      </w:r>
      <w:r w:rsidRPr="004D0EDE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Сила фототока насыщения прямо пропорциональна интенсивности светового излучения</w:t>
      </w:r>
      <w:hyperlink r:id="rId9" w:anchor="cite_note-Javor-2" w:history="1">
        <w:r w:rsidRPr="004D0EDE">
          <w:rPr>
            <w:rFonts w:ascii="Arial" w:eastAsia="Times New Roman" w:hAnsi="Arial" w:cs="Arial"/>
            <w:sz w:val="17"/>
            <w:szCs w:val="17"/>
            <w:vertAlign w:val="superscript"/>
            <w:lang w:eastAsia="ru-RU"/>
          </w:rPr>
          <w:t>[2]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4D0EDE" w:rsidRPr="004D0EDE" w:rsidRDefault="004D0EDE" w:rsidP="004D0ED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D0EDE">
        <w:rPr>
          <w:rFonts w:ascii="Arial" w:eastAsia="Times New Roman" w:hAnsi="Arial" w:cs="Arial"/>
          <w:sz w:val="21"/>
          <w:szCs w:val="21"/>
          <w:lang w:eastAsia="ru-RU"/>
        </w:rPr>
        <w:t>Согласно </w:t>
      </w:r>
      <w:r w:rsidRPr="004D0ED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2-му закону фотоэффекта</w:t>
      </w:r>
      <w:r w:rsidRPr="004D0EDE">
        <w:rPr>
          <w:rFonts w:ascii="Arial" w:eastAsia="Times New Roman" w:hAnsi="Arial" w:cs="Arial"/>
          <w:sz w:val="21"/>
          <w:szCs w:val="21"/>
          <w:lang w:eastAsia="ru-RU"/>
        </w:rPr>
        <w:t>, </w:t>
      </w:r>
      <w:r w:rsidRPr="004D0EDE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максимальная кинетическая энергия вырываемых светом электронов возрастает с частотой света и не зависит от его </w:t>
      </w:r>
      <w:hyperlink r:id="rId10" w:tooltip="Интенсивность света" w:history="1">
        <w:r w:rsidRPr="004D0EDE">
          <w:rPr>
            <w:rFonts w:ascii="Arial" w:eastAsia="Times New Roman" w:hAnsi="Arial" w:cs="Arial"/>
            <w:i/>
            <w:iCs/>
            <w:sz w:val="21"/>
            <w:szCs w:val="21"/>
            <w:lang w:eastAsia="ru-RU"/>
          </w:rPr>
          <w:t>интенсивности</w:t>
        </w:r>
      </w:hyperlink>
      <w:hyperlink r:id="rId11" w:anchor="cite_note-Javor-2" w:history="1">
        <w:r w:rsidRPr="004D0EDE">
          <w:rPr>
            <w:rFonts w:ascii="Arial" w:eastAsia="Times New Roman" w:hAnsi="Arial" w:cs="Arial"/>
            <w:sz w:val="17"/>
            <w:szCs w:val="17"/>
            <w:vertAlign w:val="superscript"/>
            <w:lang w:eastAsia="ru-RU"/>
          </w:rPr>
          <w:t>[2]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4D0EDE" w:rsidRPr="004D0EDE" w:rsidRDefault="004D0EDE" w:rsidP="004D0ED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D0ED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3-й закон фотоэффекта</w:t>
      </w:r>
      <w:r w:rsidRPr="004D0EDE">
        <w:rPr>
          <w:rFonts w:ascii="Arial" w:eastAsia="Times New Roman" w:hAnsi="Arial" w:cs="Arial"/>
          <w:sz w:val="21"/>
          <w:szCs w:val="21"/>
          <w:lang w:eastAsia="ru-RU"/>
        </w:rPr>
        <w:t>: </w:t>
      </w:r>
      <w:r w:rsidRPr="004D0EDE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для каждого вещества при определенном состоянии его поверхности существует граничная частота света, ниже которой фотоэффект не наблюдается. Эта частота и соответствующая длина волны называется красной границей фотоэффекта</w:t>
      </w:r>
      <w:hyperlink r:id="rId12" w:anchor="cite_note-Javor-2" w:history="1">
        <w:r w:rsidRPr="004D0EDE">
          <w:rPr>
            <w:rFonts w:ascii="Arial" w:eastAsia="Times New Roman" w:hAnsi="Arial" w:cs="Arial"/>
            <w:sz w:val="17"/>
            <w:szCs w:val="17"/>
            <w:vertAlign w:val="superscript"/>
            <w:lang w:eastAsia="ru-RU"/>
          </w:rPr>
          <w:t>[2]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4D0EDE" w:rsidRPr="004D0EDE" w:rsidRDefault="004D0EDE" w:rsidP="004D0ED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D0EDE">
        <w:rPr>
          <w:rFonts w:ascii="Arial" w:eastAsia="Times New Roman" w:hAnsi="Arial" w:cs="Arial"/>
          <w:sz w:val="21"/>
          <w:szCs w:val="21"/>
          <w:lang w:eastAsia="ru-RU"/>
        </w:rPr>
        <w:t>Кроме того, фотоэффект обладает свойством </w:t>
      </w:r>
      <w:r w:rsidRPr="004D0ED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практической </w:t>
      </w:r>
      <w:proofErr w:type="spellStart"/>
      <w:r w:rsidRPr="004D0ED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безынерционности</w:t>
      </w:r>
      <w:proofErr w:type="spellEnd"/>
      <w:r w:rsidRPr="004D0EDE">
        <w:rPr>
          <w:rFonts w:ascii="Arial" w:eastAsia="Times New Roman" w:hAnsi="Arial" w:cs="Arial"/>
          <w:sz w:val="21"/>
          <w:szCs w:val="21"/>
          <w:lang w:eastAsia="ru-RU"/>
        </w:rPr>
        <w:t>. Он немедленно возникает при освещении поверхности тела, при условии, что частота света выше или равна красной границе фотоэффекта и эффект существует</w:t>
      </w:r>
      <w:hyperlink r:id="rId13" w:anchor="cite_note-Javor-2" w:history="1">
        <w:r w:rsidRPr="004D0EDE">
          <w:rPr>
            <w:rFonts w:ascii="Arial" w:eastAsia="Times New Roman" w:hAnsi="Arial" w:cs="Arial"/>
            <w:sz w:val="17"/>
            <w:szCs w:val="17"/>
            <w:vertAlign w:val="superscript"/>
            <w:lang w:eastAsia="ru-RU"/>
          </w:rPr>
          <w:t>[2]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4D0EDE" w:rsidRPr="004D0EDE" w:rsidRDefault="004D0EDE" w:rsidP="004D0ED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D0EDE">
        <w:rPr>
          <w:rFonts w:ascii="Arial" w:eastAsia="Times New Roman" w:hAnsi="Arial" w:cs="Arial"/>
          <w:sz w:val="21"/>
          <w:szCs w:val="21"/>
          <w:lang w:eastAsia="ru-RU"/>
        </w:rPr>
        <w:t>Теоретическое объяснение этих законов было дано в </w:t>
      </w:r>
      <w:hyperlink r:id="rId14" w:tooltip="1905 год" w:history="1">
        <w:r w:rsidRPr="004D0EDE">
          <w:rPr>
            <w:rFonts w:ascii="Arial" w:eastAsia="Times New Roman" w:hAnsi="Arial" w:cs="Arial"/>
            <w:sz w:val="21"/>
            <w:szCs w:val="21"/>
            <w:lang w:eastAsia="ru-RU"/>
          </w:rPr>
          <w:t>1905 году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 </w:t>
      </w:r>
      <w:hyperlink r:id="rId15" w:tooltip="Эйнштейн" w:history="1">
        <w:r w:rsidRPr="004D0EDE">
          <w:rPr>
            <w:rFonts w:ascii="Arial" w:eastAsia="Times New Roman" w:hAnsi="Arial" w:cs="Arial"/>
            <w:sz w:val="21"/>
            <w:szCs w:val="21"/>
            <w:lang w:eastAsia="ru-RU"/>
          </w:rPr>
          <w:t>Эйнштейном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. Согласно ему, электромагнитное излучение представляет собой поток отдельных квантов (</w:t>
      </w:r>
      <w:hyperlink r:id="rId16" w:tooltip="Фотон" w:history="1">
        <w:r w:rsidRPr="004D0EDE">
          <w:rPr>
            <w:rFonts w:ascii="Arial" w:eastAsia="Times New Roman" w:hAnsi="Arial" w:cs="Arial"/>
            <w:sz w:val="21"/>
            <w:szCs w:val="21"/>
            <w:lang w:eastAsia="ru-RU"/>
          </w:rPr>
          <w:t>фотонов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) с энергией </w:t>
      </w:r>
      <w:proofErr w:type="spellStart"/>
      <w:r w:rsidRPr="004D0EDE">
        <w:rPr>
          <w:rFonts w:ascii="Times" w:eastAsia="Times New Roman" w:hAnsi="Times" w:cs="Times"/>
          <w:i/>
          <w:iCs/>
          <w:sz w:val="25"/>
          <w:szCs w:val="25"/>
          <w:lang w:eastAsia="ru-RU"/>
        </w:rPr>
        <w:t>h</w:t>
      </w:r>
      <w:r w:rsidRPr="004D0EDE">
        <w:rPr>
          <w:rFonts w:ascii="Times" w:eastAsia="Times New Roman" w:hAnsi="Times" w:cs="Times"/>
          <w:sz w:val="25"/>
          <w:szCs w:val="25"/>
          <w:lang w:eastAsia="ru-RU"/>
        </w:rPr>
        <w:t>ν</w:t>
      </w:r>
      <w:proofErr w:type="spellEnd"/>
      <w:r w:rsidRPr="004D0EDE">
        <w:rPr>
          <w:rFonts w:ascii="Arial" w:eastAsia="Times New Roman" w:hAnsi="Arial" w:cs="Arial"/>
          <w:sz w:val="21"/>
          <w:szCs w:val="21"/>
          <w:lang w:eastAsia="ru-RU"/>
        </w:rPr>
        <w:t> каждый, где </w:t>
      </w:r>
      <w:r w:rsidRPr="004D0EDE">
        <w:rPr>
          <w:rFonts w:ascii="Times" w:eastAsia="Times New Roman" w:hAnsi="Times" w:cs="Times"/>
          <w:i/>
          <w:iCs/>
          <w:sz w:val="25"/>
          <w:szCs w:val="25"/>
          <w:lang w:eastAsia="ru-RU"/>
        </w:rPr>
        <w:t>h</w:t>
      </w:r>
      <w:r w:rsidRPr="004D0EDE">
        <w:rPr>
          <w:rFonts w:ascii="Arial" w:eastAsia="Times New Roman" w:hAnsi="Arial" w:cs="Arial"/>
          <w:sz w:val="21"/>
          <w:szCs w:val="21"/>
          <w:lang w:eastAsia="ru-RU"/>
        </w:rPr>
        <w:t> — </w:t>
      </w:r>
      <w:hyperlink r:id="rId17" w:tooltip="Постоянная Планка" w:history="1">
        <w:r w:rsidRPr="004D0EDE">
          <w:rPr>
            <w:rFonts w:ascii="Arial" w:eastAsia="Times New Roman" w:hAnsi="Arial" w:cs="Arial"/>
            <w:sz w:val="21"/>
            <w:szCs w:val="21"/>
            <w:lang w:eastAsia="ru-RU"/>
          </w:rPr>
          <w:t>постоянная Планка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. При фотоэффекте часть падающего электромагнитного излучения от поверхности металла отражается, а часть проникает внутрь поверхностного слоя металла и там поглощается. Поглотив фотон, электрон получает от него энергию и, совершая работу выхода </w:t>
      </w:r>
      <w:r w:rsidRPr="004D0EDE">
        <w:rPr>
          <w:rFonts w:ascii="Times" w:eastAsia="Times New Roman" w:hAnsi="Times" w:cs="Times"/>
          <w:sz w:val="25"/>
          <w:szCs w:val="25"/>
          <w:lang w:eastAsia="ru-RU"/>
        </w:rPr>
        <w:t>A</w:t>
      </w:r>
      <w:r w:rsidRPr="004D0EDE">
        <w:rPr>
          <w:rFonts w:ascii="Arial" w:eastAsia="Times New Roman" w:hAnsi="Arial" w:cs="Arial"/>
          <w:sz w:val="21"/>
          <w:szCs w:val="21"/>
          <w:lang w:eastAsia="ru-RU"/>
        </w:rPr>
        <w:t>, покидает металл: </w:t>
      </w:r>
      <w:r w:rsidRPr="004D0EDE">
        <w:rPr>
          <w:rFonts w:ascii="Arial" w:eastAsia="Times New Roman" w:hAnsi="Arial" w:cs="Arial"/>
          <w:vanish/>
          <w:sz w:val="21"/>
          <w:szCs w:val="21"/>
          <w:lang w:eastAsia="ru-RU"/>
        </w:rPr>
        <w:t>{\displaystyle h\nu =A+W_{k},}</w:t>
      </w:r>
      <w:r w:rsidRPr="004D0EDE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0FD1210" wp14:editId="37AADABC">
                <wp:extent cx="304800" cy="304800"/>
                <wp:effectExtent l="0" t="0" r="0" b="0"/>
                <wp:docPr id="17" name="Прямоугольник 17" descr="h\nu =A+W_{{k}},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8EC182" id="Прямоугольник 17" o:spid="_x0000_s1026" alt="h\nu =A+W_{{k}},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e3o0afICAADjBQ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Pr="004D0EDE">
        <w:rPr>
          <w:rFonts w:ascii="Arial" w:eastAsia="Times New Roman" w:hAnsi="Arial" w:cs="Arial"/>
          <w:sz w:val="21"/>
          <w:szCs w:val="21"/>
          <w:lang w:eastAsia="ru-RU"/>
        </w:rPr>
        <w:t> где </w:t>
      </w:r>
      <w:r w:rsidRPr="004D0EDE">
        <w:rPr>
          <w:rFonts w:ascii="Arial" w:eastAsia="Times New Roman" w:hAnsi="Arial" w:cs="Arial"/>
          <w:vanish/>
          <w:sz w:val="21"/>
          <w:szCs w:val="21"/>
          <w:lang w:eastAsia="ru-RU"/>
        </w:rPr>
        <w:t>{\displaystyle W_{k}}</w:t>
      </w:r>
      <w:r w:rsidRPr="004D0EDE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0963FEE" wp14:editId="0F1F5AF1">
                <wp:extent cx="304800" cy="304800"/>
                <wp:effectExtent l="0" t="0" r="0" b="0"/>
                <wp:docPr id="16" name="Прямоугольник 16" descr="W_{{k}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923F4E" id="Прямоугольник 16" o:spid="_x0000_s1026" alt="W_{{k}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NVrtu6AIAANo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4D0EDE">
        <w:rPr>
          <w:rFonts w:ascii="Arial" w:eastAsia="Times New Roman" w:hAnsi="Arial" w:cs="Arial"/>
          <w:sz w:val="21"/>
          <w:szCs w:val="21"/>
          <w:lang w:eastAsia="ru-RU"/>
        </w:rPr>
        <w:t> — максимальная кинетическая энергия, которую имеет электрон при вылете из металла.</w:t>
      </w:r>
    </w:p>
    <w:p w:rsidR="004D0EDE" w:rsidRPr="004D0EDE" w:rsidRDefault="004D0EDE" w:rsidP="004D0EDE">
      <w:pPr>
        <w:shd w:val="clear" w:color="auto" w:fill="F8F9FA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D0EDE">
        <w:rPr>
          <w:rFonts w:ascii="Arial" w:eastAsia="Times New Roman" w:hAnsi="Arial" w:cs="Arial"/>
          <w:sz w:val="20"/>
          <w:szCs w:val="20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20.25pt;height:18pt" o:ole="">
            <v:imagedata r:id="rId18" o:title=""/>
          </v:shape>
          <w:control r:id="rId19" w:name="DefaultOcxName" w:shapeid="_x0000_i1061"/>
        </w:object>
      </w:r>
    </w:p>
    <w:p w:rsidR="004D0EDE" w:rsidRPr="004D0EDE" w:rsidRDefault="004D0EDE" w:rsidP="004D0EDE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sz w:val="36"/>
          <w:szCs w:val="36"/>
          <w:lang w:eastAsia="ru-RU"/>
        </w:rPr>
      </w:pPr>
      <w:r w:rsidRPr="004D0EDE">
        <w:rPr>
          <w:rFonts w:ascii="Georgia" w:eastAsia="Times New Roman" w:hAnsi="Georgia" w:cs="Times New Roman"/>
          <w:sz w:val="36"/>
          <w:szCs w:val="36"/>
          <w:lang w:eastAsia="ru-RU"/>
        </w:rPr>
        <w:t>История открытия</w:t>
      </w:r>
    </w:p>
    <w:p w:rsidR="004D0EDE" w:rsidRPr="004D0EDE" w:rsidRDefault="004D0EDE" w:rsidP="004D0ED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D0EDE">
        <w:rPr>
          <w:rFonts w:ascii="Arial" w:eastAsia="Times New Roman" w:hAnsi="Arial" w:cs="Arial"/>
          <w:sz w:val="21"/>
          <w:szCs w:val="21"/>
          <w:lang w:eastAsia="ru-RU"/>
        </w:rPr>
        <w:t>В 1839 году </w:t>
      </w:r>
      <w:hyperlink r:id="rId20" w:tooltip="Беккерель, Александр" w:history="1">
        <w:r w:rsidRPr="004D0EDE">
          <w:rPr>
            <w:rFonts w:ascii="Arial" w:eastAsia="Times New Roman" w:hAnsi="Arial" w:cs="Arial"/>
            <w:sz w:val="21"/>
            <w:szCs w:val="21"/>
            <w:lang w:eastAsia="ru-RU"/>
          </w:rPr>
          <w:t>Александр Беккерель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 наблюдал</w:t>
      </w:r>
      <w:hyperlink r:id="rId21" w:anchor="cite_note-3" w:history="1">
        <w:r w:rsidRPr="004D0EDE">
          <w:rPr>
            <w:rFonts w:ascii="Arial" w:eastAsia="Times New Roman" w:hAnsi="Arial" w:cs="Arial"/>
            <w:sz w:val="17"/>
            <w:szCs w:val="17"/>
            <w:vertAlign w:val="superscript"/>
            <w:lang w:eastAsia="ru-RU"/>
          </w:rPr>
          <w:t>[3]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 </w:t>
      </w:r>
      <w:proofErr w:type="spellStart"/>
      <w:r w:rsidRPr="004D0EDE">
        <w:rPr>
          <w:rFonts w:ascii="Arial" w:eastAsia="Times New Roman" w:hAnsi="Arial" w:cs="Arial"/>
          <w:sz w:val="21"/>
          <w:szCs w:val="21"/>
          <w:lang w:eastAsia="ru-RU"/>
        </w:rPr>
        <w:fldChar w:fldCharType="begin"/>
      </w:r>
      <w:r w:rsidRPr="004D0EDE">
        <w:rPr>
          <w:rFonts w:ascii="Arial" w:eastAsia="Times New Roman" w:hAnsi="Arial" w:cs="Arial"/>
          <w:sz w:val="21"/>
          <w:szCs w:val="21"/>
          <w:lang w:eastAsia="ru-RU"/>
        </w:rPr>
        <w:instrText xml:space="preserve"> HYPERLINK "https://ru.wikipedia.org/wiki/%D0%A4%D0%BE%D1%82%D0%BE%D0%B2%D0%BE%D0%BB%D1%8C%D1%82%D0%B0%D0%B8%D1%87%D0%B5%D1%81%D0%BA%D0%B8%D0%B9_%D1%8D%D1%84%D1%84%D0%B5%D0%BA%D1%82" \o "Фотовольтаический эффект" </w:instrText>
      </w:r>
      <w:r w:rsidRPr="004D0EDE">
        <w:rPr>
          <w:rFonts w:ascii="Arial" w:eastAsia="Times New Roman" w:hAnsi="Arial" w:cs="Arial"/>
          <w:sz w:val="21"/>
          <w:szCs w:val="21"/>
          <w:lang w:eastAsia="ru-RU"/>
        </w:rPr>
        <w:fldChar w:fldCharType="separate"/>
      </w:r>
      <w:r w:rsidRPr="004D0EDE">
        <w:rPr>
          <w:rFonts w:ascii="Arial" w:eastAsia="Times New Roman" w:hAnsi="Arial" w:cs="Arial"/>
          <w:sz w:val="21"/>
          <w:szCs w:val="21"/>
          <w:lang w:eastAsia="ru-RU"/>
        </w:rPr>
        <w:t>фотовольтаический</w:t>
      </w:r>
      <w:proofErr w:type="spellEnd"/>
      <w:r w:rsidRPr="004D0EDE">
        <w:rPr>
          <w:rFonts w:ascii="Arial" w:eastAsia="Times New Roman" w:hAnsi="Arial" w:cs="Arial"/>
          <w:sz w:val="21"/>
          <w:szCs w:val="21"/>
          <w:lang w:eastAsia="ru-RU"/>
        </w:rPr>
        <w:t xml:space="preserve"> эффект</w:t>
      </w:r>
      <w:r w:rsidRPr="004D0EDE">
        <w:rPr>
          <w:rFonts w:ascii="Arial" w:eastAsia="Times New Roman" w:hAnsi="Arial" w:cs="Arial"/>
          <w:sz w:val="21"/>
          <w:szCs w:val="21"/>
          <w:lang w:eastAsia="ru-RU"/>
        </w:rPr>
        <w:fldChar w:fldCharType="end"/>
      </w:r>
      <w:r w:rsidRPr="004D0EDE">
        <w:rPr>
          <w:rFonts w:ascii="Arial" w:eastAsia="Times New Roman" w:hAnsi="Arial" w:cs="Arial"/>
          <w:sz w:val="21"/>
          <w:szCs w:val="21"/>
          <w:lang w:eastAsia="ru-RU"/>
        </w:rPr>
        <w:t> в электролите.</w:t>
      </w:r>
    </w:p>
    <w:p w:rsidR="004D0EDE" w:rsidRPr="004D0EDE" w:rsidRDefault="004D0EDE" w:rsidP="004D0ED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D0EDE">
        <w:rPr>
          <w:rFonts w:ascii="Arial" w:eastAsia="Times New Roman" w:hAnsi="Arial" w:cs="Arial"/>
          <w:sz w:val="21"/>
          <w:szCs w:val="21"/>
          <w:lang w:eastAsia="ru-RU"/>
        </w:rPr>
        <w:t>В 1873 году </w:t>
      </w:r>
      <w:proofErr w:type="spellStart"/>
      <w:r w:rsidRPr="004D0EDE">
        <w:rPr>
          <w:rFonts w:ascii="Arial" w:eastAsia="Times New Roman" w:hAnsi="Arial" w:cs="Arial"/>
          <w:sz w:val="21"/>
          <w:szCs w:val="21"/>
          <w:lang w:eastAsia="ru-RU"/>
        </w:rPr>
        <w:fldChar w:fldCharType="begin"/>
      </w:r>
      <w:r w:rsidRPr="004D0EDE">
        <w:rPr>
          <w:rFonts w:ascii="Arial" w:eastAsia="Times New Roman" w:hAnsi="Arial" w:cs="Arial"/>
          <w:sz w:val="21"/>
          <w:szCs w:val="21"/>
          <w:lang w:eastAsia="ru-RU"/>
        </w:rPr>
        <w:instrText xml:space="preserve"> HYPERLINK "https://ru.wikipedia.org/wiki/%D0%A1%D0%BC%D0%B8%D1%82,_%D0%A3%D0%B8%D0%BB%D0%BB%D0%BE%D1%83%D0%B1%D0%B8" \o "Смит, Уиллоуби" </w:instrText>
      </w:r>
      <w:r w:rsidRPr="004D0EDE">
        <w:rPr>
          <w:rFonts w:ascii="Arial" w:eastAsia="Times New Roman" w:hAnsi="Arial" w:cs="Arial"/>
          <w:sz w:val="21"/>
          <w:szCs w:val="21"/>
          <w:lang w:eastAsia="ru-RU"/>
        </w:rPr>
        <w:fldChar w:fldCharType="separate"/>
      </w:r>
      <w:r w:rsidRPr="004D0EDE">
        <w:rPr>
          <w:rFonts w:ascii="Arial" w:eastAsia="Times New Roman" w:hAnsi="Arial" w:cs="Arial"/>
          <w:sz w:val="21"/>
          <w:szCs w:val="21"/>
          <w:lang w:eastAsia="ru-RU"/>
        </w:rPr>
        <w:t>Уиллоуби</w:t>
      </w:r>
      <w:proofErr w:type="spellEnd"/>
      <w:r w:rsidRPr="004D0EDE">
        <w:rPr>
          <w:rFonts w:ascii="Arial" w:eastAsia="Times New Roman" w:hAnsi="Arial" w:cs="Arial"/>
          <w:sz w:val="21"/>
          <w:szCs w:val="21"/>
          <w:lang w:eastAsia="ru-RU"/>
        </w:rPr>
        <w:t xml:space="preserve"> Смит</w:t>
      </w:r>
      <w:r w:rsidRPr="004D0EDE">
        <w:rPr>
          <w:rFonts w:ascii="Arial" w:eastAsia="Times New Roman" w:hAnsi="Arial" w:cs="Arial"/>
          <w:sz w:val="21"/>
          <w:szCs w:val="21"/>
          <w:lang w:eastAsia="ru-RU"/>
        </w:rPr>
        <w:fldChar w:fldCharType="end"/>
      </w:r>
      <w:r w:rsidRPr="004D0EDE">
        <w:rPr>
          <w:rFonts w:ascii="Arial" w:eastAsia="Times New Roman" w:hAnsi="Arial" w:cs="Arial"/>
          <w:sz w:val="21"/>
          <w:szCs w:val="21"/>
          <w:lang w:eastAsia="ru-RU"/>
        </w:rPr>
        <w:t> обнаружил, что </w:t>
      </w:r>
      <w:hyperlink r:id="rId22" w:tooltip="Селен" w:history="1">
        <w:r w:rsidRPr="004D0EDE">
          <w:rPr>
            <w:rFonts w:ascii="Arial" w:eastAsia="Times New Roman" w:hAnsi="Arial" w:cs="Arial"/>
            <w:sz w:val="21"/>
            <w:szCs w:val="21"/>
            <w:lang w:eastAsia="ru-RU"/>
          </w:rPr>
          <w:t>селен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 является </w:t>
      </w:r>
      <w:hyperlink r:id="rId23" w:tooltip="Фотопроводимость" w:history="1">
        <w:r w:rsidRPr="004D0EDE">
          <w:rPr>
            <w:rFonts w:ascii="Arial" w:eastAsia="Times New Roman" w:hAnsi="Arial" w:cs="Arial"/>
            <w:sz w:val="21"/>
            <w:szCs w:val="21"/>
            <w:lang w:eastAsia="ru-RU"/>
          </w:rPr>
          <w:t>фотопроводящим</w:t>
        </w:r>
      </w:hyperlink>
      <w:hyperlink r:id="rId24" w:anchor="cite_note-4" w:history="1">
        <w:r w:rsidRPr="004D0EDE">
          <w:rPr>
            <w:rFonts w:ascii="Arial" w:eastAsia="Times New Roman" w:hAnsi="Arial" w:cs="Arial"/>
            <w:sz w:val="17"/>
            <w:szCs w:val="17"/>
            <w:vertAlign w:val="superscript"/>
            <w:lang w:eastAsia="ru-RU"/>
          </w:rPr>
          <w:t>[4]</w:t>
        </w:r>
      </w:hyperlink>
      <w:hyperlink r:id="rId25" w:anchor="cite_note-5" w:history="1">
        <w:r w:rsidRPr="004D0EDE">
          <w:rPr>
            <w:rFonts w:ascii="Arial" w:eastAsia="Times New Roman" w:hAnsi="Arial" w:cs="Arial"/>
            <w:sz w:val="17"/>
            <w:szCs w:val="17"/>
            <w:vertAlign w:val="superscript"/>
            <w:lang w:eastAsia="ru-RU"/>
          </w:rPr>
          <w:t>[5]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4D0EDE" w:rsidRPr="004D0EDE" w:rsidRDefault="004D0EDE" w:rsidP="004D0ED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D0EDE">
        <w:rPr>
          <w:rFonts w:ascii="Arial" w:eastAsia="Times New Roman" w:hAnsi="Arial" w:cs="Arial"/>
          <w:sz w:val="21"/>
          <w:szCs w:val="21"/>
          <w:lang w:eastAsia="ru-RU"/>
        </w:rPr>
        <w:t>Внешний фотоэффект был открыт в </w:t>
      </w:r>
      <w:hyperlink r:id="rId26" w:tooltip="1887 год" w:history="1">
        <w:r w:rsidRPr="004D0EDE">
          <w:rPr>
            <w:rFonts w:ascii="Arial" w:eastAsia="Times New Roman" w:hAnsi="Arial" w:cs="Arial"/>
            <w:sz w:val="21"/>
            <w:szCs w:val="21"/>
            <w:lang w:eastAsia="ru-RU"/>
          </w:rPr>
          <w:t>1887 году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 </w:t>
      </w:r>
      <w:hyperlink r:id="rId27" w:tooltip="Герц, Генрих Рудольф" w:history="1">
        <w:r w:rsidRPr="004D0EDE">
          <w:rPr>
            <w:rFonts w:ascii="Arial" w:eastAsia="Times New Roman" w:hAnsi="Arial" w:cs="Arial"/>
            <w:sz w:val="21"/>
            <w:szCs w:val="21"/>
            <w:lang w:eastAsia="ru-RU"/>
          </w:rPr>
          <w:t>Генрихом Герцем</w:t>
        </w:r>
      </w:hyperlink>
      <w:hyperlink r:id="rId28" w:anchor="cite_note-6" w:history="1">
        <w:r w:rsidRPr="004D0EDE">
          <w:rPr>
            <w:rFonts w:ascii="Arial" w:eastAsia="Times New Roman" w:hAnsi="Arial" w:cs="Arial"/>
            <w:sz w:val="17"/>
            <w:szCs w:val="17"/>
            <w:vertAlign w:val="superscript"/>
            <w:lang w:eastAsia="ru-RU"/>
          </w:rPr>
          <w:t>[6]</w:t>
        </w:r>
      </w:hyperlink>
      <w:hyperlink r:id="rId29" w:anchor="cite_note-7" w:history="1">
        <w:r w:rsidRPr="004D0EDE">
          <w:rPr>
            <w:rFonts w:ascii="Arial" w:eastAsia="Times New Roman" w:hAnsi="Arial" w:cs="Arial"/>
            <w:sz w:val="17"/>
            <w:szCs w:val="17"/>
            <w:vertAlign w:val="superscript"/>
            <w:lang w:eastAsia="ru-RU"/>
          </w:rPr>
          <w:t>[7]</w:t>
        </w:r>
      </w:hyperlink>
      <w:hyperlink r:id="rId30" w:anchor="cite_note-8" w:history="1">
        <w:r w:rsidRPr="004D0EDE">
          <w:rPr>
            <w:rFonts w:ascii="Arial" w:eastAsia="Times New Roman" w:hAnsi="Arial" w:cs="Arial"/>
            <w:sz w:val="17"/>
            <w:szCs w:val="17"/>
            <w:vertAlign w:val="superscript"/>
            <w:lang w:eastAsia="ru-RU"/>
          </w:rPr>
          <w:t>[8]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. При работе с </w:t>
      </w:r>
      <w:hyperlink r:id="rId31" w:tooltip="Открытый резонатор (страница отсутствует)" w:history="1">
        <w:r w:rsidRPr="004D0EDE">
          <w:rPr>
            <w:rFonts w:ascii="Arial" w:eastAsia="Times New Roman" w:hAnsi="Arial" w:cs="Arial"/>
            <w:sz w:val="21"/>
            <w:szCs w:val="21"/>
            <w:lang w:eastAsia="ru-RU"/>
          </w:rPr>
          <w:t>открытым резонатором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 он заметил, что если посветить </w:t>
      </w:r>
      <w:hyperlink r:id="rId32" w:tooltip="Ультрафиолет" w:history="1">
        <w:r w:rsidRPr="004D0EDE">
          <w:rPr>
            <w:rFonts w:ascii="Arial" w:eastAsia="Times New Roman" w:hAnsi="Arial" w:cs="Arial"/>
            <w:sz w:val="21"/>
            <w:szCs w:val="21"/>
            <w:lang w:eastAsia="ru-RU"/>
          </w:rPr>
          <w:t>ультрафиолетом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 на цинковые разрядники, то прохождение искры заметно облегчается.</w:t>
      </w:r>
    </w:p>
    <w:p w:rsidR="004D0EDE" w:rsidRPr="004D0EDE" w:rsidRDefault="004D0EDE" w:rsidP="004D0ED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D0EDE">
        <w:rPr>
          <w:rFonts w:ascii="Arial" w:eastAsia="Times New Roman" w:hAnsi="Arial" w:cs="Arial"/>
          <w:sz w:val="21"/>
          <w:szCs w:val="21"/>
          <w:lang w:eastAsia="ru-RU"/>
        </w:rPr>
        <w:t>В 1888—1890 годах фотоэффект систематически изучал русский физик </w:t>
      </w:r>
      <w:hyperlink r:id="rId33" w:tooltip="Столетов, Александр Григорьевич" w:history="1">
        <w:r w:rsidRPr="004D0EDE">
          <w:rPr>
            <w:rFonts w:ascii="Arial" w:eastAsia="Times New Roman" w:hAnsi="Arial" w:cs="Arial"/>
            <w:sz w:val="21"/>
            <w:szCs w:val="21"/>
            <w:lang w:eastAsia="ru-RU"/>
          </w:rPr>
          <w:t>Александр Столетов</w:t>
        </w:r>
      </w:hyperlink>
      <w:hyperlink r:id="rId34" w:anchor="cite_note-9" w:history="1">
        <w:r w:rsidRPr="004D0EDE">
          <w:rPr>
            <w:rFonts w:ascii="Arial" w:eastAsia="Times New Roman" w:hAnsi="Arial" w:cs="Arial"/>
            <w:sz w:val="17"/>
            <w:szCs w:val="17"/>
            <w:vertAlign w:val="superscript"/>
            <w:lang w:eastAsia="ru-RU"/>
          </w:rPr>
          <w:t>[9]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, опубликовавший 6 работ</w:t>
      </w:r>
      <w:hyperlink r:id="rId35" w:anchor="cite_note-10" w:history="1">
        <w:r w:rsidRPr="004D0EDE">
          <w:rPr>
            <w:rFonts w:ascii="Arial" w:eastAsia="Times New Roman" w:hAnsi="Arial" w:cs="Arial"/>
            <w:sz w:val="17"/>
            <w:szCs w:val="17"/>
            <w:vertAlign w:val="superscript"/>
            <w:lang w:eastAsia="ru-RU"/>
          </w:rPr>
          <w:t>[10]</w:t>
        </w:r>
      </w:hyperlink>
      <w:hyperlink r:id="rId36" w:anchor="cite_note-11" w:history="1">
        <w:r w:rsidRPr="004D0EDE">
          <w:rPr>
            <w:rFonts w:ascii="Arial" w:eastAsia="Times New Roman" w:hAnsi="Arial" w:cs="Arial"/>
            <w:sz w:val="17"/>
            <w:szCs w:val="17"/>
            <w:vertAlign w:val="superscript"/>
            <w:lang w:eastAsia="ru-RU"/>
          </w:rPr>
          <w:t>[11]</w:t>
        </w:r>
      </w:hyperlink>
      <w:hyperlink r:id="rId37" w:anchor="cite_note-12" w:history="1">
        <w:r w:rsidRPr="004D0EDE">
          <w:rPr>
            <w:rFonts w:ascii="Arial" w:eastAsia="Times New Roman" w:hAnsi="Arial" w:cs="Arial"/>
            <w:sz w:val="17"/>
            <w:szCs w:val="17"/>
            <w:vertAlign w:val="superscript"/>
            <w:lang w:eastAsia="ru-RU"/>
          </w:rPr>
          <w:t>[12]</w:t>
        </w:r>
      </w:hyperlink>
      <w:hyperlink r:id="rId38" w:anchor="cite_note-13" w:history="1">
        <w:r w:rsidRPr="004D0EDE">
          <w:rPr>
            <w:rFonts w:ascii="Arial" w:eastAsia="Times New Roman" w:hAnsi="Arial" w:cs="Arial"/>
            <w:sz w:val="17"/>
            <w:szCs w:val="17"/>
            <w:vertAlign w:val="superscript"/>
            <w:lang w:eastAsia="ru-RU"/>
          </w:rPr>
          <w:t>[13]</w:t>
        </w:r>
      </w:hyperlink>
      <w:hyperlink r:id="rId39" w:anchor="cite_note-14" w:history="1">
        <w:r w:rsidRPr="004D0EDE">
          <w:rPr>
            <w:rFonts w:ascii="Arial" w:eastAsia="Times New Roman" w:hAnsi="Arial" w:cs="Arial"/>
            <w:sz w:val="17"/>
            <w:szCs w:val="17"/>
            <w:vertAlign w:val="superscript"/>
            <w:lang w:eastAsia="ru-RU"/>
          </w:rPr>
          <w:t>[14]</w:t>
        </w:r>
      </w:hyperlink>
      <w:hyperlink r:id="rId40" w:anchor="cite_note-15" w:history="1">
        <w:r w:rsidRPr="004D0EDE">
          <w:rPr>
            <w:rFonts w:ascii="Arial" w:eastAsia="Times New Roman" w:hAnsi="Arial" w:cs="Arial"/>
            <w:sz w:val="17"/>
            <w:szCs w:val="17"/>
            <w:vertAlign w:val="superscript"/>
            <w:lang w:eastAsia="ru-RU"/>
          </w:rPr>
          <w:t>[15]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. Им были сделаны несколько важных открытий в этой области, в том числе выведен первый закон внешнего фотоэффекта</w:t>
      </w:r>
      <w:hyperlink r:id="rId41" w:anchor="cite_note-16" w:history="1">
        <w:r w:rsidRPr="004D0EDE">
          <w:rPr>
            <w:rFonts w:ascii="Arial" w:eastAsia="Times New Roman" w:hAnsi="Arial" w:cs="Arial"/>
            <w:sz w:val="17"/>
            <w:szCs w:val="17"/>
            <w:vertAlign w:val="superscript"/>
            <w:lang w:eastAsia="ru-RU"/>
          </w:rPr>
          <w:t>[16]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4D0EDE" w:rsidRPr="004D0EDE" w:rsidRDefault="004D0EDE" w:rsidP="004D0ED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D0EDE">
        <w:rPr>
          <w:rFonts w:ascii="Arial" w:eastAsia="Times New Roman" w:hAnsi="Arial" w:cs="Arial"/>
          <w:sz w:val="21"/>
          <w:szCs w:val="21"/>
          <w:lang w:eastAsia="ru-RU"/>
        </w:rPr>
        <w:t xml:space="preserve">Ещё Столетов пришёл к выводу, что «Разряжающим действием обладают, если не исключительно, то с громадным превосходством перед прочими лучами, лучи самой высокой преломляемости, недостающие в солнечном спектре», то есть вплотную подошёл к выводу о существовании красной границы фотоэффекта. В 1891 г. </w:t>
      </w:r>
      <w:proofErr w:type="spellStart"/>
      <w:r w:rsidRPr="004D0EDE">
        <w:rPr>
          <w:rFonts w:ascii="Arial" w:eastAsia="Times New Roman" w:hAnsi="Arial" w:cs="Arial"/>
          <w:sz w:val="21"/>
          <w:szCs w:val="21"/>
          <w:lang w:eastAsia="ru-RU"/>
        </w:rPr>
        <w:t>Эльстер</w:t>
      </w:r>
      <w:proofErr w:type="spellEnd"/>
      <w:r w:rsidRPr="004D0EDE">
        <w:rPr>
          <w:rFonts w:ascii="Arial" w:eastAsia="Times New Roman" w:hAnsi="Arial" w:cs="Arial"/>
          <w:sz w:val="21"/>
          <w:szCs w:val="21"/>
          <w:lang w:eastAsia="ru-RU"/>
        </w:rPr>
        <w:t xml:space="preserve"> и </w:t>
      </w:r>
      <w:proofErr w:type="spellStart"/>
      <w:r w:rsidRPr="004D0EDE">
        <w:rPr>
          <w:rFonts w:ascii="Arial" w:eastAsia="Times New Roman" w:hAnsi="Arial" w:cs="Arial"/>
          <w:sz w:val="21"/>
          <w:szCs w:val="21"/>
          <w:lang w:eastAsia="ru-RU"/>
        </w:rPr>
        <w:t>Гейтель</w:t>
      </w:r>
      <w:proofErr w:type="spellEnd"/>
      <w:r w:rsidRPr="004D0EDE">
        <w:rPr>
          <w:rFonts w:ascii="Arial" w:eastAsia="Times New Roman" w:hAnsi="Arial" w:cs="Arial"/>
          <w:sz w:val="21"/>
          <w:szCs w:val="21"/>
          <w:lang w:eastAsia="ru-RU"/>
        </w:rPr>
        <w:t xml:space="preserve"> при изучении щелочных металлов пришли к выводу, что, чем выше </w:t>
      </w:r>
      <w:proofErr w:type="spellStart"/>
      <w:r w:rsidRPr="004D0EDE">
        <w:rPr>
          <w:rFonts w:ascii="Arial" w:eastAsia="Times New Roman" w:hAnsi="Arial" w:cs="Arial"/>
          <w:sz w:val="21"/>
          <w:szCs w:val="21"/>
          <w:lang w:eastAsia="ru-RU"/>
        </w:rPr>
        <w:t>электроположительность</w:t>
      </w:r>
      <w:proofErr w:type="spellEnd"/>
      <w:r w:rsidRPr="004D0EDE">
        <w:rPr>
          <w:rFonts w:ascii="Arial" w:eastAsia="Times New Roman" w:hAnsi="Arial" w:cs="Arial"/>
          <w:sz w:val="21"/>
          <w:szCs w:val="21"/>
          <w:lang w:eastAsia="ru-RU"/>
        </w:rPr>
        <w:t xml:space="preserve"> металла, тем ниже граничная частота, при которой он становится фоточувствительным.</w:t>
      </w:r>
      <w:hyperlink r:id="rId42" w:anchor="cite_note-17" w:history="1">
        <w:r w:rsidRPr="004D0EDE">
          <w:rPr>
            <w:rFonts w:ascii="Arial" w:eastAsia="Times New Roman" w:hAnsi="Arial" w:cs="Arial"/>
            <w:sz w:val="17"/>
            <w:szCs w:val="17"/>
            <w:vertAlign w:val="superscript"/>
            <w:lang w:eastAsia="ru-RU"/>
          </w:rPr>
          <w:t>[17]</w:t>
        </w:r>
      </w:hyperlink>
    </w:p>
    <w:p w:rsidR="004D0EDE" w:rsidRPr="004D0EDE" w:rsidRDefault="004D0EDE" w:rsidP="004D0ED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hyperlink r:id="rId43" w:tooltip="Томсон, Джозеф Джон" w:history="1">
        <w:r w:rsidRPr="004D0EDE">
          <w:rPr>
            <w:rFonts w:ascii="Arial" w:eastAsia="Times New Roman" w:hAnsi="Arial" w:cs="Arial"/>
            <w:sz w:val="21"/>
            <w:szCs w:val="21"/>
            <w:lang w:eastAsia="ru-RU"/>
          </w:rPr>
          <w:t>Томсон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 xml:space="preserve"> в 1898 году экспериментально установил, что поток электрического заряда, выходящий из металла при внешнем фотоэффекте, представляет собой поток открытых им ранее частиц (позже названных электронами). Поэтому увеличение фототока с ростом освещённости следует </w:t>
      </w:r>
      <w:proofErr w:type="gramStart"/>
      <w:r w:rsidRPr="004D0EDE">
        <w:rPr>
          <w:rFonts w:ascii="Arial" w:eastAsia="Times New Roman" w:hAnsi="Arial" w:cs="Arial"/>
          <w:sz w:val="21"/>
          <w:szCs w:val="21"/>
          <w:lang w:eastAsia="ru-RU"/>
        </w:rPr>
        <w:t>понимать</w:t>
      </w:r>
      <w:proofErr w:type="gramEnd"/>
      <w:r w:rsidRPr="004D0EDE">
        <w:rPr>
          <w:rFonts w:ascii="Arial" w:eastAsia="Times New Roman" w:hAnsi="Arial" w:cs="Arial"/>
          <w:sz w:val="21"/>
          <w:szCs w:val="21"/>
          <w:lang w:eastAsia="ru-RU"/>
        </w:rPr>
        <w:t xml:space="preserve"> как увеличение числа выбитых электронов с ростом освещённости.</w:t>
      </w:r>
    </w:p>
    <w:p w:rsidR="004D0EDE" w:rsidRPr="004D0EDE" w:rsidRDefault="004D0EDE" w:rsidP="004D0ED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D0EDE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Исследования фотоэффекта </w:t>
      </w:r>
      <w:hyperlink r:id="rId44" w:tooltip="Ленард, Филипп" w:history="1">
        <w:r w:rsidRPr="004D0EDE">
          <w:rPr>
            <w:rFonts w:ascii="Arial" w:eastAsia="Times New Roman" w:hAnsi="Arial" w:cs="Arial"/>
            <w:sz w:val="21"/>
            <w:szCs w:val="21"/>
            <w:lang w:eastAsia="ru-RU"/>
          </w:rPr>
          <w:t xml:space="preserve">Филиппом </w:t>
        </w:r>
        <w:proofErr w:type="spellStart"/>
        <w:r w:rsidRPr="004D0EDE">
          <w:rPr>
            <w:rFonts w:ascii="Arial" w:eastAsia="Times New Roman" w:hAnsi="Arial" w:cs="Arial"/>
            <w:sz w:val="21"/>
            <w:szCs w:val="21"/>
            <w:lang w:eastAsia="ru-RU"/>
          </w:rPr>
          <w:t>Ленардом</w:t>
        </w:r>
        <w:proofErr w:type="spellEnd"/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 в 1900—1902 годах показали, что, вопреки классической </w:t>
      </w:r>
      <w:hyperlink r:id="rId45" w:tooltip="Электродинамика" w:history="1">
        <w:r w:rsidRPr="004D0EDE">
          <w:rPr>
            <w:rFonts w:ascii="Arial" w:eastAsia="Times New Roman" w:hAnsi="Arial" w:cs="Arial"/>
            <w:sz w:val="21"/>
            <w:szCs w:val="21"/>
            <w:lang w:eastAsia="ru-RU"/>
          </w:rPr>
          <w:t>электродинамике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, </w:t>
      </w:r>
      <w:hyperlink r:id="rId46" w:tooltip="Энергия" w:history="1">
        <w:r w:rsidRPr="004D0EDE">
          <w:rPr>
            <w:rFonts w:ascii="Arial" w:eastAsia="Times New Roman" w:hAnsi="Arial" w:cs="Arial"/>
            <w:sz w:val="21"/>
            <w:szCs w:val="21"/>
            <w:lang w:eastAsia="ru-RU"/>
          </w:rPr>
          <w:t>энергия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 вылетающего </w:t>
      </w:r>
      <w:hyperlink r:id="rId47" w:tooltip="Электрон" w:history="1">
        <w:r w:rsidRPr="004D0EDE">
          <w:rPr>
            <w:rFonts w:ascii="Arial" w:eastAsia="Times New Roman" w:hAnsi="Arial" w:cs="Arial"/>
            <w:sz w:val="21"/>
            <w:szCs w:val="21"/>
            <w:lang w:eastAsia="ru-RU"/>
          </w:rPr>
          <w:t>электрона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 всегда строго связана с </w:t>
      </w:r>
      <w:hyperlink r:id="rId48" w:tooltip="Частота" w:history="1">
        <w:r w:rsidRPr="004D0EDE">
          <w:rPr>
            <w:rFonts w:ascii="Arial" w:eastAsia="Times New Roman" w:hAnsi="Arial" w:cs="Arial"/>
            <w:sz w:val="21"/>
            <w:szCs w:val="21"/>
            <w:lang w:eastAsia="ru-RU"/>
          </w:rPr>
          <w:t>частотой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 падающего </w:t>
      </w:r>
      <w:hyperlink r:id="rId49" w:tooltip="Излучение" w:history="1">
        <w:r w:rsidRPr="004D0EDE">
          <w:rPr>
            <w:rFonts w:ascii="Arial" w:eastAsia="Times New Roman" w:hAnsi="Arial" w:cs="Arial"/>
            <w:sz w:val="21"/>
            <w:szCs w:val="21"/>
            <w:lang w:eastAsia="ru-RU"/>
          </w:rPr>
          <w:t>излучения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 и практически не зависит от интенсивности </w:t>
      </w:r>
      <w:hyperlink r:id="rId50" w:tooltip="Облучение" w:history="1">
        <w:r w:rsidRPr="004D0EDE">
          <w:rPr>
            <w:rFonts w:ascii="Arial" w:eastAsia="Times New Roman" w:hAnsi="Arial" w:cs="Arial"/>
            <w:sz w:val="21"/>
            <w:szCs w:val="21"/>
            <w:lang w:eastAsia="ru-RU"/>
          </w:rPr>
          <w:t>облучения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4D0EDE" w:rsidRPr="004D0EDE" w:rsidRDefault="004D0EDE" w:rsidP="004D0EDE">
      <w:pPr>
        <w:shd w:val="clear" w:color="auto" w:fill="F8F9FA"/>
        <w:spacing w:line="336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4D0EDE">
        <w:rPr>
          <w:rFonts w:ascii="Arial" w:eastAsia="Times New Roman" w:hAnsi="Arial" w:cs="Arial"/>
          <w:sz w:val="19"/>
          <w:szCs w:val="19"/>
          <w:lang w:eastAsia="ru-RU"/>
        </w:rPr>
        <w:t>Схема эксперимента по исследованию фотоэффекта. Из света берётся узкий диапазон частот и направляется на </w:t>
      </w:r>
      <w:hyperlink r:id="rId51" w:tooltip="Катод" w:history="1">
        <w:r w:rsidRPr="004D0EDE">
          <w:rPr>
            <w:rFonts w:ascii="Arial" w:eastAsia="Times New Roman" w:hAnsi="Arial" w:cs="Arial"/>
            <w:sz w:val="19"/>
            <w:szCs w:val="19"/>
            <w:lang w:eastAsia="ru-RU"/>
          </w:rPr>
          <w:t>катод</w:t>
        </w:r>
      </w:hyperlink>
      <w:r w:rsidRPr="004D0EDE">
        <w:rPr>
          <w:rFonts w:ascii="Arial" w:eastAsia="Times New Roman" w:hAnsi="Arial" w:cs="Arial"/>
          <w:sz w:val="19"/>
          <w:szCs w:val="19"/>
          <w:lang w:eastAsia="ru-RU"/>
        </w:rPr>
        <w:t> внутри вакуумного прибора. Напряжением между катодом и анодом устанавливается энергетический порог между ними. По току судят о достижении электронами анода.</w:t>
      </w:r>
    </w:p>
    <w:p w:rsidR="004D0EDE" w:rsidRPr="004D0EDE" w:rsidRDefault="004D0EDE" w:rsidP="004D0ED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D0EDE">
        <w:rPr>
          <w:rFonts w:ascii="Arial" w:eastAsia="Times New Roman" w:hAnsi="Arial" w:cs="Arial"/>
          <w:sz w:val="21"/>
          <w:szCs w:val="21"/>
          <w:lang w:eastAsia="ru-RU"/>
        </w:rPr>
        <w:t>Фотоэффект был объяснён в </w:t>
      </w:r>
      <w:hyperlink r:id="rId52" w:tooltip="1905 год" w:history="1">
        <w:r w:rsidRPr="004D0EDE">
          <w:rPr>
            <w:rFonts w:ascii="Arial" w:eastAsia="Times New Roman" w:hAnsi="Arial" w:cs="Arial"/>
            <w:sz w:val="21"/>
            <w:szCs w:val="21"/>
            <w:lang w:eastAsia="ru-RU"/>
          </w:rPr>
          <w:t>1905 году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 </w:t>
      </w:r>
      <w:hyperlink r:id="rId53" w:tooltip="Эйнштейн, Альберт" w:history="1">
        <w:r w:rsidRPr="004D0EDE">
          <w:rPr>
            <w:rFonts w:ascii="Arial" w:eastAsia="Times New Roman" w:hAnsi="Arial" w:cs="Arial"/>
            <w:sz w:val="21"/>
            <w:szCs w:val="21"/>
            <w:lang w:eastAsia="ru-RU"/>
          </w:rPr>
          <w:t>Альбертом Эйнштейном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 (за что в </w:t>
      </w:r>
      <w:hyperlink r:id="rId54" w:tooltip="1921 год" w:history="1">
        <w:r w:rsidRPr="004D0EDE">
          <w:rPr>
            <w:rFonts w:ascii="Arial" w:eastAsia="Times New Roman" w:hAnsi="Arial" w:cs="Arial"/>
            <w:sz w:val="21"/>
            <w:szCs w:val="21"/>
            <w:lang w:eastAsia="ru-RU"/>
          </w:rPr>
          <w:t>1921 году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 он, благодаря номинации шведского физика </w:t>
      </w:r>
      <w:hyperlink r:id="rId55" w:tooltip="Озеен, Карл Вильгельм" w:history="1">
        <w:r w:rsidRPr="004D0EDE">
          <w:rPr>
            <w:rFonts w:ascii="Arial" w:eastAsia="Times New Roman" w:hAnsi="Arial" w:cs="Arial"/>
            <w:sz w:val="21"/>
            <w:szCs w:val="21"/>
            <w:lang w:eastAsia="ru-RU"/>
          </w:rPr>
          <w:t xml:space="preserve">Карла Вильгельма </w:t>
        </w:r>
        <w:proofErr w:type="spellStart"/>
        <w:r w:rsidRPr="004D0EDE">
          <w:rPr>
            <w:rFonts w:ascii="Arial" w:eastAsia="Times New Roman" w:hAnsi="Arial" w:cs="Arial"/>
            <w:sz w:val="21"/>
            <w:szCs w:val="21"/>
            <w:lang w:eastAsia="ru-RU"/>
          </w:rPr>
          <w:t>Озеена</w:t>
        </w:r>
        <w:proofErr w:type="spellEnd"/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, получил </w:t>
      </w:r>
      <w:hyperlink r:id="rId56" w:tooltip="Нобелевская премия по физике" w:history="1">
        <w:r w:rsidRPr="004D0EDE">
          <w:rPr>
            <w:rFonts w:ascii="Arial" w:eastAsia="Times New Roman" w:hAnsi="Arial" w:cs="Arial"/>
            <w:sz w:val="21"/>
            <w:szCs w:val="21"/>
            <w:lang w:eastAsia="ru-RU"/>
          </w:rPr>
          <w:t>Нобелевскую премию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) на основе </w:t>
      </w:r>
      <w:hyperlink r:id="rId57" w:tooltip="Гипотеза Планка" w:history="1">
        <w:r w:rsidRPr="004D0EDE">
          <w:rPr>
            <w:rFonts w:ascii="Arial" w:eastAsia="Times New Roman" w:hAnsi="Arial" w:cs="Arial"/>
            <w:sz w:val="21"/>
            <w:szCs w:val="21"/>
            <w:lang w:eastAsia="ru-RU"/>
          </w:rPr>
          <w:t>гипотезы Макса Планка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 о квантовой природе света. В работе </w:t>
      </w:r>
      <w:hyperlink r:id="rId58" w:tooltip="Эйнштейн" w:history="1">
        <w:r w:rsidRPr="004D0EDE">
          <w:rPr>
            <w:rFonts w:ascii="Arial" w:eastAsia="Times New Roman" w:hAnsi="Arial" w:cs="Arial"/>
            <w:sz w:val="21"/>
            <w:szCs w:val="21"/>
            <w:lang w:eastAsia="ru-RU"/>
          </w:rPr>
          <w:t>Эйнштейна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 содержалась важная новая гипотеза — если </w:t>
      </w:r>
      <w:hyperlink r:id="rId59" w:tooltip="Планк" w:history="1">
        <w:r w:rsidRPr="004D0EDE">
          <w:rPr>
            <w:rFonts w:ascii="Arial" w:eastAsia="Times New Roman" w:hAnsi="Arial" w:cs="Arial"/>
            <w:sz w:val="21"/>
            <w:szCs w:val="21"/>
            <w:lang w:eastAsia="ru-RU"/>
          </w:rPr>
          <w:t>Планк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 в </w:t>
      </w:r>
      <w:hyperlink r:id="rId60" w:tooltip="1900 год" w:history="1">
        <w:r w:rsidRPr="004D0EDE">
          <w:rPr>
            <w:rFonts w:ascii="Arial" w:eastAsia="Times New Roman" w:hAnsi="Arial" w:cs="Arial"/>
            <w:sz w:val="21"/>
            <w:szCs w:val="21"/>
            <w:lang w:eastAsia="ru-RU"/>
          </w:rPr>
          <w:t>1900 году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 предположил, что свет </w:t>
      </w:r>
      <w:r w:rsidRPr="004D0EDE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излучается</w:t>
      </w:r>
      <w:r w:rsidRPr="004D0EDE">
        <w:rPr>
          <w:rFonts w:ascii="Arial" w:eastAsia="Times New Roman" w:hAnsi="Arial" w:cs="Arial"/>
          <w:sz w:val="21"/>
          <w:szCs w:val="21"/>
          <w:lang w:eastAsia="ru-RU"/>
        </w:rPr>
        <w:t> только квантованными порциями, то Эйнштейн уже считал, что свет и </w:t>
      </w:r>
      <w:r w:rsidRPr="004D0EDE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существует</w:t>
      </w:r>
      <w:r w:rsidRPr="004D0EDE">
        <w:rPr>
          <w:rFonts w:ascii="Arial" w:eastAsia="Times New Roman" w:hAnsi="Arial" w:cs="Arial"/>
          <w:sz w:val="21"/>
          <w:szCs w:val="21"/>
          <w:lang w:eastAsia="ru-RU"/>
        </w:rPr>
        <w:t> только в виде квантованных порций. Из закона сохранения энергии, при представлении света в виде частиц (</w:t>
      </w:r>
      <w:hyperlink r:id="rId61" w:tooltip="Фотон" w:history="1">
        <w:r w:rsidRPr="004D0EDE">
          <w:rPr>
            <w:rFonts w:ascii="Arial" w:eastAsia="Times New Roman" w:hAnsi="Arial" w:cs="Arial"/>
            <w:sz w:val="21"/>
            <w:szCs w:val="21"/>
            <w:lang w:eastAsia="ru-RU"/>
          </w:rPr>
          <w:t>фотонов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), следует формула Эйнштейна для фотоэффекта:</w:t>
      </w:r>
      <w:r w:rsidRPr="004D0EDE">
        <w:rPr>
          <w:rFonts w:ascii="Arial" w:eastAsia="Times New Roman" w:hAnsi="Arial" w:cs="Arial"/>
          <w:vanish/>
          <w:sz w:val="21"/>
          <w:szCs w:val="21"/>
          <w:lang w:eastAsia="ru-RU"/>
        </w:rPr>
        <w:t>{\displaystyle h\nu =A+{\frac {mv^{2}}{2}}}</w:t>
      </w:r>
      <w:r w:rsidRPr="004D0EDE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AC5B6A6" wp14:editId="1DFCCFAE">
                <wp:extent cx="304800" cy="304800"/>
                <wp:effectExtent l="0" t="0" r="0" b="0"/>
                <wp:docPr id="14" name="Прямоугольник 14" descr="h\nu =A+{\frac  {mv^{2}}{2}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ECEBC5" id="Прямоугольник 14" o:spid="_x0000_s1026" alt="h\nu =A+{\frac  {mv^{2}}{2}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xJY0UvgC&#10;AADvBQ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4D0EDE" w:rsidRPr="004D0EDE" w:rsidRDefault="004D0EDE" w:rsidP="004D0EDE">
      <w:pPr>
        <w:shd w:val="clear" w:color="auto" w:fill="FFFFFF"/>
        <w:spacing w:before="120" w:after="120" w:line="240" w:lineRule="auto"/>
        <w:ind w:left="384"/>
        <w:rPr>
          <w:rFonts w:ascii="Arial" w:eastAsia="Times New Roman" w:hAnsi="Arial" w:cs="Arial"/>
          <w:sz w:val="21"/>
          <w:szCs w:val="21"/>
          <w:lang w:eastAsia="ru-RU"/>
        </w:rPr>
      </w:pPr>
      <w:r w:rsidRPr="004D0EDE">
        <w:rPr>
          <w:rFonts w:ascii="Arial" w:eastAsia="Times New Roman" w:hAnsi="Arial" w:cs="Arial"/>
          <w:sz w:val="21"/>
          <w:szCs w:val="21"/>
          <w:lang w:eastAsia="ru-RU"/>
        </w:rPr>
        <w:t>где A — т. н. </w:t>
      </w:r>
      <w:hyperlink r:id="rId62" w:tooltip="Работа выхода" w:history="1">
        <w:r w:rsidRPr="004D0EDE">
          <w:rPr>
            <w:rFonts w:ascii="Arial" w:eastAsia="Times New Roman" w:hAnsi="Arial" w:cs="Arial"/>
            <w:sz w:val="21"/>
            <w:szCs w:val="21"/>
            <w:lang w:eastAsia="ru-RU"/>
          </w:rPr>
          <w:t>работа выхода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 (минимальная энергия, необходимая для удаления электрона из вещества), </w:t>
      </w:r>
      <w:r w:rsidRPr="004D0EDE">
        <w:rPr>
          <w:rFonts w:ascii="Arial" w:eastAsia="Times New Roman" w:hAnsi="Arial" w:cs="Arial"/>
          <w:vanish/>
          <w:sz w:val="21"/>
          <w:szCs w:val="21"/>
          <w:lang w:eastAsia="ru-RU"/>
        </w:rPr>
        <w:t>{\displaystyle {\frac {mv^{2}}{2}}}</w:t>
      </w:r>
      <w:r w:rsidRPr="004D0EDE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6B803BB" wp14:editId="5C73D547">
                <wp:extent cx="304800" cy="304800"/>
                <wp:effectExtent l="0" t="0" r="0" b="0"/>
                <wp:docPr id="13" name="Прямоугольник 13" descr="{\frac {mv^{2}}{2}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CB1587" id="Прямоугольник 13" o:spid="_x0000_s1026" alt="{\frac {mv^{2}}{2}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HzsjZzwAgAA5gU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4D0EDE">
        <w:rPr>
          <w:rFonts w:ascii="Arial" w:eastAsia="Times New Roman" w:hAnsi="Arial" w:cs="Arial"/>
          <w:sz w:val="21"/>
          <w:szCs w:val="21"/>
          <w:lang w:eastAsia="ru-RU"/>
        </w:rPr>
        <w:t> — максимальная </w:t>
      </w:r>
      <w:hyperlink r:id="rId63" w:tooltip="Кинетическая энергия" w:history="1">
        <w:r w:rsidRPr="004D0EDE">
          <w:rPr>
            <w:rFonts w:ascii="Arial" w:eastAsia="Times New Roman" w:hAnsi="Arial" w:cs="Arial"/>
            <w:sz w:val="21"/>
            <w:szCs w:val="21"/>
            <w:lang w:eastAsia="ru-RU"/>
          </w:rPr>
          <w:t>кинетическая энергия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 вылетающего электрона, </w:t>
      </w:r>
      <w:r w:rsidRPr="004D0EDE">
        <w:rPr>
          <w:rFonts w:ascii="Arial" w:eastAsia="Times New Roman" w:hAnsi="Arial" w:cs="Arial"/>
          <w:vanish/>
          <w:sz w:val="21"/>
          <w:szCs w:val="21"/>
          <w:lang w:eastAsia="ru-RU"/>
        </w:rPr>
        <w:t>{\displaystyle \nu }</w:t>
      </w:r>
      <w:r w:rsidRPr="004D0EDE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2C9F569" wp14:editId="78D89735">
                <wp:extent cx="304800" cy="304800"/>
                <wp:effectExtent l="0" t="0" r="0" b="0"/>
                <wp:docPr id="12" name="Прямоугольник 12" descr="\nu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FAC0BE" id="Прямоугольник 12" o:spid="_x0000_s1026" alt="\nu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TTm4O4gIAANc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4D0EDE">
        <w:rPr>
          <w:rFonts w:ascii="Arial" w:eastAsia="Times New Roman" w:hAnsi="Arial" w:cs="Arial"/>
          <w:sz w:val="21"/>
          <w:szCs w:val="21"/>
          <w:lang w:eastAsia="ru-RU"/>
        </w:rPr>
        <w:t> — частота падающего фотона с энергией </w:t>
      </w:r>
      <w:r w:rsidRPr="004D0EDE">
        <w:rPr>
          <w:rFonts w:ascii="Arial" w:eastAsia="Times New Roman" w:hAnsi="Arial" w:cs="Arial"/>
          <w:vanish/>
          <w:sz w:val="21"/>
          <w:szCs w:val="21"/>
          <w:lang w:eastAsia="ru-RU"/>
        </w:rPr>
        <w:t>{\displaystyle h\nu }</w:t>
      </w:r>
      <w:r w:rsidRPr="004D0EDE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82DB2D5" wp14:editId="7C32627A">
                <wp:extent cx="304800" cy="304800"/>
                <wp:effectExtent l="0" t="0" r="0" b="0"/>
                <wp:docPr id="11" name="Прямоугольник 11" descr="h\nu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E792E4" id="Прямоугольник 11" o:spid="_x0000_s1026" alt="h\nu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0KCdNOMCAADY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4D0EDE">
        <w:rPr>
          <w:rFonts w:ascii="Arial" w:eastAsia="Times New Roman" w:hAnsi="Arial" w:cs="Arial"/>
          <w:sz w:val="21"/>
          <w:szCs w:val="21"/>
          <w:lang w:eastAsia="ru-RU"/>
        </w:rPr>
        <w:t>, </w:t>
      </w:r>
      <w:r w:rsidRPr="004D0EDE">
        <w:rPr>
          <w:rFonts w:ascii="Times" w:eastAsia="Times New Roman" w:hAnsi="Times" w:cs="Times"/>
          <w:i/>
          <w:iCs/>
          <w:sz w:val="25"/>
          <w:szCs w:val="25"/>
          <w:lang w:eastAsia="ru-RU"/>
        </w:rPr>
        <w:t>h</w:t>
      </w:r>
      <w:r w:rsidRPr="004D0EDE">
        <w:rPr>
          <w:rFonts w:ascii="Arial" w:eastAsia="Times New Roman" w:hAnsi="Arial" w:cs="Arial"/>
          <w:sz w:val="21"/>
          <w:szCs w:val="21"/>
          <w:lang w:eastAsia="ru-RU"/>
        </w:rPr>
        <w:t> — </w:t>
      </w:r>
      <w:hyperlink r:id="rId64" w:tooltip="Постоянная Планка" w:history="1">
        <w:r w:rsidRPr="004D0EDE">
          <w:rPr>
            <w:rFonts w:ascii="Arial" w:eastAsia="Times New Roman" w:hAnsi="Arial" w:cs="Arial"/>
            <w:sz w:val="21"/>
            <w:szCs w:val="21"/>
            <w:lang w:eastAsia="ru-RU"/>
          </w:rPr>
          <w:t>постоянная Планка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. Из этой формулы следует существование </w:t>
      </w:r>
      <w:hyperlink r:id="rId65" w:tooltip="Красная граница фотоэффекта" w:history="1">
        <w:r w:rsidRPr="004D0EDE">
          <w:rPr>
            <w:rFonts w:ascii="Arial" w:eastAsia="Times New Roman" w:hAnsi="Arial" w:cs="Arial"/>
            <w:sz w:val="21"/>
            <w:szCs w:val="21"/>
            <w:lang w:eastAsia="ru-RU"/>
          </w:rPr>
          <w:t>красной границы фотоэффекта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 при T = 0 K, то есть существование наименьшей частоты (</w:t>
      </w:r>
      <w:r w:rsidRPr="004D0EDE">
        <w:rPr>
          <w:rFonts w:ascii="Arial" w:eastAsia="Times New Roman" w:hAnsi="Arial" w:cs="Arial"/>
          <w:vanish/>
          <w:sz w:val="21"/>
          <w:szCs w:val="21"/>
          <w:lang w:eastAsia="ru-RU"/>
        </w:rPr>
        <w:t>{\displaystyle {h\nu }_{\min }=A}</w:t>
      </w:r>
      <w:r w:rsidRPr="004D0EDE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3F8DF01" wp14:editId="6D8FE66D">
                <wp:extent cx="304800" cy="304800"/>
                <wp:effectExtent l="0" t="0" r="0" b="0"/>
                <wp:docPr id="10" name="Прямоугольник 10" descr="{h\nu }_{{\min }}=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B6E335" id="Прямоугольник 10" o:spid="_x0000_s1026" alt="{h\nu }_{{\min }}=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QIg7B/ICAADmBQ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Pr="004D0EDE">
        <w:rPr>
          <w:rFonts w:ascii="Arial" w:eastAsia="Times New Roman" w:hAnsi="Arial" w:cs="Arial"/>
          <w:sz w:val="21"/>
          <w:szCs w:val="21"/>
          <w:lang w:eastAsia="ru-RU"/>
        </w:rPr>
        <w:t>), ниже которой энергии фотона уже недостаточно для того, чтобы «выбить» электрон из металла. Суть формулы заключается в том, что энергия фотона расходуется на ионизацию атома вещества и на работу, необходимую для «вырывания» электрона, а остаток переходит в кинетическую энергию электрона.</w:t>
      </w:r>
    </w:p>
    <w:p w:rsidR="004D0EDE" w:rsidRPr="004D0EDE" w:rsidRDefault="004D0EDE" w:rsidP="004D0EDE">
      <w:pPr>
        <w:shd w:val="clear" w:color="auto" w:fill="FFFFFF"/>
        <w:spacing w:before="120" w:after="120" w:line="240" w:lineRule="auto"/>
        <w:ind w:left="384"/>
        <w:rPr>
          <w:rFonts w:ascii="Arial" w:eastAsia="Times New Roman" w:hAnsi="Arial" w:cs="Arial"/>
          <w:sz w:val="21"/>
          <w:szCs w:val="21"/>
          <w:lang w:eastAsia="ru-RU"/>
        </w:rPr>
      </w:pPr>
      <w:r w:rsidRPr="004D0EDE">
        <w:rPr>
          <w:rFonts w:ascii="Arial" w:eastAsia="Times New Roman" w:hAnsi="Arial" w:cs="Arial"/>
          <w:sz w:val="21"/>
          <w:szCs w:val="21"/>
          <w:lang w:eastAsia="ru-RU"/>
        </w:rPr>
        <w:t xml:space="preserve">В 1906—1915 годах фотоэффект изучал </w:t>
      </w:r>
      <w:proofErr w:type="spellStart"/>
      <w:r w:rsidRPr="004D0EDE">
        <w:rPr>
          <w:rFonts w:ascii="Arial" w:eastAsia="Times New Roman" w:hAnsi="Arial" w:cs="Arial"/>
          <w:sz w:val="21"/>
          <w:szCs w:val="21"/>
          <w:lang w:eastAsia="ru-RU"/>
        </w:rPr>
        <w:t>Милликен</w:t>
      </w:r>
      <w:proofErr w:type="spellEnd"/>
      <w:r w:rsidRPr="004D0EDE">
        <w:rPr>
          <w:rFonts w:ascii="Arial" w:eastAsia="Times New Roman" w:hAnsi="Arial" w:cs="Arial"/>
          <w:sz w:val="21"/>
          <w:szCs w:val="21"/>
          <w:lang w:eastAsia="ru-RU"/>
        </w:rPr>
        <w:t xml:space="preserve">. Он смог установить точную зависимость запирающего напряжения от частоты (действительно оказавшуюся линейной) и на его основании смог вычислить постоянную Планка. «Я потратил десять лет моей жизни на проверку этого эйнштейновского уравнения 1905 г., — писал </w:t>
      </w:r>
      <w:proofErr w:type="spellStart"/>
      <w:r w:rsidRPr="004D0EDE">
        <w:rPr>
          <w:rFonts w:ascii="Arial" w:eastAsia="Times New Roman" w:hAnsi="Arial" w:cs="Arial"/>
          <w:sz w:val="21"/>
          <w:szCs w:val="21"/>
          <w:lang w:eastAsia="ru-RU"/>
        </w:rPr>
        <w:t>Милликен</w:t>
      </w:r>
      <w:proofErr w:type="spellEnd"/>
      <w:r w:rsidRPr="004D0EDE">
        <w:rPr>
          <w:rFonts w:ascii="Arial" w:eastAsia="Times New Roman" w:hAnsi="Arial" w:cs="Arial"/>
          <w:sz w:val="21"/>
          <w:szCs w:val="21"/>
          <w:lang w:eastAsia="ru-RU"/>
        </w:rPr>
        <w:t xml:space="preserve">, — и вопреки всем моим ожиданиям я вынужден был в 1915 г. безоговорочно признать, что оно экспериментально подтверждено, несмотря на его несуразность, так как казалось, что оно противоречит всему, что мы знаем об интерференции света». В 1923 году </w:t>
      </w:r>
      <w:proofErr w:type="spellStart"/>
      <w:r w:rsidRPr="004D0EDE">
        <w:rPr>
          <w:rFonts w:ascii="Arial" w:eastAsia="Times New Roman" w:hAnsi="Arial" w:cs="Arial"/>
          <w:sz w:val="21"/>
          <w:szCs w:val="21"/>
          <w:lang w:eastAsia="ru-RU"/>
        </w:rPr>
        <w:t>Милликен</w:t>
      </w:r>
      <w:proofErr w:type="spellEnd"/>
      <w:r w:rsidRPr="004D0EDE">
        <w:rPr>
          <w:rFonts w:ascii="Arial" w:eastAsia="Times New Roman" w:hAnsi="Arial" w:cs="Arial"/>
          <w:sz w:val="21"/>
          <w:szCs w:val="21"/>
          <w:lang w:eastAsia="ru-RU"/>
        </w:rPr>
        <w:t xml:space="preserve"> был удостоен Нобелевской премии в области физики «за работы по определению элементарного электрического заряда и фотоэлектрического эффекта».</w:t>
      </w:r>
    </w:p>
    <w:p w:rsidR="004D0EDE" w:rsidRPr="004D0EDE" w:rsidRDefault="004D0EDE" w:rsidP="004D0EDE">
      <w:pPr>
        <w:shd w:val="clear" w:color="auto" w:fill="FFFFFF"/>
        <w:spacing w:before="120" w:after="120" w:line="240" w:lineRule="auto"/>
        <w:ind w:left="384"/>
        <w:rPr>
          <w:rFonts w:ascii="Arial" w:eastAsia="Times New Roman" w:hAnsi="Arial" w:cs="Arial"/>
          <w:sz w:val="21"/>
          <w:szCs w:val="21"/>
          <w:lang w:eastAsia="ru-RU"/>
        </w:rPr>
      </w:pPr>
      <w:r w:rsidRPr="004D0EDE">
        <w:rPr>
          <w:rFonts w:ascii="Arial" w:eastAsia="Times New Roman" w:hAnsi="Arial" w:cs="Arial"/>
          <w:sz w:val="21"/>
          <w:szCs w:val="21"/>
          <w:lang w:eastAsia="ru-RU"/>
        </w:rPr>
        <w:t xml:space="preserve">Исследования фотоэффекта были одними из самых первых </w:t>
      </w:r>
      <w:proofErr w:type="spellStart"/>
      <w:r w:rsidRPr="004D0EDE">
        <w:rPr>
          <w:rFonts w:ascii="Arial" w:eastAsia="Times New Roman" w:hAnsi="Arial" w:cs="Arial"/>
          <w:sz w:val="21"/>
          <w:szCs w:val="21"/>
          <w:lang w:eastAsia="ru-RU"/>
        </w:rPr>
        <w:t>квантовомеханических</w:t>
      </w:r>
      <w:proofErr w:type="spellEnd"/>
      <w:r w:rsidRPr="004D0EDE">
        <w:rPr>
          <w:rFonts w:ascii="Arial" w:eastAsia="Times New Roman" w:hAnsi="Arial" w:cs="Arial"/>
          <w:sz w:val="21"/>
          <w:szCs w:val="21"/>
          <w:lang w:eastAsia="ru-RU"/>
        </w:rPr>
        <w:t xml:space="preserve"> исследований.</w:t>
      </w:r>
    </w:p>
    <w:p w:rsidR="004D0EDE" w:rsidRPr="004D0EDE" w:rsidRDefault="004D0EDE" w:rsidP="004D0EDE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ind w:left="384"/>
        <w:outlineLvl w:val="1"/>
        <w:rPr>
          <w:rFonts w:ascii="Georgia" w:eastAsia="Times New Roman" w:hAnsi="Georgia" w:cs="Times New Roman"/>
          <w:sz w:val="36"/>
          <w:szCs w:val="36"/>
          <w:lang w:eastAsia="ru-RU"/>
        </w:rPr>
      </w:pPr>
      <w:r w:rsidRPr="004D0EDE">
        <w:rPr>
          <w:rFonts w:ascii="Georgia" w:eastAsia="Times New Roman" w:hAnsi="Georgia" w:cs="Times New Roman"/>
          <w:sz w:val="36"/>
          <w:szCs w:val="36"/>
          <w:lang w:eastAsia="ru-RU"/>
        </w:rPr>
        <w:t>Внешний фотоэффект</w:t>
      </w:r>
    </w:p>
    <w:p w:rsidR="004D0EDE" w:rsidRPr="004D0EDE" w:rsidRDefault="004D0EDE" w:rsidP="004D0EDE">
      <w:pPr>
        <w:shd w:val="clear" w:color="auto" w:fill="F8F9FA"/>
        <w:spacing w:after="0" w:line="240" w:lineRule="auto"/>
        <w:ind w:left="384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0EDE" w:rsidRPr="004D0EDE" w:rsidRDefault="004D0EDE" w:rsidP="004D0EDE">
      <w:pPr>
        <w:shd w:val="clear" w:color="auto" w:fill="F8F9FA"/>
        <w:spacing w:line="336" w:lineRule="atLeast"/>
        <w:ind w:left="384"/>
        <w:rPr>
          <w:rFonts w:ascii="Arial" w:eastAsia="Times New Roman" w:hAnsi="Arial" w:cs="Arial"/>
          <w:sz w:val="19"/>
          <w:szCs w:val="19"/>
          <w:lang w:eastAsia="ru-RU"/>
        </w:rPr>
      </w:pPr>
      <w:r w:rsidRPr="004D0EDE">
        <w:rPr>
          <w:rFonts w:ascii="Arial" w:eastAsia="Times New Roman" w:hAnsi="Arial" w:cs="Arial"/>
          <w:sz w:val="19"/>
          <w:szCs w:val="19"/>
          <w:lang w:eastAsia="ru-RU"/>
        </w:rPr>
        <w:t>Внешний фотоэффект</w:t>
      </w:r>
    </w:p>
    <w:p w:rsidR="004D0EDE" w:rsidRPr="004D0EDE" w:rsidRDefault="004D0EDE" w:rsidP="004D0EDE">
      <w:pPr>
        <w:shd w:val="clear" w:color="auto" w:fill="FFFFFF"/>
        <w:spacing w:before="120" w:after="120" w:line="240" w:lineRule="auto"/>
        <w:ind w:left="384"/>
        <w:rPr>
          <w:rFonts w:ascii="Arial" w:eastAsia="Times New Roman" w:hAnsi="Arial" w:cs="Arial"/>
          <w:sz w:val="21"/>
          <w:szCs w:val="21"/>
          <w:lang w:eastAsia="ru-RU"/>
        </w:rPr>
      </w:pPr>
      <w:r w:rsidRPr="004D0ED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Внешним фотоэффектом</w:t>
      </w:r>
      <w:r w:rsidRPr="004D0EDE">
        <w:rPr>
          <w:rFonts w:ascii="Arial" w:eastAsia="Times New Roman" w:hAnsi="Arial" w:cs="Arial"/>
          <w:sz w:val="21"/>
          <w:szCs w:val="21"/>
          <w:lang w:eastAsia="ru-RU"/>
        </w:rPr>
        <w:t> (</w:t>
      </w:r>
      <w:r w:rsidRPr="004D0ED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фотоэлектронной эмиссией</w:t>
      </w:r>
      <w:r w:rsidRPr="004D0EDE">
        <w:rPr>
          <w:rFonts w:ascii="Arial" w:eastAsia="Times New Roman" w:hAnsi="Arial" w:cs="Arial"/>
          <w:sz w:val="21"/>
          <w:szCs w:val="21"/>
          <w:lang w:eastAsia="ru-RU"/>
        </w:rPr>
        <w:t>) называется испускание электронов веществом под действием электромагнитных излучений. Электроны, вылетающие из вещества при внешнем фотоэффекте, называются </w:t>
      </w:r>
      <w:r w:rsidRPr="004D0EDE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фотоэлектронами</w:t>
      </w:r>
      <w:r w:rsidRPr="004D0EDE">
        <w:rPr>
          <w:rFonts w:ascii="Arial" w:eastAsia="Times New Roman" w:hAnsi="Arial" w:cs="Arial"/>
          <w:sz w:val="21"/>
          <w:szCs w:val="21"/>
          <w:lang w:eastAsia="ru-RU"/>
        </w:rPr>
        <w:t>, а </w:t>
      </w:r>
      <w:hyperlink r:id="rId66" w:tooltip="Электрический ток" w:history="1">
        <w:r w:rsidRPr="004D0EDE">
          <w:rPr>
            <w:rFonts w:ascii="Arial" w:eastAsia="Times New Roman" w:hAnsi="Arial" w:cs="Arial"/>
            <w:sz w:val="21"/>
            <w:szCs w:val="21"/>
            <w:lang w:eastAsia="ru-RU"/>
          </w:rPr>
          <w:t>электрический ток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, образуемый ими при упорядоченном движении во внешнем электрическом поле, называется </w:t>
      </w:r>
      <w:r w:rsidRPr="004D0EDE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фототоком</w:t>
      </w:r>
      <w:r w:rsidRPr="004D0EDE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4D0EDE" w:rsidRPr="004D0EDE" w:rsidRDefault="004D0EDE" w:rsidP="004D0EDE">
      <w:pPr>
        <w:shd w:val="clear" w:color="auto" w:fill="FFFFFF"/>
        <w:spacing w:before="120" w:after="120" w:line="240" w:lineRule="auto"/>
        <w:ind w:left="384"/>
        <w:rPr>
          <w:rFonts w:ascii="Arial" w:eastAsia="Times New Roman" w:hAnsi="Arial" w:cs="Arial"/>
          <w:sz w:val="21"/>
          <w:szCs w:val="21"/>
          <w:lang w:eastAsia="ru-RU"/>
        </w:rPr>
      </w:pPr>
      <w:r w:rsidRPr="004D0ED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Фотокатод</w:t>
      </w:r>
      <w:r w:rsidRPr="004D0EDE">
        <w:rPr>
          <w:rFonts w:ascii="Arial" w:eastAsia="Times New Roman" w:hAnsi="Arial" w:cs="Arial"/>
          <w:sz w:val="21"/>
          <w:szCs w:val="21"/>
          <w:lang w:eastAsia="ru-RU"/>
        </w:rPr>
        <w:t> — электрод вакуумного электронного прибора, непосредственно подвергающийся воздействию электромагнитных излучений и эмитирующий электроны под действием этого излучения.</w:t>
      </w:r>
    </w:p>
    <w:p w:rsidR="004D0EDE" w:rsidRPr="004D0EDE" w:rsidRDefault="004D0EDE" w:rsidP="004D0EDE">
      <w:pPr>
        <w:shd w:val="clear" w:color="auto" w:fill="FFFFFF"/>
        <w:spacing w:before="120" w:after="120" w:line="240" w:lineRule="auto"/>
        <w:ind w:left="384"/>
        <w:rPr>
          <w:rFonts w:ascii="Arial" w:eastAsia="Times New Roman" w:hAnsi="Arial" w:cs="Arial"/>
          <w:sz w:val="21"/>
          <w:szCs w:val="21"/>
          <w:lang w:eastAsia="ru-RU"/>
        </w:rPr>
      </w:pPr>
      <w:r w:rsidRPr="004D0EDE">
        <w:rPr>
          <w:rFonts w:ascii="Arial" w:eastAsia="Times New Roman" w:hAnsi="Arial" w:cs="Arial"/>
          <w:sz w:val="21"/>
          <w:szCs w:val="21"/>
          <w:lang w:eastAsia="ru-RU"/>
        </w:rPr>
        <w:t>Зависимость спектральной чувствительности от частоты или длины волны электромагнитного излучения называют спектральной характеристикой фотокатода.</w:t>
      </w:r>
    </w:p>
    <w:p w:rsidR="004D0EDE" w:rsidRPr="004D0EDE" w:rsidRDefault="004D0EDE" w:rsidP="004D0EDE">
      <w:pPr>
        <w:shd w:val="clear" w:color="auto" w:fill="FFFFFF"/>
        <w:spacing w:before="72" w:after="0" w:line="240" w:lineRule="auto"/>
        <w:ind w:left="384"/>
        <w:outlineLvl w:val="2"/>
        <w:rPr>
          <w:rFonts w:ascii="Arial" w:eastAsia="Times New Roman" w:hAnsi="Arial" w:cs="Arial"/>
          <w:b/>
          <w:bCs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sz w:val="29"/>
          <w:szCs w:val="29"/>
          <w:lang w:eastAsia="ru-RU"/>
        </w:rPr>
        <w:lastRenderedPageBreak/>
        <w:t xml:space="preserve">Законы внешнего </w:t>
      </w:r>
      <w:proofErr w:type="spellStart"/>
      <w:r>
        <w:rPr>
          <w:rFonts w:ascii="Arial" w:eastAsia="Times New Roman" w:hAnsi="Arial" w:cs="Arial"/>
          <w:b/>
          <w:bCs/>
          <w:sz w:val="29"/>
          <w:szCs w:val="29"/>
          <w:lang w:eastAsia="ru-RU"/>
        </w:rPr>
        <w:t>фотоэффет</w:t>
      </w:r>
      <w:proofErr w:type="spellEnd"/>
      <w:r w:rsidRPr="004D0EDE">
        <w:rPr>
          <w:rFonts w:ascii="Arial" w:eastAsia="Times New Roman" w:hAnsi="Arial" w:cs="Arial"/>
          <w:b/>
          <w:bCs/>
          <w:sz w:val="29"/>
          <w:szCs w:val="29"/>
          <w:lang w:eastAsia="ru-RU"/>
        </w:rPr>
        <w:t xml:space="preserve"> </w:t>
      </w:r>
    </w:p>
    <w:p w:rsidR="004D0EDE" w:rsidRPr="004D0EDE" w:rsidRDefault="004D0EDE" w:rsidP="004D0ED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sz w:val="21"/>
          <w:szCs w:val="21"/>
          <w:lang w:eastAsia="ru-RU"/>
        </w:rPr>
      </w:pPr>
      <w:r w:rsidRPr="004D0EDE">
        <w:rPr>
          <w:rFonts w:ascii="Arial" w:eastAsia="Times New Roman" w:hAnsi="Arial" w:cs="Arial"/>
          <w:sz w:val="21"/>
          <w:szCs w:val="21"/>
          <w:lang w:eastAsia="ru-RU"/>
        </w:rPr>
        <w:t>Закон Столетова: при неизменном </w:t>
      </w:r>
      <w:hyperlink r:id="rId67" w:tooltip="Спектр" w:history="1">
        <w:r w:rsidRPr="004D0EDE">
          <w:rPr>
            <w:rFonts w:ascii="Arial" w:eastAsia="Times New Roman" w:hAnsi="Arial" w:cs="Arial"/>
            <w:sz w:val="21"/>
            <w:szCs w:val="21"/>
            <w:lang w:eastAsia="ru-RU"/>
          </w:rPr>
          <w:t>спектральном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 составе электромагнитных излучений, падающих на фотокатод, фототок насыщения пропорционален энергетической освещённости </w:t>
      </w:r>
      <w:hyperlink r:id="rId68" w:tooltip="Катод" w:history="1">
        <w:r w:rsidRPr="004D0EDE">
          <w:rPr>
            <w:rFonts w:ascii="Arial" w:eastAsia="Times New Roman" w:hAnsi="Arial" w:cs="Arial"/>
            <w:sz w:val="21"/>
            <w:szCs w:val="21"/>
            <w:lang w:eastAsia="ru-RU"/>
          </w:rPr>
          <w:t>катода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 (иначе: число фотоэлектронов, выбиваемых из катода за 1 с, прямо пропорционально интенсивности излучения):</w:t>
      </w:r>
      <w:r w:rsidRPr="004D0EDE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4D0EDE">
        <w:rPr>
          <w:rFonts w:ascii="Arial" w:eastAsia="Times New Roman" w:hAnsi="Arial" w:cs="Arial"/>
          <w:vanish/>
          <w:sz w:val="21"/>
          <w:szCs w:val="21"/>
          <w:lang w:eastAsia="ru-RU"/>
        </w:rPr>
        <w:t>{\displaystyle I_{n}~E_{e}}</w:t>
      </w:r>
      <w:r w:rsidRPr="004D0EDE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DE75D7F" wp14:editId="4FFA9E3D">
                <wp:extent cx="304800" cy="304800"/>
                <wp:effectExtent l="0" t="0" r="0" b="0"/>
                <wp:docPr id="8" name="Прямоугольник 8" descr="I_{n}~E_{e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BB14A3" id="Прямоугольник 8" o:spid="_x0000_s1026" alt="I_{n}~E_{e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PRb8T/qAgAA3A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4D0EDE">
        <w:rPr>
          <w:rFonts w:ascii="Arial" w:eastAsia="Times New Roman" w:hAnsi="Arial" w:cs="Arial"/>
          <w:sz w:val="21"/>
          <w:szCs w:val="21"/>
          <w:lang w:eastAsia="ru-RU"/>
        </w:rPr>
        <w:t>  </w:t>
      </w:r>
      <w:r w:rsidRPr="004D0EDE">
        <w:rPr>
          <w:rFonts w:ascii="Arial" w:eastAsia="Times New Roman" w:hAnsi="Arial" w:cs="Arial"/>
          <w:vanish/>
          <w:sz w:val="21"/>
          <w:szCs w:val="21"/>
          <w:lang w:eastAsia="ru-RU"/>
        </w:rPr>
        <w:t>{\displaystyle n_{\rm {cek}}~E_{e}}</w:t>
      </w:r>
    </w:p>
    <w:p w:rsidR="004D0EDE" w:rsidRPr="004D0EDE" w:rsidRDefault="004D0EDE" w:rsidP="004D0ED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sz w:val="21"/>
          <w:szCs w:val="21"/>
          <w:lang w:eastAsia="ru-RU"/>
        </w:rPr>
      </w:pPr>
      <w:r w:rsidRPr="004D0EDE">
        <w:rPr>
          <w:rFonts w:ascii="Arial" w:eastAsia="Times New Roman" w:hAnsi="Arial" w:cs="Arial"/>
          <w:sz w:val="21"/>
          <w:szCs w:val="21"/>
          <w:lang w:eastAsia="ru-RU"/>
        </w:rPr>
        <w:t>Максимальная начальная скорость фотоэлектронов не зависит от интенсивности падающего света, а определяется только его частотой.</w:t>
      </w:r>
    </w:p>
    <w:p w:rsidR="004D0EDE" w:rsidRPr="004D0EDE" w:rsidRDefault="004D0EDE" w:rsidP="004D0ED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sz w:val="21"/>
          <w:szCs w:val="21"/>
          <w:lang w:eastAsia="ru-RU"/>
        </w:rPr>
      </w:pPr>
      <w:r w:rsidRPr="004D0EDE">
        <w:rPr>
          <w:rFonts w:ascii="Arial" w:eastAsia="Times New Roman" w:hAnsi="Arial" w:cs="Arial"/>
          <w:sz w:val="21"/>
          <w:szCs w:val="21"/>
          <w:lang w:eastAsia="ru-RU"/>
        </w:rPr>
        <w:t>Для каждого вещества существует </w:t>
      </w:r>
      <w:r w:rsidRPr="004D0EDE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красная граница</w:t>
      </w:r>
      <w:r w:rsidRPr="004D0EDE">
        <w:rPr>
          <w:rFonts w:ascii="Arial" w:eastAsia="Times New Roman" w:hAnsi="Arial" w:cs="Arial"/>
          <w:sz w:val="21"/>
          <w:szCs w:val="21"/>
          <w:lang w:eastAsia="ru-RU"/>
        </w:rPr>
        <w:t> фотоэффекта, то есть минимальная частота света </w:t>
      </w:r>
      <w:r w:rsidRPr="004D0EDE">
        <w:rPr>
          <w:rFonts w:ascii="Arial" w:eastAsia="Times New Roman" w:hAnsi="Arial" w:cs="Arial"/>
          <w:vanish/>
          <w:sz w:val="21"/>
          <w:szCs w:val="21"/>
          <w:lang w:eastAsia="ru-RU"/>
        </w:rPr>
        <w:t>{\displaystyle \nu _{0}}</w:t>
      </w:r>
      <w:r w:rsidRPr="004D0EDE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F06A004" wp14:editId="2C357612">
                <wp:extent cx="304800" cy="304800"/>
                <wp:effectExtent l="0" t="0" r="0" b="0"/>
                <wp:docPr id="6" name="Прямоугольник 6" descr="\nu _{0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7EA399" id="Прямоугольник 6" o:spid="_x0000_s1026" alt="\nu _{0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dUAwY6AIAANk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4D0EDE">
        <w:rPr>
          <w:rFonts w:ascii="Arial" w:eastAsia="Times New Roman" w:hAnsi="Arial" w:cs="Arial"/>
          <w:sz w:val="21"/>
          <w:szCs w:val="21"/>
          <w:lang w:eastAsia="ru-RU"/>
        </w:rPr>
        <w:t> (зависящая от химической природы вещества и состояния поверхности), ниже которой фотоэффект невозможен.</w:t>
      </w:r>
    </w:p>
    <w:p w:rsidR="004D0EDE" w:rsidRPr="004D0EDE" w:rsidRDefault="004D0EDE" w:rsidP="004D0EDE">
      <w:pPr>
        <w:shd w:val="clear" w:color="auto" w:fill="FFFFFF"/>
        <w:spacing w:before="72" w:after="0" w:line="240" w:lineRule="auto"/>
        <w:ind w:left="384"/>
        <w:outlineLvl w:val="2"/>
        <w:rPr>
          <w:rFonts w:ascii="Arial" w:eastAsia="Times New Roman" w:hAnsi="Arial" w:cs="Arial"/>
          <w:b/>
          <w:bCs/>
          <w:sz w:val="29"/>
          <w:szCs w:val="29"/>
          <w:lang w:eastAsia="ru-RU"/>
        </w:rPr>
      </w:pPr>
      <w:r w:rsidRPr="004D0EDE">
        <w:rPr>
          <w:rFonts w:ascii="Arial" w:eastAsia="Times New Roman" w:hAnsi="Arial" w:cs="Arial"/>
          <w:b/>
          <w:bCs/>
          <w:sz w:val="29"/>
          <w:szCs w:val="29"/>
          <w:lang w:eastAsia="ru-RU"/>
        </w:rPr>
        <w:t xml:space="preserve">Теория </w:t>
      </w:r>
      <w:proofErr w:type="spellStart"/>
      <w:r w:rsidRPr="004D0EDE">
        <w:rPr>
          <w:rFonts w:ascii="Arial" w:eastAsia="Times New Roman" w:hAnsi="Arial" w:cs="Arial"/>
          <w:b/>
          <w:bCs/>
          <w:sz w:val="29"/>
          <w:szCs w:val="29"/>
          <w:lang w:eastAsia="ru-RU"/>
        </w:rPr>
        <w:t>Фаулера</w:t>
      </w:r>
      <w:bookmarkStart w:id="0" w:name="_GoBack"/>
      <w:bookmarkEnd w:id="0"/>
      <w:proofErr w:type="spellEnd"/>
    </w:p>
    <w:p w:rsidR="004D0EDE" w:rsidRPr="004D0EDE" w:rsidRDefault="004D0EDE" w:rsidP="004D0EDE">
      <w:pPr>
        <w:shd w:val="clear" w:color="auto" w:fill="FFFFFF"/>
        <w:spacing w:before="120" w:after="120" w:line="240" w:lineRule="auto"/>
        <w:ind w:left="384"/>
        <w:rPr>
          <w:rFonts w:ascii="Arial" w:eastAsia="Times New Roman" w:hAnsi="Arial" w:cs="Arial"/>
          <w:sz w:val="21"/>
          <w:szCs w:val="21"/>
          <w:lang w:eastAsia="ru-RU"/>
        </w:rPr>
      </w:pPr>
      <w:r w:rsidRPr="004D0EDE">
        <w:rPr>
          <w:rFonts w:ascii="Arial" w:eastAsia="Times New Roman" w:hAnsi="Arial" w:cs="Arial"/>
          <w:sz w:val="21"/>
          <w:szCs w:val="21"/>
          <w:lang w:eastAsia="ru-RU"/>
        </w:rPr>
        <w:t xml:space="preserve">Основные закономерности внешнего фотоэффекта для металлов хорошо описываются теорией </w:t>
      </w:r>
      <w:proofErr w:type="spellStart"/>
      <w:r w:rsidRPr="004D0EDE">
        <w:rPr>
          <w:rFonts w:ascii="Arial" w:eastAsia="Times New Roman" w:hAnsi="Arial" w:cs="Arial"/>
          <w:sz w:val="21"/>
          <w:szCs w:val="21"/>
          <w:lang w:eastAsia="ru-RU"/>
        </w:rPr>
        <w:t>Фаулера</w:t>
      </w:r>
      <w:proofErr w:type="spellEnd"/>
      <w:r w:rsidRPr="004D0EDE">
        <w:rPr>
          <w:rFonts w:ascii="Arial" w:eastAsia="Times New Roman" w:hAnsi="Arial" w:cs="Arial"/>
          <w:sz w:val="17"/>
          <w:szCs w:val="17"/>
          <w:vertAlign w:val="superscript"/>
          <w:lang w:eastAsia="ru-RU"/>
        </w:rPr>
        <w:fldChar w:fldCharType="begin"/>
      </w:r>
      <w:r w:rsidRPr="004D0EDE">
        <w:rPr>
          <w:rFonts w:ascii="Arial" w:eastAsia="Times New Roman" w:hAnsi="Arial" w:cs="Arial"/>
          <w:sz w:val="17"/>
          <w:szCs w:val="17"/>
          <w:vertAlign w:val="superscript"/>
          <w:lang w:eastAsia="ru-RU"/>
        </w:rPr>
        <w:instrText xml:space="preserve"> HYPERLINK "https://ru.wikipedia.org/wiki/%D0%A4%D0%BE%D1%82%D0%BE%D1%8D%D1%84%D1%84%D0%B5%D0%BA%D1%82" \l "cite_note-18" </w:instrText>
      </w:r>
      <w:r w:rsidRPr="004D0EDE">
        <w:rPr>
          <w:rFonts w:ascii="Arial" w:eastAsia="Times New Roman" w:hAnsi="Arial" w:cs="Arial"/>
          <w:sz w:val="17"/>
          <w:szCs w:val="17"/>
          <w:vertAlign w:val="superscript"/>
          <w:lang w:eastAsia="ru-RU"/>
        </w:rPr>
        <w:fldChar w:fldCharType="separate"/>
      </w:r>
      <w:r w:rsidRPr="004D0EDE">
        <w:rPr>
          <w:rFonts w:ascii="Arial" w:eastAsia="Times New Roman" w:hAnsi="Arial" w:cs="Arial"/>
          <w:sz w:val="17"/>
          <w:szCs w:val="17"/>
          <w:vertAlign w:val="superscript"/>
          <w:lang w:eastAsia="ru-RU"/>
        </w:rPr>
        <w:t>[18]</w:t>
      </w:r>
      <w:r w:rsidRPr="004D0EDE">
        <w:rPr>
          <w:rFonts w:ascii="Arial" w:eastAsia="Times New Roman" w:hAnsi="Arial" w:cs="Arial"/>
          <w:sz w:val="17"/>
          <w:szCs w:val="17"/>
          <w:vertAlign w:val="superscript"/>
          <w:lang w:eastAsia="ru-RU"/>
        </w:rPr>
        <w:fldChar w:fldCharType="end"/>
      </w:r>
      <w:r w:rsidRPr="004D0EDE">
        <w:rPr>
          <w:rFonts w:ascii="Arial" w:eastAsia="Times New Roman" w:hAnsi="Arial" w:cs="Arial"/>
          <w:sz w:val="21"/>
          <w:szCs w:val="21"/>
          <w:lang w:eastAsia="ru-RU"/>
        </w:rPr>
        <w:t>. Согласно ей, после поглощения в металле фотона его энергия переходит электронам проводимости, в результате чего электронный газ в металле состоит из смеси газов с нормальным </w:t>
      </w:r>
      <w:hyperlink r:id="rId69" w:tooltip="Статистика Ферми — Дирака" w:history="1">
        <w:r w:rsidRPr="004D0EDE">
          <w:rPr>
            <w:rFonts w:ascii="Arial" w:eastAsia="Times New Roman" w:hAnsi="Arial" w:cs="Arial"/>
            <w:sz w:val="21"/>
            <w:szCs w:val="21"/>
            <w:lang w:eastAsia="ru-RU"/>
          </w:rPr>
          <w:t>распределением Ферми — Дирака</w:t>
        </w:r>
      </w:hyperlink>
      <w:r w:rsidRPr="004D0EDE">
        <w:rPr>
          <w:rFonts w:ascii="Arial" w:eastAsia="Times New Roman" w:hAnsi="Arial" w:cs="Arial"/>
          <w:sz w:val="21"/>
          <w:szCs w:val="21"/>
          <w:lang w:eastAsia="ru-RU"/>
        </w:rPr>
        <w:t> и возбуждённым (сдвинутым на </w:t>
      </w:r>
      <w:r w:rsidRPr="004D0EDE">
        <w:rPr>
          <w:rFonts w:ascii="Arial" w:eastAsia="Times New Roman" w:hAnsi="Arial" w:cs="Arial"/>
          <w:vanish/>
          <w:sz w:val="21"/>
          <w:szCs w:val="21"/>
          <w:lang w:eastAsia="ru-RU"/>
        </w:rPr>
        <w:t>{\displaystyle h\nu }</w:t>
      </w:r>
      <w:r w:rsidRPr="004D0EDE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9FF685C" wp14:editId="76534066">
                <wp:extent cx="304800" cy="304800"/>
                <wp:effectExtent l="0" t="0" r="0" b="0"/>
                <wp:docPr id="5" name="Прямоугольник 5" descr="h\nu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C239B7" id="Прямоугольник 5" o:spid="_x0000_s1026" alt="h\nu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KzF6CnkAgAA1g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4D0EDE">
        <w:rPr>
          <w:rFonts w:ascii="Arial" w:eastAsia="Times New Roman" w:hAnsi="Arial" w:cs="Arial"/>
          <w:sz w:val="21"/>
          <w:szCs w:val="21"/>
          <w:lang w:eastAsia="ru-RU"/>
        </w:rPr>
        <w:t xml:space="preserve">) распределением по энергиям. Плотность фототока определяется формулой </w:t>
      </w:r>
      <w:proofErr w:type="spellStart"/>
      <w:r w:rsidRPr="004D0EDE">
        <w:rPr>
          <w:rFonts w:ascii="Arial" w:eastAsia="Times New Roman" w:hAnsi="Arial" w:cs="Arial"/>
          <w:sz w:val="21"/>
          <w:szCs w:val="21"/>
          <w:lang w:eastAsia="ru-RU"/>
        </w:rPr>
        <w:t>Фаулера</w:t>
      </w:r>
      <w:proofErr w:type="spellEnd"/>
      <w:r w:rsidRPr="004D0EDE">
        <w:rPr>
          <w:rFonts w:ascii="Arial" w:eastAsia="Times New Roman" w:hAnsi="Arial" w:cs="Arial"/>
          <w:sz w:val="21"/>
          <w:szCs w:val="21"/>
          <w:lang w:eastAsia="ru-RU"/>
        </w:rPr>
        <w:t>:</w:t>
      </w:r>
    </w:p>
    <w:p w:rsidR="004D0EDE" w:rsidRPr="004D0EDE" w:rsidRDefault="004D0EDE" w:rsidP="004D0EDE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sz w:val="21"/>
          <w:szCs w:val="21"/>
          <w:lang w:eastAsia="ru-RU"/>
        </w:rPr>
      </w:pPr>
      <w:r w:rsidRPr="004D0EDE">
        <w:rPr>
          <w:rFonts w:ascii="Arial" w:eastAsia="Times New Roman" w:hAnsi="Arial" w:cs="Arial"/>
          <w:vanish/>
          <w:sz w:val="21"/>
          <w:szCs w:val="21"/>
          <w:lang w:eastAsia="ru-RU"/>
        </w:rPr>
        <w:t>{\displaystyle j={\begin{cases}{{B}_{1}}{{T}^{2}}\exp \left({\frac {h\nu -h{{\nu }_{\min }}}{kT}}\right),&amp;h\nu \leqslant {{h\nu }_{\min }}-2kT,\\{{B}_{2}}{{T}^{2}}\left({\frac {{(h\nu -h{{\nu }_{\min }})}^{2}}{{{k}^{2}}{{T}^{2}}}}+{{B}_{3}}\right),&amp;h\nu &gt;{{h\nu }_{\min }+2kT},\\\end{cases}}}{\displaystyle B_{1}}</w:t>
      </w:r>
      <w:r w:rsidRPr="004D0EDE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2DA84FC" wp14:editId="442CA22B">
                <wp:extent cx="304800" cy="304800"/>
                <wp:effectExtent l="0" t="0" r="0" b="0"/>
                <wp:docPr id="3" name="Прямоугольник 3" descr="B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700AB8" id="Прямоугольник 3" o:spid="_x0000_s1026" alt="B_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5Jiwv4gIAANQ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4D0EDE">
        <w:rPr>
          <w:rFonts w:ascii="Arial" w:eastAsia="Times New Roman" w:hAnsi="Arial" w:cs="Arial"/>
          <w:sz w:val="21"/>
          <w:szCs w:val="21"/>
          <w:lang w:eastAsia="ru-RU"/>
        </w:rPr>
        <w:t>, </w:t>
      </w:r>
      <w:r w:rsidRPr="004D0EDE">
        <w:rPr>
          <w:rFonts w:ascii="Arial" w:eastAsia="Times New Roman" w:hAnsi="Arial" w:cs="Arial"/>
          <w:vanish/>
          <w:sz w:val="21"/>
          <w:szCs w:val="21"/>
          <w:lang w:eastAsia="ru-RU"/>
        </w:rPr>
        <w:t>{\displaystyle B_{2}}</w:t>
      </w:r>
      <w:r w:rsidRPr="004D0EDE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F5637BD" wp14:editId="29A551FC">
                <wp:extent cx="304800" cy="304800"/>
                <wp:effectExtent l="0" t="0" r="0" b="0"/>
                <wp:docPr id="2" name="Прямоугольник 2" descr="B_{2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B9ABE3" id="Прямоугольник 2" o:spid="_x0000_s1026" alt="B_{2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US5sH5QIAANY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4D0EDE">
        <w:rPr>
          <w:rFonts w:ascii="Arial" w:eastAsia="Times New Roman" w:hAnsi="Arial" w:cs="Arial"/>
          <w:sz w:val="21"/>
          <w:szCs w:val="21"/>
          <w:lang w:eastAsia="ru-RU"/>
        </w:rPr>
        <w:t>, </w:t>
      </w:r>
      <w:r w:rsidRPr="004D0EDE">
        <w:rPr>
          <w:rFonts w:ascii="Arial" w:eastAsia="Times New Roman" w:hAnsi="Arial" w:cs="Arial"/>
          <w:vanish/>
          <w:sz w:val="21"/>
          <w:szCs w:val="21"/>
          <w:lang w:eastAsia="ru-RU"/>
        </w:rPr>
        <w:t>{\displaystyle B_{3}}</w:t>
      </w:r>
      <w:r w:rsidRPr="004D0EDE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64701FE" wp14:editId="2D24581F">
                <wp:extent cx="304800" cy="304800"/>
                <wp:effectExtent l="0" t="0" r="0" b="0"/>
                <wp:docPr id="1" name="Прямоугольник 1" descr="B_{3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E228E9" id="Прямоугольник 1" o:spid="_x0000_s1026" alt="B_{3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UDBRsOMCAADW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4D0EDE">
        <w:rPr>
          <w:rFonts w:ascii="Arial" w:eastAsia="Times New Roman" w:hAnsi="Arial" w:cs="Arial"/>
          <w:sz w:val="21"/>
          <w:szCs w:val="21"/>
          <w:lang w:eastAsia="ru-RU"/>
        </w:rPr>
        <w:t xml:space="preserve"> — постоянные коэффициенты, зависящие от свойств облучаемого металла. Формула справедлива при энергиях возбуждения </w:t>
      </w:r>
      <w:proofErr w:type="spellStart"/>
      <w:r w:rsidRPr="004D0EDE">
        <w:rPr>
          <w:rFonts w:ascii="Arial" w:eastAsia="Times New Roman" w:hAnsi="Arial" w:cs="Arial"/>
          <w:sz w:val="21"/>
          <w:szCs w:val="21"/>
          <w:lang w:eastAsia="ru-RU"/>
        </w:rPr>
        <w:t>фотоэмиссии</w:t>
      </w:r>
      <w:proofErr w:type="spellEnd"/>
      <w:r w:rsidRPr="004D0EDE">
        <w:rPr>
          <w:rFonts w:ascii="Arial" w:eastAsia="Times New Roman" w:hAnsi="Arial" w:cs="Arial"/>
          <w:sz w:val="21"/>
          <w:szCs w:val="21"/>
          <w:lang w:eastAsia="ru-RU"/>
        </w:rPr>
        <w:t xml:space="preserve">, не превышающих значения работы выхода металла более чем на несколько электронвольт. Теория </w:t>
      </w:r>
      <w:proofErr w:type="spellStart"/>
      <w:r w:rsidRPr="004D0EDE">
        <w:rPr>
          <w:rFonts w:ascii="Arial" w:eastAsia="Times New Roman" w:hAnsi="Arial" w:cs="Arial"/>
          <w:sz w:val="21"/>
          <w:szCs w:val="21"/>
          <w:lang w:eastAsia="ru-RU"/>
        </w:rPr>
        <w:t>Фаулера</w:t>
      </w:r>
      <w:proofErr w:type="spellEnd"/>
      <w:r w:rsidRPr="004D0EDE">
        <w:rPr>
          <w:rFonts w:ascii="Arial" w:eastAsia="Times New Roman" w:hAnsi="Arial" w:cs="Arial"/>
          <w:sz w:val="21"/>
          <w:szCs w:val="21"/>
          <w:lang w:eastAsia="ru-RU"/>
        </w:rPr>
        <w:t xml:space="preserve"> верна только в случае падения света по нормали к поверхности.</w:t>
      </w:r>
    </w:p>
    <w:p w:rsidR="004D0EDE" w:rsidRPr="004D0EDE" w:rsidRDefault="004D0EDE" w:rsidP="004D0EDE">
      <w:pPr>
        <w:shd w:val="clear" w:color="auto" w:fill="FFFFFF"/>
        <w:spacing w:before="72" w:after="0" w:line="240" w:lineRule="auto"/>
        <w:ind w:left="768"/>
        <w:outlineLvl w:val="2"/>
        <w:rPr>
          <w:rFonts w:ascii="Arial" w:eastAsia="Times New Roman" w:hAnsi="Arial" w:cs="Arial"/>
          <w:sz w:val="21"/>
          <w:szCs w:val="21"/>
          <w:lang w:eastAsia="ru-RU"/>
        </w:rPr>
      </w:pPr>
      <w:r w:rsidRPr="004D0EDE">
        <w:rPr>
          <w:rFonts w:ascii="Arial" w:eastAsia="Times New Roman" w:hAnsi="Arial" w:cs="Arial"/>
          <w:b/>
          <w:bCs/>
          <w:sz w:val="29"/>
          <w:szCs w:val="29"/>
          <w:lang w:eastAsia="ru-RU"/>
        </w:rPr>
        <w:t xml:space="preserve">Квантовый </w:t>
      </w:r>
      <w:proofErr w:type="spellStart"/>
      <w:r w:rsidRPr="004D0EDE">
        <w:rPr>
          <w:rFonts w:ascii="Arial" w:eastAsia="Times New Roman" w:hAnsi="Arial" w:cs="Arial"/>
          <w:b/>
          <w:bCs/>
          <w:sz w:val="29"/>
          <w:szCs w:val="29"/>
          <w:lang w:eastAsia="ru-RU"/>
        </w:rPr>
        <w:t>выход</w:t>
      </w:r>
      <w:r w:rsidRPr="004D0EDE">
        <w:rPr>
          <w:rFonts w:ascii="Arial" w:eastAsia="Times New Roman" w:hAnsi="Arial" w:cs="Arial"/>
          <w:sz w:val="21"/>
          <w:szCs w:val="21"/>
          <w:lang w:eastAsia="ru-RU"/>
        </w:rPr>
        <w:t>Важной</w:t>
      </w:r>
      <w:proofErr w:type="spellEnd"/>
      <w:r w:rsidRPr="004D0EDE">
        <w:rPr>
          <w:rFonts w:ascii="Arial" w:eastAsia="Times New Roman" w:hAnsi="Arial" w:cs="Arial"/>
          <w:sz w:val="21"/>
          <w:szCs w:val="21"/>
          <w:lang w:eastAsia="ru-RU"/>
        </w:rPr>
        <w:t xml:space="preserve"> количественной характеристикой фотоэффекта является квантовый выход Y — число эмитированных электронов в расчёте на один фотон, падающий на поверхность тела. Величина Y определяется свойствами вещества, состоянием его поверхности и энергией фотонов.</w:t>
      </w:r>
    </w:p>
    <w:p w:rsidR="004D0EDE" w:rsidRPr="004D0EDE" w:rsidRDefault="004D0EDE" w:rsidP="004D0EDE">
      <w:pPr>
        <w:shd w:val="clear" w:color="auto" w:fill="FFFFFF"/>
        <w:spacing w:before="120" w:after="120" w:line="240" w:lineRule="auto"/>
        <w:ind w:left="768"/>
        <w:rPr>
          <w:rFonts w:ascii="Arial" w:eastAsia="Times New Roman" w:hAnsi="Arial" w:cs="Arial"/>
          <w:sz w:val="21"/>
          <w:szCs w:val="21"/>
          <w:lang w:eastAsia="ru-RU"/>
        </w:rPr>
      </w:pPr>
      <w:r w:rsidRPr="004D0EDE">
        <w:rPr>
          <w:rFonts w:ascii="Arial" w:eastAsia="Times New Roman" w:hAnsi="Arial" w:cs="Arial"/>
          <w:sz w:val="21"/>
          <w:szCs w:val="21"/>
          <w:lang w:eastAsia="ru-RU"/>
        </w:rPr>
        <w:t xml:space="preserve">Квантовый выход фотоэффекта из металлов в видимой и ближней УФ-областях Y </w:t>
      </w:r>
      <w:proofErr w:type="gramStart"/>
      <w:r w:rsidRPr="004D0EDE">
        <w:rPr>
          <w:rFonts w:ascii="Arial" w:eastAsia="Times New Roman" w:hAnsi="Arial" w:cs="Arial"/>
          <w:sz w:val="21"/>
          <w:szCs w:val="21"/>
          <w:lang w:eastAsia="ru-RU"/>
        </w:rPr>
        <w:t>&lt; 0,001</w:t>
      </w:r>
      <w:proofErr w:type="gramEnd"/>
      <w:r w:rsidRPr="004D0EDE">
        <w:rPr>
          <w:rFonts w:ascii="Arial" w:eastAsia="Times New Roman" w:hAnsi="Arial" w:cs="Arial"/>
          <w:sz w:val="21"/>
          <w:szCs w:val="21"/>
          <w:lang w:eastAsia="ru-RU"/>
        </w:rPr>
        <w:t xml:space="preserve"> электрон/фотон. Это связано, прежде всего, с малой глубиной выхода фотоэлектронов, которая значительно меньше глубины поглощения света в металле. Большинство фотоэлектронов рассеивает свою энергию до подхода к поверхности и теряет возможность выйти в вакуум. При энергии фотонов вблизи порога фотоэффекта большинство фотоэлектронов возбуждается ниже уровня вакуума и не даёт вклада в фотоэмиссионный ток. Кроме того, коэффициент отражения в видимой и ближней УФ-областях велик и лишь малая часть излучения поглощается в металле. Эти ограничения частично снимаются в дальней УФ-области спектра, где Y достигает величины 0,01 электрон/фотон при энергии фотонов </w:t>
      </w:r>
      <w:proofErr w:type="gramStart"/>
      <w:r w:rsidRPr="004D0EDE">
        <w:rPr>
          <w:rFonts w:ascii="Arial" w:eastAsia="Times New Roman" w:hAnsi="Arial" w:cs="Arial"/>
          <w:sz w:val="21"/>
          <w:szCs w:val="21"/>
          <w:lang w:eastAsia="ru-RU"/>
        </w:rPr>
        <w:t>E &gt;</w:t>
      </w:r>
      <w:proofErr w:type="gramEnd"/>
      <w:r w:rsidRPr="004D0EDE">
        <w:rPr>
          <w:rFonts w:ascii="Arial" w:eastAsia="Times New Roman" w:hAnsi="Arial" w:cs="Arial"/>
          <w:sz w:val="21"/>
          <w:szCs w:val="21"/>
          <w:lang w:eastAsia="ru-RU"/>
        </w:rPr>
        <w:t xml:space="preserve"> 10 эВ.</w:t>
      </w:r>
    </w:p>
    <w:p w:rsidR="00F76639" w:rsidRPr="004D0EDE" w:rsidRDefault="00F76639"/>
    <w:sectPr w:rsidR="00F76639" w:rsidRPr="004D0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158F3"/>
    <w:multiLevelType w:val="multilevel"/>
    <w:tmpl w:val="3672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A0242"/>
    <w:multiLevelType w:val="multilevel"/>
    <w:tmpl w:val="BF4A1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6A"/>
    <w:rsid w:val="003A416A"/>
    <w:rsid w:val="004D0EDE"/>
    <w:rsid w:val="00F7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9F81"/>
  <w15:chartTrackingRefBased/>
  <w15:docId w15:val="{340AFE4B-FFBF-46C1-993F-904B6334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0E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D0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0E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0E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D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0EDE"/>
    <w:rPr>
      <w:color w:val="0000FF"/>
      <w:u w:val="single"/>
    </w:rPr>
  </w:style>
  <w:style w:type="character" w:customStyle="1" w:styleId="math-template">
    <w:name w:val="math-template"/>
    <w:basedOn w:val="a0"/>
    <w:rsid w:val="004D0EDE"/>
  </w:style>
  <w:style w:type="character" w:customStyle="1" w:styleId="mwe-math-mathml-inline">
    <w:name w:val="mwe-math-mathml-inline"/>
    <w:basedOn w:val="a0"/>
    <w:rsid w:val="004D0EDE"/>
  </w:style>
  <w:style w:type="character" w:customStyle="1" w:styleId="tocnumber">
    <w:name w:val="tocnumber"/>
    <w:basedOn w:val="a0"/>
    <w:rsid w:val="004D0EDE"/>
  </w:style>
  <w:style w:type="character" w:customStyle="1" w:styleId="toctext">
    <w:name w:val="toctext"/>
    <w:basedOn w:val="a0"/>
    <w:rsid w:val="004D0EDE"/>
  </w:style>
  <w:style w:type="character" w:customStyle="1" w:styleId="mw-headline">
    <w:name w:val="mw-headline"/>
    <w:basedOn w:val="a0"/>
    <w:rsid w:val="004D0EDE"/>
  </w:style>
  <w:style w:type="character" w:customStyle="1" w:styleId="mw-editsection">
    <w:name w:val="mw-editsection"/>
    <w:basedOn w:val="a0"/>
    <w:rsid w:val="004D0EDE"/>
  </w:style>
  <w:style w:type="character" w:customStyle="1" w:styleId="mw-editsection-bracket">
    <w:name w:val="mw-editsection-bracket"/>
    <w:basedOn w:val="a0"/>
    <w:rsid w:val="004D0EDE"/>
  </w:style>
  <w:style w:type="character" w:customStyle="1" w:styleId="mw-editsection-divider">
    <w:name w:val="mw-editsection-divider"/>
    <w:basedOn w:val="a0"/>
    <w:rsid w:val="004D0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4957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32833894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282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380101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279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4%D0%BE%D1%82%D0%BE%D1%8D%D1%84%D1%84%D0%B5%D0%BA%D1%82" TargetMode="External"/><Relationship Id="rId18" Type="http://schemas.openxmlformats.org/officeDocument/2006/relationships/image" Target="media/image1.wmf"/><Relationship Id="rId26" Type="http://schemas.openxmlformats.org/officeDocument/2006/relationships/hyperlink" Target="https://ru.wikipedia.org/wiki/1887_%D0%B3%D0%BE%D0%B4" TargetMode="External"/><Relationship Id="rId39" Type="http://schemas.openxmlformats.org/officeDocument/2006/relationships/hyperlink" Target="https://ru.wikipedia.org/wiki/%D0%A4%D0%BE%D1%82%D0%BE%D1%8D%D1%84%D1%84%D0%B5%D0%BA%D1%82" TargetMode="External"/><Relationship Id="rId21" Type="http://schemas.openxmlformats.org/officeDocument/2006/relationships/hyperlink" Target="https://ru.wikipedia.org/wiki/%D0%A4%D0%BE%D1%82%D0%BE%D1%8D%D1%84%D1%84%D0%B5%D0%BA%D1%82" TargetMode="External"/><Relationship Id="rId34" Type="http://schemas.openxmlformats.org/officeDocument/2006/relationships/hyperlink" Target="https://ru.wikipedia.org/wiki/%D0%A4%D0%BE%D1%82%D0%BE%D1%8D%D1%84%D1%84%D0%B5%D0%BA%D1%82" TargetMode="External"/><Relationship Id="rId42" Type="http://schemas.openxmlformats.org/officeDocument/2006/relationships/hyperlink" Target="https://ru.wikipedia.org/wiki/%D0%A4%D0%BE%D1%82%D0%BE%D1%8D%D1%84%D1%84%D0%B5%D0%BA%D1%82" TargetMode="External"/><Relationship Id="rId47" Type="http://schemas.openxmlformats.org/officeDocument/2006/relationships/hyperlink" Target="https://ru.wikipedia.org/wiki/%D0%AD%D0%BB%D0%B5%D0%BA%D1%82%D1%80%D0%BE%D0%BD" TargetMode="External"/><Relationship Id="rId50" Type="http://schemas.openxmlformats.org/officeDocument/2006/relationships/hyperlink" Target="https://ru.wikipedia.org/wiki/%D0%9E%D0%B1%D0%BB%D1%83%D1%87%D0%B5%D0%BD%D0%B8%D0%B5" TargetMode="External"/><Relationship Id="rId55" Type="http://schemas.openxmlformats.org/officeDocument/2006/relationships/hyperlink" Target="https://ru.wikipedia.org/wiki/%D0%9E%D0%B7%D0%B5%D0%B5%D0%BD,_%D0%9A%D0%B0%D1%80%D0%BB_%D0%92%D0%B8%D0%BB%D1%8C%D0%B3%D0%B5%D0%BB%D1%8C%D0%BC" TargetMode="External"/><Relationship Id="rId63" Type="http://schemas.openxmlformats.org/officeDocument/2006/relationships/hyperlink" Target="https://ru.wikipedia.org/wiki/%D0%9A%D0%B8%D0%BD%D0%B5%D1%82%D0%B8%D1%87%D0%B5%D1%81%D0%BA%D0%B0%D1%8F_%D1%8D%D0%BD%D0%B5%D1%80%D0%B3%D0%B8%D1%8F" TargetMode="External"/><Relationship Id="rId68" Type="http://schemas.openxmlformats.org/officeDocument/2006/relationships/hyperlink" Target="https://ru.wikipedia.org/wiki/%D0%9A%D0%B0%D1%82%D0%BE%D0%B4" TargetMode="External"/><Relationship Id="rId7" Type="http://schemas.openxmlformats.org/officeDocument/2006/relationships/hyperlink" Target="https://ru.wikipedia.org/wiki/%D0%92%D0%B5%D1%89%D0%B5%D1%81%D1%82%D0%B2%D0%BE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4%D0%BE%D1%82%D0%BE%D0%BD" TargetMode="External"/><Relationship Id="rId29" Type="http://schemas.openxmlformats.org/officeDocument/2006/relationships/hyperlink" Target="https://ru.wikipedia.org/wiki/%D0%A4%D0%BE%D1%82%D0%BE%D1%8D%D1%84%D1%84%D0%B5%D0%BA%D1%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D%D0%BB%D0%B5%D0%BA%D1%82%D1%80%D0%BE%D0%BC%D0%B0%D0%B3%D0%BD%D0%B8%D1%82%D0%BD%D0%BE%D0%B5_%D0%B8%D0%B7%D0%BB%D1%83%D1%87%D0%B5%D0%BD%D0%B8%D0%B5" TargetMode="External"/><Relationship Id="rId11" Type="http://schemas.openxmlformats.org/officeDocument/2006/relationships/hyperlink" Target="https://ru.wikipedia.org/wiki/%D0%A4%D0%BE%D1%82%D0%BE%D1%8D%D1%84%D1%84%D0%B5%D0%BA%D1%82" TargetMode="External"/><Relationship Id="rId24" Type="http://schemas.openxmlformats.org/officeDocument/2006/relationships/hyperlink" Target="https://ru.wikipedia.org/wiki/%D0%A4%D0%BE%D1%82%D0%BE%D1%8D%D1%84%D1%84%D0%B5%D0%BA%D1%82" TargetMode="External"/><Relationship Id="rId32" Type="http://schemas.openxmlformats.org/officeDocument/2006/relationships/hyperlink" Target="https://ru.wikipedia.org/wiki/%D0%A3%D0%BB%D1%8C%D1%82%D1%80%D0%B0%D1%84%D0%B8%D0%BE%D0%BB%D0%B5%D1%82" TargetMode="External"/><Relationship Id="rId37" Type="http://schemas.openxmlformats.org/officeDocument/2006/relationships/hyperlink" Target="https://ru.wikipedia.org/wiki/%D0%A4%D0%BE%D1%82%D0%BE%D1%8D%D1%84%D1%84%D0%B5%D0%BA%D1%82" TargetMode="External"/><Relationship Id="rId40" Type="http://schemas.openxmlformats.org/officeDocument/2006/relationships/hyperlink" Target="https://ru.wikipedia.org/wiki/%D0%A4%D0%BE%D1%82%D0%BE%D1%8D%D1%84%D1%84%D0%B5%D0%BA%D1%82" TargetMode="External"/><Relationship Id="rId45" Type="http://schemas.openxmlformats.org/officeDocument/2006/relationships/hyperlink" Target="https://ru.wikipedia.org/wiki/%D0%AD%D0%BB%D0%B5%D0%BA%D1%82%D1%80%D0%BE%D0%B4%D0%B8%D0%BD%D0%B0%D0%BC%D0%B8%D0%BA%D0%B0" TargetMode="External"/><Relationship Id="rId53" Type="http://schemas.openxmlformats.org/officeDocument/2006/relationships/hyperlink" Target="https://ru.wikipedia.org/wiki/%D0%AD%D0%B9%D0%BD%D1%88%D1%82%D0%B5%D0%B9%D0%BD,_%D0%90%D0%BB%D1%8C%D0%B1%D0%B5%D1%80%D1%82" TargetMode="External"/><Relationship Id="rId58" Type="http://schemas.openxmlformats.org/officeDocument/2006/relationships/hyperlink" Target="https://ru.wikipedia.org/wiki/%D0%AD%D0%B9%D0%BD%D1%88%D1%82%D0%B5%D0%B9%D0%BD" TargetMode="External"/><Relationship Id="rId66" Type="http://schemas.openxmlformats.org/officeDocument/2006/relationships/hyperlink" Target="https://ru.wikipedia.org/wiki/%D0%AD%D0%BB%D0%B5%D0%BA%D1%82%D1%80%D0%B8%D1%87%D0%B5%D1%81%D0%BA%D0%B8%D0%B9_%D1%82%D0%BE%D0%BA" TargetMode="External"/><Relationship Id="rId5" Type="http://schemas.openxmlformats.org/officeDocument/2006/relationships/hyperlink" Target="https://ru.wikipedia.org/wiki/%D0%A1%D0%B2%D0%B5%D1%82" TargetMode="External"/><Relationship Id="rId15" Type="http://schemas.openxmlformats.org/officeDocument/2006/relationships/hyperlink" Target="https://ru.wikipedia.org/wiki/%D0%AD%D0%B9%D0%BD%D1%88%D1%82%D0%B5%D0%B9%D0%BD" TargetMode="External"/><Relationship Id="rId23" Type="http://schemas.openxmlformats.org/officeDocument/2006/relationships/hyperlink" Target="https://ru.wikipedia.org/wiki/%D0%A4%D0%BE%D1%82%D0%BE%D0%BF%D1%80%D0%BE%D0%B2%D0%BE%D0%B4%D0%B8%D0%BC%D0%BE%D1%81%D1%82%D1%8C" TargetMode="External"/><Relationship Id="rId28" Type="http://schemas.openxmlformats.org/officeDocument/2006/relationships/hyperlink" Target="https://ru.wikipedia.org/wiki/%D0%A4%D0%BE%D1%82%D0%BE%D1%8D%D1%84%D1%84%D0%B5%D0%BA%D1%82" TargetMode="External"/><Relationship Id="rId36" Type="http://schemas.openxmlformats.org/officeDocument/2006/relationships/hyperlink" Target="https://ru.wikipedia.org/wiki/%D0%A4%D0%BE%D1%82%D0%BE%D1%8D%D1%84%D1%84%D0%B5%D0%BA%D1%82" TargetMode="External"/><Relationship Id="rId49" Type="http://schemas.openxmlformats.org/officeDocument/2006/relationships/hyperlink" Target="https://ru.wikipedia.org/wiki/%D0%98%D0%B7%D0%BB%D1%83%D1%87%D0%B5%D0%BD%D0%B8%D0%B5" TargetMode="External"/><Relationship Id="rId57" Type="http://schemas.openxmlformats.org/officeDocument/2006/relationships/hyperlink" Target="https://ru.wikipedia.org/wiki/%D0%93%D0%B8%D0%BF%D0%BE%D1%82%D0%B5%D0%B7%D0%B0_%D0%9F%D0%BB%D0%B0%D0%BD%D0%BA%D0%B0" TargetMode="External"/><Relationship Id="rId61" Type="http://schemas.openxmlformats.org/officeDocument/2006/relationships/hyperlink" Target="https://ru.wikipedia.org/wiki/%D0%A4%D0%BE%D1%82%D0%BE%D0%BD" TargetMode="External"/><Relationship Id="rId10" Type="http://schemas.openxmlformats.org/officeDocument/2006/relationships/hyperlink" Target="https://ru.wikipedia.org/wiki/%D0%98%D0%BD%D1%82%D0%B5%D0%BD%D1%81%D0%B8%D0%B2%D0%BD%D0%BE%D1%81%D1%82%D1%8C_%D1%81%D0%B2%D0%B5%D1%82%D0%B0" TargetMode="External"/><Relationship Id="rId19" Type="http://schemas.openxmlformats.org/officeDocument/2006/relationships/control" Target="activeX/activeX1.xml"/><Relationship Id="rId31" Type="http://schemas.openxmlformats.org/officeDocument/2006/relationships/hyperlink" Target="https://ru.wikipedia.org/w/index.php?title=%D0%9E%D1%82%D0%BA%D1%80%D1%8B%D1%82%D1%8B%D0%B9_%D1%80%D0%B5%D0%B7%D0%BE%D0%BD%D0%B0%D1%82%D0%BE%D1%80&amp;action=edit&amp;redlink=1" TargetMode="External"/><Relationship Id="rId44" Type="http://schemas.openxmlformats.org/officeDocument/2006/relationships/hyperlink" Target="https://ru.wikipedia.org/wiki/%D0%9B%D0%B5%D0%BD%D0%B0%D1%80%D0%B4,_%D0%A4%D0%B8%D0%BB%D0%B8%D0%BF%D0%BF" TargetMode="External"/><Relationship Id="rId52" Type="http://schemas.openxmlformats.org/officeDocument/2006/relationships/hyperlink" Target="https://ru.wikipedia.org/wiki/1905_%D0%B3%D0%BE%D0%B4" TargetMode="External"/><Relationship Id="rId60" Type="http://schemas.openxmlformats.org/officeDocument/2006/relationships/hyperlink" Target="https://ru.wikipedia.org/wiki/1900_%D0%B3%D0%BE%D0%B4" TargetMode="External"/><Relationship Id="rId65" Type="http://schemas.openxmlformats.org/officeDocument/2006/relationships/hyperlink" Target="https://ru.wikipedia.org/wiki/%D0%9A%D1%80%D0%B0%D1%81%D0%BD%D0%B0%D1%8F_%D0%B3%D1%80%D0%B0%D0%BD%D0%B8%D1%86%D0%B0_%D1%84%D0%BE%D1%82%D0%BE%D1%8D%D1%84%D1%84%D0%B5%D0%BA%D1%8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4%D0%BE%D1%82%D0%BE%D1%8D%D1%84%D1%84%D0%B5%D0%BA%D1%82" TargetMode="External"/><Relationship Id="rId14" Type="http://schemas.openxmlformats.org/officeDocument/2006/relationships/hyperlink" Target="https://ru.wikipedia.org/wiki/1905_%D0%B3%D0%BE%D0%B4" TargetMode="External"/><Relationship Id="rId22" Type="http://schemas.openxmlformats.org/officeDocument/2006/relationships/hyperlink" Target="https://ru.wikipedia.org/wiki/%D0%A1%D0%B5%D0%BB%D0%B5%D0%BD" TargetMode="External"/><Relationship Id="rId27" Type="http://schemas.openxmlformats.org/officeDocument/2006/relationships/hyperlink" Target="https://ru.wikipedia.org/wiki/%D0%93%D0%B5%D1%80%D1%86,_%D0%93%D0%B5%D0%BD%D1%80%D0%B8%D1%85_%D0%A0%D1%83%D0%B4%D0%BE%D0%BB%D1%8C%D1%84" TargetMode="External"/><Relationship Id="rId30" Type="http://schemas.openxmlformats.org/officeDocument/2006/relationships/hyperlink" Target="https://ru.wikipedia.org/wiki/%D0%A4%D0%BE%D1%82%D0%BE%D1%8D%D1%84%D1%84%D0%B5%D0%BA%D1%82" TargetMode="External"/><Relationship Id="rId35" Type="http://schemas.openxmlformats.org/officeDocument/2006/relationships/hyperlink" Target="https://ru.wikipedia.org/wiki/%D0%A4%D0%BE%D1%82%D0%BE%D1%8D%D1%84%D1%84%D0%B5%D0%BA%D1%82" TargetMode="External"/><Relationship Id="rId43" Type="http://schemas.openxmlformats.org/officeDocument/2006/relationships/hyperlink" Target="https://ru.wikipedia.org/wiki/%D0%A2%D0%BE%D0%BC%D1%81%D0%BE%D0%BD,_%D0%94%D0%B6%D0%BE%D0%B7%D0%B5%D1%84_%D0%94%D0%B6%D0%BE%D0%BD" TargetMode="External"/><Relationship Id="rId48" Type="http://schemas.openxmlformats.org/officeDocument/2006/relationships/hyperlink" Target="https://ru.wikipedia.org/wiki/%D0%A7%D0%B0%D1%81%D1%82%D0%BE%D1%82%D0%B0" TargetMode="External"/><Relationship Id="rId56" Type="http://schemas.openxmlformats.org/officeDocument/2006/relationships/hyperlink" Target="https://ru.wikipedia.org/wiki/%D0%9D%D0%BE%D0%B1%D0%B5%D0%BB%D0%B5%D0%B2%D1%81%D0%BA%D0%B0%D1%8F_%D0%BF%D1%80%D0%B5%D0%BC%D0%B8%D1%8F_%D0%BF%D0%BE_%D1%84%D0%B8%D0%B7%D0%B8%D0%BA%D0%B5" TargetMode="External"/><Relationship Id="rId64" Type="http://schemas.openxmlformats.org/officeDocument/2006/relationships/hyperlink" Target="https://ru.wikipedia.org/wiki/%D0%9F%D0%BE%D1%81%D1%82%D0%BE%D1%8F%D0%BD%D0%BD%D0%B0%D1%8F_%D0%9F%D0%BB%D0%B0%D0%BD%D0%BA%D0%B0" TargetMode="External"/><Relationship Id="rId69" Type="http://schemas.openxmlformats.org/officeDocument/2006/relationships/hyperlink" Target="https://ru.wikipedia.org/wiki/%D0%A1%D1%82%D0%B0%D1%82%D0%B8%D1%81%D1%82%D0%B8%D0%BA%D0%B0_%D0%A4%D0%B5%D1%80%D0%BC%D0%B8_%E2%80%94_%D0%94%D0%B8%D1%80%D0%B0%D0%BA%D0%B0" TargetMode="External"/><Relationship Id="rId8" Type="http://schemas.openxmlformats.org/officeDocument/2006/relationships/hyperlink" Target="https://ru.wikipedia.org/wiki/%D0%A4%D0%BE%D1%82%D0%BE%D1%8D%D1%84%D1%84%D0%B5%D0%BA%D1%82" TargetMode="External"/><Relationship Id="rId51" Type="http://schemas.openxmlformats.org/officeDocument/2006/relationships/hyperlink" Target="https://ru.wikipedia.org/wiki/%D0%9A%D0%B0%D1%82%D0%BE%D0%B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A4%D0%BE%D1%82%D0%BE%D1%8D%D1%84%D1%84%D0%B5%D0%BA%D1%82" TargetMode="External"/><Relationship Id="rId17" Type="http://schemas.openxmlformats.org/officeDocument/2006/relationships/hyperlink" Target="https://ru.wikipedia.org/wiki/%D0%9F%D0%BE%D1%81%D1%82%D0%BE%D1%8F%D0%BD%D0%BD%D0%B0%D1%8F_%D0%9F%D0%BB%D0%B0%D0%BD%D0%BA%D0%B0" TargetMode="External"/><Relationship Id="rId25" Type="http://schemas.openxmlformats.org/officeDocument/2006/relationships/hyperlink" Target="https://ru.wikipedia.org/wiki/%D0%A4%D0%BE%D1%82%D0%BE%D1%8D%D1%84%D1%84%D0%B5%D0%BA%D1%82" TargetMode="External"/><Relationship Id="rId33" Type="http://schemas.openxmlformats.org/officeDocument/2006/relationships/hyperlink" Target="https://ru.wikipedia.org/wiki/%D0%A1%D1%82%D0%BE%D0%BB%D0%B5%D1%82%D0%BE%D0%B2,_%D0%90%D0%BB%D0%B5%D0%BA%D1%81%D0%B0%D0%BD%D0%B4%D1%80_%D0%93%D1%80%D0%B8%D0%B3%D0%BE%D1%80%D1%8C%D0%B5%D0%B2%D0%B8%D1%87" TargetMode="External"/><Relationship Id="rId38" Type="http://schemas.openxmlformats.org/officeDocument/2006/relationships/hyperlink" Target="https://ru.wikipedia.org/wiki/%D0%A4%D0%BE%D1%82%D0%BE%D1%8D%D1%84%D1%84%D0%B5%D0%BA%D1%82" TargetMode="External"/><Relationship Id="rId46" Type="http://schemas.openxmlformats.org/officeDocument/2006/relationships/hyperlink" Target="https://ru.wikipedia.org/wiki/%D0%AD%D0%BD%D0%B5%D1%80%D0%B3%D0%B8%D1%8F" TargetMode="External"/><Relationship Id="rId59" Type="http://schemas.openxmlformats.org/officeDocument/2006/relationships/hyperlink" Target="https://ru.wikipedia.org/wiki/%D0%9F%D0%BB%D0%B0%D0%BD%D0%BA" TargetMode="External"/><Relationship Id="rId67" Type="http://schemas.openxmlformats.org/officeDocument/2006/relationships/hyperlink" Target="https://ru.wikipedia.org/wiki/%D0%A1%D0%BF%D0%B5%D0%BA%D1%82%D1%80" TargetMode="External"/><Relationship Id="rId20" Type="http://schemas.openxmlformats.org/officeDocument/2006/relationships/hyperlink" Target="https://ru.wikipedia.org/wiki/%D0%91%D0%B5%D0%BA%D0%BA%D0%B5%D1%80%D0%B5%D0%BB%D1%8C,_%D0%90%D0%BB%D0%B5%D0%BA%D1%81%D0%B0%D0%BD%D0%B4%D1%80" TargetMode="External"/><Relationship Id="rId41" Type="http://schemas.openxmlformats.org/officeDocument/2006/relationships/hyperlink" Target="https://ru.wikipedia.org/wiki/%D0%A4%D0%BE%D1%82%D0%BE%D1%8D%D1%84%D1%84%D0%B5%D0%BA%D1%82" TargetMode="External"/><Relationship Id="rId54" Type="http://schemas.openxmlformats.org/officeDocument/2006/relationships/hyperlink" Target="https://ru.wikipedia.org/wiki/1921_%D0%B3%D0%BE%D0%B4" TargetMode="External"/><Relationship Id="rId62" Type="http://schemas.openxmlformats.org/officeDocument/2006/relationships/hyperlink" Target="https://ru.wikipedia.org/wiki/%D0%A0%D0%B0%D0%B1%D0%BE%D1%82%D0%B0_%D0%B2%D1%8B%D1%85%D0%BE%D0%B4%D0%B0" TargetMode="External"/><Relationship Id="rId7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2794</Words>
  <Characters>15927</Characters>
  <Application>Microsoft Office Word</Application>
  <DocSecurity>0</DocSecurity>
  <Lines>132</Lines>
  <Paragraphs>37</Paragraphs>
  <ScaleCrop>false</ScaleCrop>
  <Company/>
  <LinksUpToDate>false</LinksUpToDate>
  <CharactersWithSpaces>18684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</dc:creator>
  <cp:keywords/>
  <dc:description/>
  <cp:lastModifiedBy>48</cp:lastModifiedBy>
  <cp:revision>2</cp:revision>
  <dcterms:created xsi:type="dcterms:W3CDTF">2019-10-21T14:51:00Z</dcterms:created>
  <dcterms:modified xsi:type="dcterms:W3CDTF">2019-10-21T14:53:00Z</dcterms:modified>
</cp:coreProperties>
</file>