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2A" w:rsidRDefault="002F012A" w:rsidP="002F012A">
      <w:pPr>
        <w:jc w:val="center"/>
        <w:rPr>
          <w:b/>
          <w:sz w:val="36"/>
          <w:szCs w:val="36"/>
        </w:rPr>
      </w:pPr>
      <w:r>
        <w:rPr>
          <w:b/>
          <w:sz w:val="36"/>
          <w:szCs w:val="36"/>
        </w:rPr>
        <w:t>МУНИЦИПАЛЬНОЕ АВТОНОМНОЕ УЧРЕЖДЕНИЕ</w:t>
      </w:r>
    </w:p>
    <w:p w:rsidR="002F012A" w:rsidRDefault="002F012A" w:rsidP="002F012A">
      <w:pPr>
        <w:jc w:val="center"/>
        <w:rPr>
          <w:b/>
          <w:sz w:val="36"/>
          <w:szCs w:val="36"/>
        </w:rPr>
      </w:pPr>
      <w:r>
        <w:rPr>
          <w:b/>
          <w:sz w:val="36"/>
          <w:szCs w:val="36"/>
        </w:rPr>
        <w:t>ДОПОЛНИТЕЛЬНОГО ОБРАЗОВАНИЯ</w:t>
      </w:r>
    </w:p>
    <w:p w:rsidR="002F012A" w:rsidRDefault="002F012A" w:rsidP="002F012A">
      <w:pPr>
        <w:jc w:val="center"/>
        <w:rPr>
          <w:b/>
          <w:sz w:val="32"/>
          <w:szCs w:val="32"/>
        </w:rPr>
      </w:pPr>
      <w:r>
        <w:rPr>
          <w:b/>
          <w:sz w:val="32"/>
          <w:szCs w:val="32"/>
        </w:rPr>
        <w:t>«Казанская детская школа искусств»</w:t>
      </w:r>
    </w:p>
    <w:p w:rsidR="002F012A" w:rsidRDefault="002F012A" w:rsidP="002F012A">
      <w:pPr>
        <w:pBdr>
          <w:top w:val="thinThickSmallGap" w:sz="24" w:space="1" w:color="auto"/>
        </w:pBdr>
        <w:jc w:val="center"/>
        <w:rPr>
          <w:b/>
          <w:sz w:val="24"/>
          <w:szCs w:val="24"/>
        </w:rPr>
      </w:pPr>
      <w:r>
        <w:rPr>
          <w:b/>
          <w:sz w:val="24"/>
          <w:szCs w:val="24"/>
        </w:rPr>
        <w:t xml:space="preserve">ул. </w:t>
      </w:r>
      <w:proofErr w:type="spellStart"/>
      <w:r>
        <w:rPr>
          <w:b/>
          <w:sz w:val="24"/>
          <w:szCs w:val="24"/>
        </w:rPr>
        <w:t>К.Маркса</w:t>
      </w:r>
      <w:proofErr w:type="spellEnd"/>
      <w:r>
        <w:rPr>
          <w:b/>
          <w:sz w:val="24"/>
          <w:szCs w:val="24"/>
        </w:rPr>
        <w:t xml:space="preserve">, 5, с. Казанское, Казанский </w:t>
      </w:r>
      <w:proofErr w:type="gramStart"/>
      <w:r>
        <w:rPr>
          <w:b/>
          <w:sz w:val="24"/>
          <w:szCs w:val="24"/>
        </w:rPr>
        <w:t>район,  Тюменская</w:t>
      </w:r>
      <w:proofErr w:type="gramEnd"/>
      <w:r>
        <w:rPr>
          <w:b/>
          <w:sz w:val="24"/>
          <w:szCs w:val="24"/>
        </w:rPr>
        <w:t xml:space="preserve"> обл. 627420, тел. 4-25-60</w:t>
      </w:r>
    </w:p>
    <w:p w:rsidR="002F012A" w:rsidRDefault="002F012A" w:rsidP="002F012A">
      <w:pPr>
        <w:pBdr>
          <w:top w:val="thinThickSmallGap" w:sz="24" w:space="1" w:color="auto"/>
        </w:pBdr>
        <w:jc w:val="center"/>
        <w:rPr>
          <w:b/>
          <w:sz w:val="24"/>
          <w:szCs w:val="24"/>
        </w:rPr>
      </w:pPr>
    </w:p>
    <w:p w:rsidR="002F012A" w:rsidRDefault="002F012A" w:rsidP="002F012A">
      <w:pPr>
        <w:pBdr>
          <w:top w:val="thinThickSmallGap" w:sz="24" w:space="1" w:color="auto"/>
        </w:pBdr>
        <w:jc w:val="center"/>
        <w:rPr>
          <w:b/>
          <w:sz w:val="24"/>
          <w:szCs w:val="24"/>
        </w:rPr>
      </w:pPr>
    </w:p>
    <w:p w:rsidR="002F012A" w:rsidRDefault="002F012A" w:rsidP="002F012A">
      <w:pPr>
        <w:pBdr>
          <w:top w:val="thinThickSmallGap" w:sz="24" w:space="1" w:color="auto"/>
        </w:pBdr>
        <w:jc w:val="center"/>
        <w:rPr>
          <w:b/>
          <w:sz w:val="24"/>
          <w:szCs w:val="24"/>
        </w:rPr>
      </w:pPr>
    </w:p>
    <w:p w:rsidR="002F012A" w:rsidRDefault="002F012A" w:rsidP="002F012A">
      <w:pPr>
        <w:pBdr>
          <w:top w:val="thinThickSmallGap" w:sz="24" w:space="1" w:color="auto"/>
        </w:pBdr>
        <w:jc w:val="center"/>
        <w:rPr>
          <w:b/>
          <w:sz w:val="24"/>
          <w:szCs w:val="24"/>
        </w:rPr>
      </w:pPr>
    </w:p>
    <w:p w:rsidR="002F012A" w:rsidRDefault="002F012A" w:rsidP="002F012A">
      <w:pPr>
        <w:pBdr>
          <w:top w:val="thinThickSmallGap" w:sz="24" w:space="1" w:color="auto"/>
        </w:pBdr>
        <w:jc w:val="center"/>
        <w:rPr>
          <w:b/>
          <w:sz w:val="36"/>
          <w:szCs w:val="36"/>
        </w:rPr>
      </w:pPr>
      <w:r>
        <w:rPr>
          <w:b/>
          <w:sz w:val="36"/>
          <w:szCs w:val="36"/>
        </w:rPr>
        <w:t>Методический доклад</w:t>
      </w:r>
    </w:p>
    <w:p w:rsidR="002F012A" w:rsidRDefault="002F012A" w:rsidP="002F012A">
      <w:pPr>
        <w:pBdr>
          <w:top w:val="thinThickSmallGap" w:sz="24" w:space="1" w:color="auto"/>
        </w:pBdr>
        <w:jc w:val="center"/>
        <w:rPr>
          <w:b/>
          <w:sz w:val="16"/>
          <w:szCs w:val="16"/>
        </w:rPr>
      </w:pPr>
    </w:p>
    <w:p w:rsidR="002F012A" w:rsidRDefault="002F012A" w:rsidP="002F012A">
      <w:pPr>
        <w:pBdr>
          <w:top w:val="thinThickSmallGap" w:sz="24" w:space="1" w:color="auto"/>
        </w:pBdr>
        <w:jc w:val="center"/>
        <w:rPr>
          <w:b/>
          <w:sz w:val="36"/>
          <w:szCs w:val="36"/>
        </w:rPr>
      </w:pPr>
      <w:r>
        <w:rPr>
          <w:b/>
          <w:sz w:val="36"/>
          <w:szCs w:val="36"/>
        </w:rPr>
        <w:t>ТЕМА:</w:t>
      </w:r>
    </w:p>
    <w:p w:rsidR="002F012A" w:rsidRDefault="002F012A" w:rsidP="002F012A">
      <w:pPr>
        <w:pBdr>
          <w:top w:val="thinThickSmallGap" w:sz="24" w:space="1" w:color="auto"/>
        </w:pBdr>
        <w:jc w:val="center"/>
        <w:rPr>
          <w:b/>
          <w:sz w:val="36"/>
          <w:szCs w:val="36"/>
        </w:rPr>
      </w:pPr>
      <w:r>
        <w:rPr>
          <w:b/>
          <w:sz w:val="36"/>
          <w:szCs w:val="36"/>
        </w:rPr>
        <w:t>«УРОК – ОСНОВНАЯ ФОРМА УЧЕБНО – ВОСПИТАТЕЛЬНОЙ РАБОТЫ».</w:t>
      </w:r>
    </w:p>
    <w:p w:rsidR="002F012A" w:rsidRDefault="002F012A" w:rsidP="002F012A">
      <w:pPr>
        <w:pBdr>
          <w:top w:val="thinThickSmallGap" w:sz="24" w:space="1" w:color="auto"/>
        </w:pBdr>
        <w:jc w:val="center"/>
        <w:rPr>
          <w:b/>
          <w:sz w:val="36"/>
          <w:szCs w:val="36"/>
        </w:rPr>
      </w:pPr>
    </w:p>
    <w:p w:rsidR="002F012A" w:rsidRDefault="002F012A" w:rsidP="002F012A">
      <w:pPr>
        <w:pBdr>
          <w:top w:val="thinThickSmallGap" w:sz="24" w:space="1" w:color="auto"/>
        </w:pBdr>
        <w:jc w:val="center"/>
        <w:rPr>
          <w:b/>
          <w:sz w:val="36"/>
          <w:szCs w:val="36"/>
        </w:rPr>
      </w:pPr>
    </w:p>
    <w:p w:rsidR="002F012A" w:rsidRDefault="002F012A" w:rsidP="002F012A">
      <w:pPr>
        <w:pBdr>
          <w:top w:val="thinThickSmallGap" w:sz="24" w:space="1" w:color="auto"/>
        </w:pBdr>
        <w:jc w:val="center"/>
        <w:rPr>
          <w:b/>
          <w:sz w:val="36"/>
          <w:szCs w:val="36"/>
        </w:rPr>
      </w:pPr>
    </w:p>
    <w:p w:rsidR="002F012A" w:rsidRDefault="002F012A" w:rsidP="002F012A">
      <w:pPr>
        <w:pBdr>
          <w:top w:val="thinThickSmallGap" w:sz="24" w:space="1" w:color="auto"/>
        </w:pBdr>
        <w:spacing w:after="0"/>
        <w:jc w:val="right"/>
        <w:rPr>
          <w:b/>
          <w:sz w:val="24"/>
          <w:szCs w:val="24"/>
        </w:rPr>
      </w:pPr>
      <w:r>
        <w:rPr>
          <w:b/>
          <w:sz w:val="24"/>
          <w:szCs w:val="24"/>
        </w:rPr>
        <w:t>Выполнила:</w:t>
      </w:r>
    </w:p>
    <w:p w:rsidR="002F012A" w:rsidRDefault="002F012A" w:rsidP="002F012A">
      <w:pPr>
        <w:pBdr>
          <w:top w:val="thinThickSmallGap" w:sz="24" w:space="1" w:color="auto"/>
        </w:pBdr>
        <w:spacing w:after="0"/>
        <w:jc w:val="right"/>
        <w:rPr>
          <w:b/>
          <w:sz w:val="24"/>
          <w:szCs w:val="24"/>
        </w:rPr>
      </w:pPr>
      <w:r>
        <w:rPr>
          <w:b/>
          <w:sz w:val="24"/>
          <w:szCs w:val="24"/>
        </w:rPr>
        <w:t>Кожемяко Л.А.</w:t>
      </w:r>
    </w:p>
    <w:p w:rsidR="002F012A" w:rsidRDefault="002F012A" w:rsidP="002F012A">
      <w:pPr>
        <w:pBdr>
          <w:top w:val="thinThickSmallGap" w:sz="24" w:space="1" w:color="auto"/>
        </w:pBdr>
        <w:spacing w:after="0"/>
        <w:jc w:val="right"/>
        <w:rPr>
          <w:b/>
          <w:sz w:val="24"/>
          <w:szCs w:val="24"/>
        </w:rPr>
      </w:pPr>
      <w:r>
        <w:rPr>
          <w:b/>
          <w:sz w:val="24"/>
          <w:szCs w:val="24"/>
        </w:rPr>
        <w:t>Преподаватель по классу фортепиано</w:t>
      </w:r>
    </w:p>
    <w:p w:rsidR="002F012A" w:rsidRDefault="002F012A" w:rsidP="002F012A">
      <w:pPr>
        <w:pBdr>
          <w:top w:val="thinThickSmallGap" w:sz="24" w:space="1" w:color="auto"/>
        </w:pBdr>
        <w:spacing w:after="0"/>
        <w:jc w:val="right"/>
        <w:rPr>
          <w:b/>
          <w:sz w:val="24"/>
          <w:szCs w:val="24"/>
        </w:rPr>
      </w:pPr>
      <w:r>
        <w:rPr>
          <w:b/>
          <w:sz w:val="24"/>
          <w:szCs w:val="24"/>
        </w:rPr>
        <w:t>МАУ ДО «КДШИ»</w:t>
      </w:r>
    </w:p>
    <w:p w:rsidR="002F012A" w:rsidRDefault="002F012A" w:rsidP="002F012A">
      <w:pPr>
        <w:jc w:val="center"/>
        <w:rPr>
          <w:sz w:val="36"/>
          <w:szCs w:val="36"/>
        </w:rPr>
      </w:pPr>
    </w:p>
    <w:p w:rsidR="002F012A" w:rsidRDefault="002F012A" w:rsidP="002F012A">
      <w:pPr>
        <w:jc w:val="center"/>
        <w:rPr>
          <w:sz w:val="36"/>
          <w:szCs w:val="36"/>
        </w:rPr>
      </w:pPr>
    </w:p>
    <w:p w:rsidR="002F012A" w:rsidRDefault="002F012A" w:rsidP="002F012A">
      <w:pPr>
        <w:jc w:val="center"/>
        <w:rPr>
          <w:sz w:val="36"/>
          <w:szCs w:val="36"/>
        </w:rPr>
      </w:pPr>
    </w:p>
    <w:p w:rsidR="002F012A" w:rsidRDefault="002F012A" w:rsidP="002F012A">
      <w:pPr>
        <w:jc w:val="center"/>
        <w:rPr>
          <w:sz w:val="36"/>
          <w:szCs w:val="36"/>
        </w:rPr>
      </w:pPr>
    </w:p>
    <w:p w:rsidR="002F012A" w:rsidRDefault="002F012A" w:rsidP="002F012A">
      <w:pPr>
        <w:jc w:val="center"/>
        <w:rPr>
          <w:sz w:val="36"/>
          <w:szCs w:val="36"/>
        </w:rPr>
      </w:pPr>
    </w:p>
    <w:p w:rsidR="002F012A" w:rsidRDefault="002F012A" w:rsidP="002F012A">
      <w:pPr>
        <w:jc w:val="center"/>
        <w:rPr>
          <w:sz w:val="36"/>
          <w:szCs w:val="36"/>
        </w:rPr>
      </w:pPr>
    </w:p>
    <w:p w:rsidR="002F012A" w:rsidRDefault="002F012A" w:rsidP="002F012A">
      <w:pPr>
        <w:jc w:val="center"/>
        <w:rPr>
          <w:b/>
          <w:sz w:val="36"/>
          <w:szCs w:val="36"/>
        </w:rPr>
      </w:pPr>
      <w:r>
        <w:rPr>
          <w:b/>
          <w:sz w:val="24"/>
          <w:szCs w:val="24"/>
        </w:rPr>
        <w:t>с. Казанское 201</w:t>
      </w:r>
      <w:r w:rsidR="000D1357">
        <w:rPr>
          <w:b/>
          <w:sz w:val="24"/>
          <w:szCs w:val="24"/>
        </w:rPr>
        <w:t>7</w:t>
      </w:r>
      <w:r>
        <w:rPr>
          <w:b/>
          <w:sz w:val="24"/>
          <w:szCs w:val="24"/>
        </w:rPr>
        <w:t xml:space="preserve"> г.</w:t>
      </w:r>
    </w:p>
    <w:p w:rsidR="00166681" w:rsidRDefault="00166681" w:rsidP="00640E1E">
      <w:pPr>
        <w:jc w:val="center"/>
        <w:rPr>
          <w:b/>
          <w:sz w:val="36"/>
          <w:szCs w:val="36"/>
        </w:rPr>
      </w:pPr>
      <w:r>
        <w:rPr>
          <w:b/>
          <w:sz w:val="36"/>
          <w:szCs w:val="36"/>
        </w:rPr>
        <w:lastRenderedPageBreak/>
        <w:t xml:space="preserve">Урок – основная форма </w:t>
      </w:r>
    </w:p>
    <w:p w:rsidR="00166681" w:rsidRDefault="00166681" w:rsidP="00166681">
      <w:pPr>
        <w:jc w:val="center"/>
        <w:rPr>
          <w:b/>
          <w:sz w:val="36"/>
          <w:szCs w:val="36"/>
        </w:rPr>
      </w:pPr>
      <w:proofErr w:type="spellStart"/>
      <w:r>
        <w:rPr>
          <w:b/>
          <w:sz w:val="36"/>
          <w:szCs w:val="36"/>
        </w:rPr>
        <w:t>учебно</w:t>
      </w:r>
      <w:proofErr w:type="spellEnd"/>
      <w:r>
        <w:rPr>
          <w:b/>
          <w:sz w:val="36"/>
          <w:szCs w:val="36"/>
        </w:rPr>
        <w:t xml:space="preserve"> – воспитательной работы.</w:t>
      </w:r>
    </w:p>
    <w:p w:rsidR="00166681" w:rsidRDefault="00166681" w:rsidP="00166681">
      <w:pPr>
        <w:jc w:val="both"/>
        <w:rPr>
          <w:sz w:val="28"/>
          <w:szCs w:val="28"/>
        </w:rPr>
      </w:pPr>
      <w:r>
        <w:rPr>
          <w:b/>
          <w:sz w:val="28"/>
          <w:szCs w:val="28"/>
        </w:rPr>
        <w:tab/>
      </w:r>
      <w:r>
        <w:rPr>
          <w:sz w:val="28"/>
          <w:szCs w:val="28"/>
        </w:rPr>
        <w:t xml:space="preserve">Урок по специальности представляет собой основную форму работы с учащимися – пианистом. На уроке педагог даёт необходимые ученику знания и навыки, направляет его развитие, воспитание. Каждый урок – это своего рода звено в цепи занятий. Общее назначение урока, при всём разнообразии целей, вытекающих из </w:t>
      </w:r>
      <w:r w:rsidR="00590BE5">
        <w:rPr>
          <w:sz w:val="28"/>
          <w:szCs w:val="28"/>
        </w:rPr>
        <w:t>его конкретных условий, можно определить</w:t>
      </w:r>
      <w:r w:rsidR="00A22339">
        <w:rPr>
          <w:sz w:val="28"/>
          <w:szCs w:val="28"/>
        </w:rPr>
        <w:t>,</w:t>
      </w:r>
      <w:r w:rsidR="00590BE5">
        <w:rPr>
          <w:sz w:val="28"/>
          <w:szCs w:val="28"/>
        </w:rPr>
        <w:t xml:space="preserve"> как проверку состояния работы ученика на данный момент и обеспечение её успешности в дальнейшем. На уроках как бы подводится итог – пусть минимальный – домашних занятий за предшествующий небольшой отрезок времени и даётся творческий импульс и материал для последующей работы. Конкретные вопросы методики мы рассматривали в такой последовательности: планирование воспитания и обучения – процесс работы над музыкальным произведением – методика проведения урока.</w:t>
      </w:r>
    </w:p>
    <w:p w:rsidR="00590BE5" w:rsidRDefault="00590BE5" w:rsidP="00166681">
      <w:pPr>
        <w:jc w:val="both"/>
        <w:rPr>
          <w:sz w:val="28"/>
          <w:szCs w:val="28"/>
        </w:rPr>
      </w:pPr>
      <w:r>
        <w:rPr>
          <w:sz w:val="28"/>
          <w:szCs w:val="28"/>
        </w:rPr>
        <w:tab/>
        <w:t>Индивидуальный урок – это, пожалуй, особо трудный предмет педагогических исследований. Не случайно об уроке написано гораздо меньше, чем о других сторонах работы педагога.</w:t>
      </w:r>
    </w:p>
    <w:p w:rsidR="00590BE5" w:rsidRDefault="00590BE5" w:rsidP="00166681">
      <w:pPr>
        <w:jc w:val="both"/>
        <w:rPr>
          <w:sz w:val="28"/>
          <w:szCs w:val="28"/>
        </w:rPr>
      </w:pPr>
      <w:r>
        <w:rPr>
          <w:sz w:val="28"/>
          <w:szCs w:val="28"/>
        </w:rPr>
        <w:tab/>
        <w:t>Развитие ученика протекает постепенно</w:t>
      </w:r>
      <w:r w:rsidR="00082885">
        <w:rPr>
          <w:sz w:val="28"/>
          <w:szCs w:val="28"/>
        </w:rPr>
        <w:t xml:space="preserve">, и педагогу необходимо отдавать себе отчет в важности каждого урока. Этим определяется обязательная постоянная забота о качестве, систематичности занятий и, конечно, о том, чтобы они были интересны для ученика. Над чем бы не велась работа в классе, она требует от учителя большой внутренней собранности, за которой кроется целенаправленность его мыслей, действий, </w:t>
      </w:r>
      <w:r w:rsidR="00AB0E5A">
        <w:rPr>
          <w:sz w:val="28"/>
          <w:szCs w:val="28"/>
        </w:rPr>
        <w:t>чувствуется его воля, активность побуждающие и учащегося мыслить в нужном направлении, вообще работать. Это не означает, что педагог должен вносить в урок некое искусственное оживление. Но нельзя допускать, чтобы на занятиях царила уныло – безразличная атмосфера, когда преподаватель говорит, а ученик лишь покорно его выслушивает. Подлинный интерес преподавателя к занятиям отражается в характере ведения урока, в его тонусе и позволяет вовлечь</w:t>
      </w:r>
      <w:r w:rsidR="004A3F4F">
        <w:rPr>
          <w:sz w:val="28"/>
          <w:szCs w:val="28"/>
        </w:rPr>
        <w:t xml:space="preserve"> в общую совместную и учащегося. Только тогда можно ждать от уроков эффективности.</w:t>
      </w:r>
    </w:p>
    <w:p w:rsidR="004A3F4F" w:rsidRDefault="004A3F4F" w:rsidP="00166681">
      <w:pPr>
        <w:jc w:val="both"/>
        <w:rPr>
          <w:sz w:val="28"/>
          <w:szCs w:val="28"/>
        </w:rPr>
      </w:pPr>
      <w:r>
        <w:rPr>
          <w:sz w:val="28"/>
          <w:szCs w:val="28"/>
        </w:rPr>
        <w:tab/>
        <w:t xml:space="preserve">Решающую роль при проведении урока играют находчивость, </w:t>
      </w:r>
      <w:proofErr w:type="spellStart"/>
      <w:r>
        <w:rPr>
          <w:sz w:val="28"/>
          <w:szCs w:val="28"/>
        </w:rPr>
        <w:t>импровизационность</w:t>
      </w:r>
      <w:proofErr w:type="spellEnd"/>
      <w:r>
        <w:rPr>
          <w:sz w:val="28"/>
          <w:szCs w:val="28"/>
        </w:rPr>
        <w:t xml:space="preserve">. Увлеченность изучаемой музыкой, самим процессом работы над ней. Радость общения на почве любимого искусства таковы импульсы для творческого проведения урока. Они исходят, таким образом, не только от музыки, но и </w:t>
      </w:r>
      <w:proofErr w:type="gramStart"/>
      <w:r>
        <w:rPr>
          <w:sz w:val="28"/>
          <w:szCs w:val="28"/>
        </w:rPr>
        <w:t>от педагога</w:t>
      </w:r>
      <w:proofErr w:type="gramEnd"/>
      <w:r>
        <w:rPr>
          <w:sz w:val="28"/>
          <w:szCs w:val="28"/>
        </w:rPr>
        <w:t xml:space="preserve"> и от ученика. Активность, инициатива </w:t>
      </w:r>
      <w:r>
        <w:rPr>
          <w:sz w:val="28"/>
          <w:szCs w:val="28"/>
        </w:rPr>
        <w:lastRenderedPageBreak/>
        <w:t>ученика представляются необходимым комплексом творческого воспитания и обучения.</w:t>
      </w:r>
    </w:p>
    <w:p w:rsidR="004A3F4F" w:rsidRDefault="004A3F4F" w:rsidP="00166681">
      <w:pPr>
        <w:jc w:val="both"/>
        <w:rPr>
          <w:sz w:val="28"/>
          <w:szCs w:val="28"/>
        </w:rPr>
      </w:pPr>
      <w:r>
        <w:rPr>
          <w:sz w:val="28"/>
          <w:szCs w:val="28"/>
        </w:rPr>
        <w:tab/>
        <w:t>При обучении игре на фортепиано педагог не составляет точно планы занятий с указанием тематики каждого урока</w:t>
      </w:r>
      <w:r w:rsidR="001B545A">
        <w:rPr>
          <w:sz w:val="28"/>
          <w:szCs w:val="28"/>
        </w:rPr>
        <w:t>. Самый метод занятий педагога - пианиста</w:t>
      </w:r>
      <w:r>
        <w:rPr>
          <w:sz w:val="28"/>
          <w:szCs w:val="28"/>
        </w:rPr>
        <w:t xml:space="preserve"> </w:t>
      </w:r>
      <w:r w:rsidR="001B545A">
        <w:rPr>
          <w:sz w:val="28"/>
          <w:szCs w:val="28"/>
        </w:rPr>
        <w:t>и весьма индивидуализированное содержание уроков по специальности не позволяет вводить подобную регламентацию. Да она и не нужна. Индивидуального плана работ учащегося вполне достаточно, чтобы на его основе строить обучение. Вместе с тем сказанное отнюдь не означает, что педагогу не следует распределять материал занятий, намечать, над чем и в каком направлении вести работу на данном уроке, на последующих. Конечно, в намерения педагога намеренно вносятся коррективы, обуславливаемые предшествующими занятиями, их результатами, какими – либо другими обстоятельствами</w:t>
      </w:r>
      <w:r w:rsidR="00C25063">
        <w:rPr>
          <w:sz w:val="28"/>
          <w:szCs w:val="28"/>
        </w:rPr>
        <w:t xml:space="preserve">. Но это ни коим образом не исключает заблаговременного продумывания предстоящих уроков. Эта подготовка к уроку (не всегда обязательная, но часто нужная) может заключаться, например, в просмотре фортепианной литературе, различных редакций того или иного произведения и в выборе лучшей, в ознакомлении с источниками музыкально – исторического, биографического порядка (или восстановления их в памяти). Сюда же в первую очередь следует отнести заботу о том, чтобы репертуар учащегося «был в пальцах» у педагога. Если </w:t>
      </w:r>
      <w:r w:rsidR="00A22339">
        <w:rPr>
          <w:sz w:val="28"/>
          <w:szCs w:val="28"/>
        </w:rPr>
        <w:t xml:space="preserve">в занятиях </w:t>
      </w:r>
      <w:r w:rsidR="00C25063">
        <w:rPr>
          <w:sz w:val="28"/>
          <w:szCs w:val="28"/>
        </w:rPr>
        <w:t xml:space="preserve">с учениками младших и средних классов такая проблема </w:t>
      </w:r>
      <w:r w:rsidR="001B6FF0">
        <w:rPr>
          <w:sz w:val="28"/>
          <w:szCs w:val="28"/>
        </w:rPr>
        <w:t>обычно не возникает, то работа над более сложными произведениями накладывает на педагога в этом отношении большие обязательства. Учителю надлежит быть в курсе выходящей литературы</w:t>
      </w:r>
      <w:r w:rsidR="00F63983">
        <w:rPr>
          <w:sz w:val="28"/>
          <w:szCs w:val="28"/>
        </w:rPr>
        <w:t xml:space="preserve"> по вопросам эстетики, общей педагогики, проблемам преподавания в области фортепианного искусства, ему необходимо знакомиться с новыми произведениями для фортепиано. Всё это доставляет преподавателям много работы для того, чтобы уроки были усилены.</w:t>
      </w:r>
    </w:p>
    <w:p w:rsidR="00F63983" w:rsidRDefault="00F63983" w:rsidP="00166681">
      <w:pPr>
        <w:jc w:val="both"/>
        <w:rPr>
          <w:sz w:val="28"/>
          <w:szCs w:val="28"/>
        </w:rPr>
      </w:pPr>
      <w:r>
        <w:rPr>
          <w:sz w:val="28"/>
          <w:szCs w:val="28"/>
        </w:rPr>
        <w:tab/>
        <w:t xml:space="preserve">Индивидуальный урок – в отличие от группового – это «закрытая», малодоступная постороннему взору и слуху область. Обычно урок проводится с глазу на глаз с учеником, присутствие других учеников не вносит существенных изменений. Начинающий педагог в первых своих опытах невольно подражает каким – либо образцам: своему учителю или другим </w:t>
      </w:r>
      <w:proofErr w:type="gramStart"/>
      <w:r>
        <w:rPr>
          <w:sz w:val="28"/>
          <w:szCs w:val="28"/>
        </w:rPr>
        <w:t>педагогам ,</w:t>
      </w:r>
      <w:proofErr w:type="gramEnd"/>
      <w:r>
        <w:rPr>
          <w:sz w:val="28"/>
          <w:szCs w:val="28"/>
        </w:rPr>
        <w:t xml:space="preserve"> на занятиях которых ему удалось побывать. При этом не редко возникают какие – то, порой случайные, приёмы проведения занятий, которые удивительно быстро закрепляются.</w:t>
      </w:r>
    </w:p>
    <w:p w:rsidR="00F63983" w:rsidRDefault="00F63983" w:rsidP="00166681">
      <w:pPr>
        <w:jc w:val="both"/>
        <w:rPr>
          <w:sz w:val="28"/>
          <w:szCs w:val="28"/>
        </w:rPr>
      </w:pPr>
      <w:r>
        <w:rPr>
          <w:sz w:val="28"/>
          <w:szCs w:val="28"/>
        </w:rPr>
        <w:tab/>
        <w:t>Работа над разучиваемыми произведениями и в связи с этим над приобретением</w:t>
      </w:r>
      <w:r w:rsidR="00096330">
        <w:rPr>
          <w:sz w:val="28"/>
          <w:szCs w:val="28"/>
        </w:rPr>
        <w:t xml:space="preserve">, развитием технических навыков представляет собой главное </w:t>
      </w:r>
      <w:r w:rsidR="00096330">
        <w:rPr>
          <w:sz w:val="28"/>
          <w:szCs w:val="28"/>
        </w:rPr>
        <w:lastRenderedPageBreak/>
        <w:t>содержание самостоятельных занятий ученика и в то же время основной материал урока. Кроме того, в урок</w:t>
      </w:r>
      <w:r>
        <w:rPr>
          <w:sz w:val="28"/>
          <w:szCs w:val="28"/>
        </w:rPr>
        <w:t xml:space="preserve"> </w:t>
      </w:r>
      <w:r w:rsidR="00096330">
        <w:rPr>
          <w:sz w:val="28"/>
          <w:szCs w:val="28"/>
        </w:rPr>
        <w:t>может также входить прослушивание разобранных произведений, задававшихся лишь с этой целью, порой исполнение педагогом отдельных сочинений, чтение с листа, шире различных упражнений. Остановимся прежде всего на начале урока – проверке выполненной учеником работы. Нередко учащийся (любой степени подготовленности), едва начав играть принесённое им на урок произведение, исполняет что – либо неверно, либо совсем не так, как хотелось бы педагогу. Реакция преподавателя на это бывает различной. Иногда он тотчас останавливает ученика, начинает делать замечания. Когда и в какой форме намечается план урока</w:t>
      </w:r>
      <w:r w:rsidR="00F433B5">
        <w:rPr>
          <w:sz w:val="28"/>
          <w:szCs w:val="28"/>
        </w:rPr>
        <w:t xml:space="preserve"> – возможно ли и нужно ли его декларировать? Запись плана урока – это прежде всего приём воспитания самодисциплины педагога, стимул к педагогическом</w:t>
      </w:r>
      <w:r w:rsidR="0052426A">
        <w:rPr>
          <w:sz w:val="28"/>
          <w:szCs w:val="28"/>
        </w:rPr>
        <w:t xml:space="preserve">у раздумью, противовес случайности, хаотичности проведения занятий. Особенно полезно время от времени, хотя бы в порядке опыта, записывать планы предстоящих уроков начинающим педагогам. Постоянная же запись </w:t>
      </w:r>
      <w:r w:rsidR="00316307">
        <w:rPr>
          <w:sz w:val="28"/>
          <w:szCs w:val="28"/>
        </w:rPr>
        <w:t>по</w:t>
      </w:r>
      <w:r w:rsidR="0052426A">
        <w:rPr>
          <w:sz w:val="28"/>
          <w:szCs w:val="28"/>
        </w:rPr>
        <w:t>урочных планов – бесполезная растрата времени. Реально мысленная наметка плана ближайшего урока: заканчивая урок, педагог, склонный и способный к размышлению, подводит его итог, оценивает результаты проделанной работы, предугадывает</w:t>
      </w:r>
      <w:r w:rsidR="00234122">
        <w:rPr>
          <w:sz w:val="28"/>
          <w:szCs w:val="28"/>
        </w:rPr>
        <w:t>, чего сможет достичь ученик в домашней работе, что можно ожидать от него на ближайшем уроке</w:t>
      </w:r>
      <w:r w:rsidR="0064007C">
        <w:rPr>
          <w:sz w:val="28"/>
          <w:szCs w:val="28"/>
        </w:rPr>
        <w:t xml:space="preserve">. </w:t>
      </w:r>
      <w:r w:rsidR="003416E0">
        <w:rPr>
          <w:sz w:val="28"/>
          <w:szCs w:val="28"/>
        </w:rPr>
        <w:t xml:space="preserve">Отсюда </w:t>
      </w:r>
      <w:r w:rsidR="007F466B">
        <w:rPr>
          <w:sz w:val="28"/>
          <w:szCs w:val="28"/>
        </w:rPr>
        <w:t xml:space="preserve">в сознании педагога возникает эскизный, предположительный план следующего урока. Можно полагать, что у опытных преподавателей этот процесс протекает очень быстро и даже не вполне осознанно. Тем не менее, наличие таких элементов оценки определенной работы и предвидения предстоящей – </w:t>
      </w:r>
      <w:r w:rsidR="00A22339">
        <w:rPr>
          <w:sz w:val="28"/>
          <w:szCs w:val="28"/>
        </w:rPr>
        <w:t>неотъемлемый</w:t>
      </w:r>
      <w:r w:rsidR="007F466B">
        <w:rPr>
          <w:sz w:val="28"/>
          <w:szCs w:val="28"/>
        </w:rPr>
        <w:t xml:space="preserve"> признак преданности своему делу. Практически наиболее подходящий момент для наметки плана урока – это начало его.</w:t>
      </w:r>
    </w:p>
    <w:p w:rsidR="007F466B" w:rsidRDefault="007F466B" w:rsidP="00166681">
      <w:pPr>
        <w:jc w:val="both"/>
        <w:rPr>
          <w:sz w:val="28"/>
          <w:szCs w:val="28"/>
        </w:rPr>
      </w:pPr>
      <w:r>
        <w:rPr>
          <w:sz w:val="28"/>
          <w:szCs w:val="28"/>
        </w:rPr>
        <w:tab/>
        <w:t>Наилучшее «введение» к началу урока это спокойное, неторопливое</w:t>
      </w:r>
      <w:r w:rsidR="00043930">
        <w:rPr>
          <w:sz w:val="28"/>
          <w:szCs w:val="28"/>
        </w:rPr>
        <w:t xml:space="preserve"> прослушивание материала одних пьес целиком, других – отрывками. Настоятельный совет – вырабатывать в себе выдержку, не прерывать ученика, не вмешиваться в его игру, не спешить делать ему указания. Лишь после того, как материал проверен, замечены какие – то положительные моменты, сдвиги по сравнению с прошлым уроком, а наряду с этим и неудачи, упущения, неисправленные ошибки, - лишь тогда станет ясно, над чем необходимо поработать в первую очередь. Констатировать отрицательные моменты</w:t>
      </w:r>
      <w:r w:rsidR="000A5AE7">
        <w:rPr>
          <w:sz w:val="28"/>
          <w:szCs w:val="28"/>
        </w:rPr>
        <w:t xml:space="preserve"> зачастую легче, чем найти положительные. Но исправлять плохое, не найдя в ученике ничего хорошего, значительно труднее. Поэтому найти правильный тон, создать соответствующую атмосферу –это значит обеспечить </w:t>
      </w:r>
      <w:r w:rsidR="000A5AE7">
        <w:rPr>
          <w:sz w:val="28"/>
          <w:szCs w:val="28"/>
        </w:rPr>
        <w:lastRenderedPageBreak/>
        <w:t>успешное проведение урока. Разговаривая и рассуждая с учеником на равных, в то же время нельзя забывать, что перед нами ребенок, а ребенку свойственно конкретное мышление. Поэтому каждая музыкальная задача должна быть выражена непосредственна в звуке, темпе, ритме и соответствующих игровых приёмах. Говорить лучше меньше. Но сказанное должно быть ясным, конкретным и легким.</w:t>
      </w:r>
    </w:p>
    <w:p w:rsidR="00A205B9" w:rsidRDefault="000A5AE7" w:rsidP="00A35F0E">
      <w:pPr>
        <w:jc w:val="both"/>
        <w:rPr>
          <w:sz w:val="28"/>
          <w:szCs w:val="28"/>
        </w:rPr>
      </w:pPr>
      <w:r>
        <w:rPr>
          <w:sz w:val="28"/>
          <w:szCs w:val="28"/>
        </w:rPr>
        <w:tab/>
        <w:t>Эти конкретные минуты позволяют педагогу выявить главное – в чем непременно нужно добиться успеха сегодня же, наметить то, над чем желательно поработать, если хватит времени. И какую часть материала можно отложить</w:t>
      </w:r>
      <w:r w:rsidR="009A2316">
        <w:rPr>
          <w:sz w:val="28"/>
          <w:szCs w:val="28"/>
        </w:rPr>
        <w:t xml:space="preserve"> до следующего раза. Завершается прослушивание оценкой проделанной учеником дома работы, высказанной в таком тоне, который наилучшим образом его настроит. Проверка проделанной учеником работы может протекать в самых различных формах – так, например, если сразу ясно, что ученик плохо работал, то, разумеется, незачем слушать его дальше; в какой – либо вещи прослушивается лишь тот отрывок, над которым велась работа прошлый раз, проверяются способы, которые ученик использовал дома. Такое начало урока способствует одновременно и самопроверке педагога - по игре ученика он убеждается в том, насколько успешно был проведен предыдущий урок, нужно ли продолжить работу в том же направлении, пробовать ли иные приёмы воздействия, а, может быть, следует заменить неудачно выбранный материал. </w:t>
      </w:r>
      <w:r w:rsidR="002F5B30">
        <w:rPr>
          <w:sz w:val="28"/>
          <w:szCs w:val="28"/>
        </w:rPr>
        <w:t>Итак, проверка проделанной учеником работы позволяет педагогу наметить и содержание предстоящего урока, и последовательность заданий, и преимущественные формы работы.</w:t>
      </w:r>
      <w:r w:rsidR="00A205B9">
        <w:rPr>
          <w:sz w:val="28"/>
          <w:szCs w:val="28"/>
        </w:rPr>
        <w:t xml:space="preserve"> Различные возможные темы урока. Целостный «тематический» урок. Примеры реально встречающихся тематических уроков:</w:t>
      </w:r>
    </w:p>
    <w:p w:rsidR="00A35F0E" w:rsidRDefault="00A205B9" w:rsidP="00A35F0E">
      <w:pPr>
        <w:jc w:val="both"/>
        <w:rPr>
          <w:sz w:val="28"/>
          <w:szCs w:val="28"/>
        </w:rPr>
      </w:pPr>
      <w:r>
        <w:rPr>
          <w:sz w:val="28"/>
          <w:szCs w:val="28"/>
        </w:rPr>
        <w:tab/>
        <w:t>а)</w:t>
      </w:r>
      <w:r>
        <w:rPr>
          <w:sz w:val="28"/>
          <w:szCs w:val="28"/>
        </w:rPr>
        <w:tab/>
        <w:t>разбор нотного текста. На различных примерах педагог учит методу разбора, осмыслению авторских указаний, охвату музыкальных комплексов (мелодий, построений, аккордов и так далее), умению замечать</w:t>
      </w:r>
      <w:r w:rsidR="00640E1E">
        <w:rPr>
          <w:sz w:val="28"/>
          <w:szCs w:val="28"/>
        </w:rPr>
        <w:tab/>
      </w:r>
      <w:r>
        <w:rPr>
          <w:sz w:val="28"/>
          <w:szCs w:val="28"/>
        </w:rPr>
        <w:t xml:space="preserve"> все детали нотного текста. Таким часто бывает содержание ряда уроков с учеником, не приученным грамотно разбираться</w:t>
      </w:r>
      <w:r w:rsidR="00BF32B8">
        <w:rPr>
          <w:sz w:val="28"/>
          <w:szCs w:val="28"/>
        </w:rPr>
        <w:t xml:space="preserve"> в нотном тексте;</w:t>
      </w:r>
    </w:p>
    <w:p w:rsidR="00BF32B8" w:rsidRDefault="00BF32B8" w:rsidP="00A35F0E">
      <w:pPr>
        <w:jc w:val="both"/>
        <w:rPr>
          <w:sz w:val="28"/>
          <w:szCs w:val="28"/>
        </w:rPr>
      </w:pPr>
      <w:r>
        <w:rPr>
          <w:sz w:val="28"/>
          <w:szCs w:val="28"/>
        </w:rPr>
        <w:tab/>
        <w:t>б)</w:t>
      </w:r>
      <w:r>
        <w:rPr>
          <w:sz w:val="28"/>
          <w:szCs w:val="28"/>
        </w:rPr>
        <w:tab/>
        <w:t>мелодия, как тема урока. Выявление мелодической сущности различных произведений, смысла основной и сопровождающих линий;</w:t>
      </w:r>
    </w:p>
    <w:p w:rsidR="00BF32B8" w:rsidRDefault="00BF32B8" w:rsidP="00A35F0E">
      <w:pPr>
        <w:jc w:val="both"/>
        <w:rPr>
          <w:sz w:val="28"/>
          <w:szCs w:val="28"/>
        </w:rPr>
      </w:pPr>
      <w:r>
        <w:rPr>
          <w:sz w:val="28"/>
          <w:szCs w:val="28"/>
        </w:rPr>
        <w:tab/>
        <w:t>в)</w:t>
      </w:r>
      <w:r>
        <w:rPr>
          <w:sz w:val="28"/>
          <w:szCs w:val="28"/>
        </w:rPr>
        <w:tab/>
        <w:t>свобода и непринужденность в обращении с инструментом. Использование веса руки при взятии аккордов, перенос руки и погружение в клавиатуру при исполнении кантилены, поиски свободной посадки, рабочего мышечного тонуса.</w:t>
      </w:r>
    </w:p>
    <w:p w:rsidR="00BF32B8" w:rsidRDefault="00BF32B8" w:rsidP="00A35F0E">
      <w:pPr>
        <w:jc w:val="both"/>
        <w:rPr>
          <w:sz w:val="28"/>
          <w:szCs w:val="28"/>
        </w:rPr>
      </w:pPr>
      <w:r>
        <w:rPr>
          <w:sz w:val="28"/>
          <w:szCs w:val="28"/>
        </w:rPr>
        <w:lastRenderedPageBreak/>
        <w:tab/>
        <w:t>Тематический возможен на любом уровне развития ученика и часто оказывается наиболее целесообразным тогда, когда педагогу необходимо добиться существенных изменений в отношении ученика к музыке, к авторскому тексту, к звучанию инструмента, добиться изменения сложившихся навыков. Уроки бывают «идеальные», «гармонические», «полифонические», «амплитудные» и так далее.</w:t>
      </w:r>
      <w:r w:rsidR="00241891">
        <w:rPr>
          <w:sz w:val="28"/>
          <w:szCs w:val="28"/>
        </w:rPr>
        <w:t xml:space="preserve"> На каждом из таких уроков одна какая – либо тема оказывается ведущей. Подобные «</w:t>
      </w:r>
      <w:proofErr w:type="spellStart"/>
      <w:r w:rsidR="00241891">
        <w:rPr>
          <w:sz w:val="28"/>
          <w:szCs w:val="28"/>
        </w:rPr>
        <w:t>моноуроки</w:t>
      </w:r>
      <w:proofErr w:type="spellEnd"/>
      <w:r w:rsidR="00241891">
        <w:rPr>
          <w:sz w:val="28"/>
          <w:szCs w:val="28"/>
        </w:rPr>
        <w:t>» вызваны желанием создать у ученика видимость одной задачи для разрешения многих (</w:t>
      </w:r>
      <w:proofErr w:type="spellStart"/>
      <w:r w:rsidR="00241891">
        <w:rPr>
          <w:sz w:val="28"/>
          <w:szCs w:val="28"/>
        </w:rPr>
        <w:t>Н.Перельман</w:t>
      </w:r>
      <w:proofErr w:type="spellEnd"/>
      <w:r w:rsidR="00241891">
        <w:rPr>
          <w:sz w:val="28"/>
          <w:szCs w:val="28"/>
        </w:rPr>
        <w:t>).</w:t>
      </w:r>
    </w:p>
    <w:p w:rsidR="00241891" w:rsidRDefault="00241891" w:rsidP="00A35F0E">
      <w:pPr>
        <w:jc w:val="both"/>
        <w:rPr>
          <w:sz w:val="28"/>
          <w:szCs w:val="28"/>
        </w:rPr>
      </w:pPr>
      <w:r>
        <w:rPr>
          <w:sz w:val="28"/>
          <w:szCs w:val="28"/>
        </w:rPr>
        <w:tab/>
        <w:t>Однако такой тип урока нельзя считать нормой: сочетание различных, в особенности контрастирующих заданий в большинстве случаев оживляет занятие, повышает интерес ученика и делает урок более насыщенным. Часто применяемая организация урока – выделение «стержня» в каждом из нескольких сочинений, изучаемых учеником. Вокруг центрального задания как бы группируются важные детали, количество которых большей частью должно быть ограниченно. Педагог должен научиться преодолевать «искушения», заложенные в музыкальном произведении, научиться выбирать главное, обобщать частности</w:t>
      </w:r>
      <w:r w:rsidR="009576B9">
        <w:rPr>
          <w:sz w:val="28"/>
          <w:szCs w:val="28"/>
        </w:rPr>
        <w:t>, научиться дозировать свои указания ученикам. Перегруженность урока оказывается нередко следствием не только неумелости педагога, но и его «</w:t>
      </w:r>
      <w:proofErr w:type="spellStart"/>
      <w:r w:rsidR="009576B9">
        <w:rPr>
          <w:sz w:val="28"/>
          <w:szCs w:val="28"/>
        </w:rPr>
        <w:t>сверхактивности</w:t>
      </w:r>
      <w:proofErr w:type="spellEnd"/>
      <w:r w:rsidR="009576B9">
        <w:rPr>
          <w:sz w:val="28"/>
          <w:szCs w:val="28"/>
        </w:rPr>
        <w:t>» - желания добиться сразу слишком многого. В сумме они подавляют ученика, приводят его в смятение. Обилие замечаний может создать на уроке суетливую и утомительную обстановку. Это лишь обусловит лишь невнимание к словам педагога.</w:t>
      </w:r>
    </w:p>
    <w:p w:rsidR="009576B9" w:rsidRDefault="009576B9" w:rsidP="00A35F0E">
      <w:pPr>
        <w:jc w:val="both"/>
        <w:rPr>
          <w:sz w:val="28"/>
          <w:szCs w:val="28"/>
        </w:rPr>
      </w:pPr>
      <w:r>
        <w:rPr>
          <w:sz w:val="28"/>
          <w:szCs w:val="28"/>
        </w:rPr>
        <w:tab/>
        <w:t>И наконец, с учащимися, стоящими на более высоком уровне развития, педагог может проводить урок в свободной форме. Не связывая себя какими – либо ограничениями. Постановке на уроке нескольких заданий соответствуют и различные приёмы их реализации.</w:t>
      </w:r>
    </w:p>
    <w:p w:rsidR="009576B9" w:rsidRDefault="009576B9" w:rsidP="00A35F0E">
      <w:pPr>
        <w:jc w:val="both"/>
        <w:rPr>
          <w:sz w:val="28"/>
          <w:szCs w:val="28"/>
        </w:rPr>
      </w:pPr>
      <w:r>
        <w:rPr>
          <w:sz w:val="28"/>
          <w:szCs w:val="28"/>
        </w:rPr>
        <w:tab/>
        <w:t>Педагогу обычно не хватает времени для работы над какой – либо частью материала. Но это обстоятельство имеет и положительную сторону: нужно больше показывать на фортепиано.</w:t>
      </w:r>
      <w:r w:rsidR="00943E6C">
        <w:rPr>
          <w:sz w:val="28"/>
          <w:szCs w:val="28"/>
        </w:rPr>
        <w:t xml:space="preserve"> В ходе занятий показы и объяснения не могут быть оторваны друг от друга. Своё исполнение учителю во всех случаях нужно связывать с конкретным объяснением того или иного пианистического приёма, деталей </w:t>
      </w:r>
      <w:proofErr w:type="spellStart"/>
      <w:r w:rsidR="00943E6C">
        <w:rPr>
          <w:sz w:val="28"/>
          <w:szCs w:val="28"/>
        </w:rPr>
        <w:t>ньюансировки</w:t>
      </w:r>
      <w:proofErr w:type="spellEnd"/>
      <w:r w:rsidR="00943E6C">
        <w:rPr>
          <w:sz w:val="28"/>
          <w:szCs w:val="28"/>
        </w:rPr>
        <w:t>, педализации и так далее, позволяющих и ученику добиться своей цели.</w:t>
      </w:r>
    </w:p>
    <w:p w:rsidR="00943E6C" w:rsidRDefault="00943E6C" w:rsidP="00A35F0E">
      <w:pPr>
        <w:jc w:val="both"/>
        <w:rPr>
          <w:sz w:val="28"/>
          <w:szCs w:val="28"/>
        </w:rPr>
      </w:pPr>
      <w:r>
        <w:rPr>
          <w:sz w:val="28"/>
          <w:szCs w:val="28"/>
        </w:rPr>
        <w:tab/>
        <w:t xml:space="preserve">Наряду с этим бывают периоды, когда педагог обязательно должен слушать всё, что в настоящее время находится в работе любого учащегося: это связано с непосредственной подготовкой к выступлениям – прежде всего к </w:t>
      </w:r>
      <w:r>
        <w:rPr>
          <w:sz w:val="28"/>
          <w:szCs w:val="28"/>
        </w:rPr>
        <w:lastRenderedPageBreak/>
        <w:t>экзаменам. Причина не только в том, что учащийся должен успеть выучить всю программу к определенному сроку и что при этом особенно необходимы постоянный контроль и помощь учителя. Но помимо этого ученик должен привыкнуть играть свою программу полностью</w:t>
      </w:r>
      <w:r w:rsidR="00B70CBF">
        <w:rPr>
          <w:sz w:val="28"/>
          <w:szCs w:val="28"/>
        </w:rPr>
        <w:t xml:space="preserve"> и в нужной последовательности. Нужно почаще</w:t>
      </w:r>
      <w:r w:rsidR="00A14B42" w:rsidRPr="00A14B42">
        <w:rPr>
          <w:sz w:val="28"/>
          <w:szCs w:val="28"/>
        </w:rPr>
        <w:t xml:space="preserve"> </w:t>
      </w:r>
      <w:r w:rsidR="00A14B42">
        <w:rPr>
          <w:sz w:val="28"/>
          <w:szCs w:val="28"/>
        </w:rPr>
        <w:t>переключать ученика от тщательной работы к исполнению. Педагогу проявить выдержку и не вмешиваться в исполнение, даже если оно не вполне его удовлетворяет. Очень важно воспитывать умение доводить исполнение до конца без поправок и запинок. В сознании ученика должны быть четко разграничены изучение и исполнение. Чем чаще педагог</w:t>
      </w:r>
      <w:r w:rsidR="00FE7412">
        <w:rPr>
          <w:sz w:val="28"/>
          <w:szCs w:val="28"/>
        </w:rPr>
        <w:t xml:space="preserve"> будет создавать и поддерживать на уроке обстановку ответственного исполнения, тем большего достигнет он в воспитании эстрадного самочувствия. На протяжении насыщенного интенсивной работой урока необходимо давать ученику некоторую разрядку: сыграть ему какую –либо пьесу, побеседовать о последних музыкальных впечатлениях. В этот момент можно знакомить ученика с музыкальными терминами, с терминологией.</w:t>
      </w:r>
    </w:p>
    <w:p w:rsidR="00FE7412" w:rsidRDefault="00FE7412" w:rsidP="00A35F0E">
      <w:pPr>
        <w:jc w:val="both"/>
        <w:rPr>
          <w:sz w:val="28"/>
          <w:szCs w:val="28"/>
        </w:rPr>
      </w:pPr>
      <w:r>
        <w:rPr>
          <w:sz w:val="28"/>
          <w:szCs w:val="28"/>
        </w:rPr>
        <w:tab/>
        <w:t>Помимо работы над произведениями, занимающей ведущее место на уроке, в него входит еще игра гамм, аккордов и арпеджио и, по усмотрению педагога, других упражнений. Одна из важнейших проблем – взаимосвязь урока и домашних занятий учащегося. То, насколько содержателен и интересен был урок для ученика, отразится и на его последующей работе. В этом одно из назначений урока</w:t>
      </w:r>
      <w:r w:rsidR="00A133B7">
        <w:rPr>
          <w:sz w:val="28"/>
          <w:szCs w:val="28"/>
        </w:rPr>
        <w:t xml:space="preserve"> – вызвать ответную реакцию учащегося, </w:t>
      </w:r>
      <w:proofErr w:type="gramStart"/>
      <w:r w:rsidR="00A133B7">
        <w:rPr>
          <w:sz w:val="28"/>
          <w:szCs w:val="28"/>
        </w:rPr>
        <w:t>выражающуюся  в</w:t>
      </w:r>
      <w:proofErr w:type="gramEnd"/>
      <w:r w:rsidR="00A133B7">
        <w:rPr>
          <w:sz w:val="28"/>
          <w:szCs w:val="28"/>
        </w:rPr>
        <w:t xml:space="preserve"> желании усвоить то, что даёт ему учитель, вникнуть в узнанное и, конечно, работать далее самому.</w:t>
      </w:r>
    </w:p>
    <w:p w:rsidR="00A133B7" w:rsidRDefault="00A133B7" w:rsidP="00A35F0E">
      <w:pPr>
        <w:jc w:val="both"/>
        <w:rPr>
          <w:sz w:val="28"/>
          <w:szCs w:val="28"/>
        </w:rPr>
      </w:pPr>
      <w:r>
        <w:rPr>
          <w:sz w:val="28"/>
          <w:szCs w:val="28"/>
        </w:rPr>
        <w:tab/>
        <w:t>Большое внимание на домашнюю работу ученика оказывает удачно проведенный конец урока: подведение итога, подчеркивание важнейшего задания, и, наконец, запись в дневнике. Для младших школьников рекомендуется особая форма ведения дневника: запись педагога «под диктовку» ученика, это позволяет проверить, что осталось в сознании ученика как результат проведенного урока. Желательно, чтобы старшим учащимся поручалось самостоятельное ведение дневника</w:t>
      </w:r>
      <w:r w:rsidR="00DA4C07">
        <w:rPr>
          <w:sz w:val="28"/>
          <w:szCs w:val="28"/>
        </w:rPr>
        <w:t xml:space="preserve"> – запись заданий и предложенных способов работы по возращении домой после урока.</w:t>
      </w:r>
    </w:p>
    <w:p w:rsidR="00DA4C07" w:rsidRDefault="00DA4C07" w:rsidP="00A35F0E">
      <w:pPr>
        <w:jc w:val="both"/>
        <w:rPr>
          <w:sz w:val="28"/>
          <w:szCs w:val="28"/>
        </w:rPr>
      </w:pPr>
      <w:r>
        <w:rPr>
          <w:sz w:val="28"/>
          <w:szCs w:val="28"/>
        </w:rPr>
        <w:tab/>
        <w:t>Рассмотрим некоторые особенности проведения урока с учениками различного возраста и уровня развития.</w:t>
      </w:r>
    </w:p>
    <w:p w:rsidR="00DA4C07" w:rsidRDefault="00DA4C07" w:rsidP="00DA4C07">
      <w:pPr>
        <w:spacing w:before="240"/>
        <w:jc w:val="both"/>
        <w:rPr>
          <w:sz w:val="28"/>
          <w:szCs w:val="28"/>
        </w:rPr>
      </w:pPr>
      <w:r>
        <w:rPr>
          <w:sz w:val="28"/>
          <w:szCs w:val="28"/>
        </w:rPr>
        <w:tab/>
        <w:t xml:space="preserve">При занятиях с младшими школьниками обязательно нужно вкрапливать в работу моменты игры: соревнования, «выдумки» по поводу и в связи с проводимой работой, причем особенно ценны находки самих детей. </w:t>
      </w:r>
      <w:r>
        <w:rPr>
          <w:sz w:val="28"/>
          <w:szCs w:val="28"/>
        </w:rPr>
        <w:lastRenderedPageBreak/>
        <w:t>Педагог, любящий детей, умеет войти в мир интересов и чувств ребенка, просто, искренне, без тени снисходительности, прислушиваться к его рассказам, когда ему хочется поделиться своими переживаниями, связанными с занятиями музыкой (и даже без непосредственной связи с ними). Непринужденное поведение ученика на уроке поможет педагогу подобрать ключ к его душе, найти затрагивающие его названия</w:t>
      </w:r>
      <w:r w:rsidR="00001E1E">
        <w:rPr>
          <w:sz w:val="28"/>
          <w:szCs w:val="28"/>
        </w:rPr>
        <w:t xml:space="preserve"> пьес, сюжеты, образы, ассоциации, раскрывающие ребенку сущность музыки. В занятиях с детьми</w:t>
      </w:r>
      <w:r w:rsidR="00C61E3F">
        <w:rPr>
          <w:sz w:val="28"/>
          <w:szCs w:val="28"/>
        </w:rPr>
        <w:t xml:space="preserve"> особенно важны разнообразные, чередующиеся способы и формы воздействия: яркое слово, доходчивый показ, выразительный жест. Однако нельзя сводить урок с детьми только лишь к игре – он обязательно должен включать моменты интенсивной работы, требующей значительных усилий ученика. Наблюдательность педагога поможет ему</w:t>
      </w:r>
      <w:r w:rsidR="00F767D1">
        <w:rPr>
          <w:sz w:val="28"/>
          <w:szCs w:val="28"/>
        </w:rPr>
        <w:t xml:space="preserve"> своевременно заметить признаки усталости ученика, падение интереса и вовремя дать ему некоторую разрядку. Дети нуждаются в частом поощрении и оценке проделанной работы (лучше в словесной форме, чем посредством балла, не рекомендуется ставить отметку за каждый урок, а тем более за каждую пьесу). Формулировка домашнего задания при необходимой четкости непременно должна включать какие – либо моменты, требующие размышления и самостоятельных выводов ученика.</w:t>
      </w:r>
    </w:p>
    <w:p w:rsidR="00F767D1" w:rsidRDefault="00F767D1" w:rsidP="00DA4C07">
      <w:pPr>
        <w:spacing w:before="240"/>
        <w:jc w:val="both"/>
        <w:rPr>
          <w:sz w:val="28"/>
          <w:szCs w:val="28"/>
        </w:rPr>
      </w:pPr>
      <w:r>
        <w:rPr>
          <w:sz w:val="28"/>
          <w:szCs w:val="28"/>
        </w:rPr>
        <w:tab/>
        <w:t>Многое из сказанного выше сохраняет силу и применительно к занятиям со старшими школьниками, а также подростками. Но неизбежными оказываются и некоторые существенные изменения в содержании и тоне проведения занятий.</w:t>
      </w:r>
    </w:p>
    <w:p w:rsidR="00F767D1" w:rsidRDefault="00F767D1" w:rsidP="00DA4C07">
      <w:pPr>
        <w:spacing w:before="240"/>
        <w:jc w:val="both"/>
        <w:rPr>
          <w:sz w:val="28"/>
          <w:szCs w:val="28"/>
        </w:rPr>
      </w:pPr>
      <w:r>
        <w:rPr>
          <w:sz w:val="28"/>
          <w:szCs w:val="28"/>
        </w:rPr>
        <w:tab/>
      </w:r>
      <w:proofErr w:type="gramStart"/>
      <w:r>
        <w:rPr>
          <w:sz w:val="28"/>
          <w:szCs w:val="28"/>
        </w:rPr>
        <w:t>Педагогу</w:t>
      </w:r>
      <w:proofErr w:type="gramEnd"/>
      <w:r>
        <w:rPr>
          <w:sz w:val="28"/>
          <w:szCs w:val="28"/>
        </w:rPr>
        <w:t xml:space="preserve"> воспитывающему ученика на протяжении ряда лет, особенно важно замечать происходящие в нём изменения</w:t>
      </w:r>
      <w:r w:rsidR="00B55086">
        <w:rPr>
          <w:sz w:val="28"/>
          <w:szCs w:val="28"/>
        </w:rPr>
        <w:t xml:space="preserve"> и своевременно переходить к более серьёзному, «взрослому» тону занятий, что подростки очень любят. Обычно они прилагают все усилия, чтобы «быть на высоте», оказаться достойными проявленного к ним доверия. Помимо прямого сообщения ученику разнообразных сведений в связи с изучаемой музыкой, следует рекомендовать ему прочесть ту или иную книгу. Прослушать грамзапись или «озвученное» пособие, заглянуть в музыкальный словарь и так далее. Поощрять стремление ученика проявить свой вкус при выборе репертуара. В трактовке изучаемой музыки это укрепит контакт педагога с учеником. Особого внимания требует эмоциональный мир подростка. Переломному возрасту свойственны порой замкнутость, заносчивость, за которыми скрываются сомнения, колебания настроения. Повышенная ранимость. Педагог обязан проявить такт и деликатность к такого рода переживаниям.</w:t>
      </w:r>
    </w:p>
    <w:p w:rsidR="000E5F22" w:rsidRDefault="000E5F22" w:rsidP="00DA4C07">
      <w:pPr>
        <w:spacing w:before="240"/>
        <w:jc w:val="both"/>
        <w:rPr>
          <w:sz w:val="28"/>
          <w:szCs w:val="28"/>
        </w:rPr>
      </w:pPr>
      <w:r>
        <w:rPr>
          <w:sz w:val="28"/>
          <w:szCs w:val="28"/>
        </w:rPr>
        <w:lastRenderedPageBreak/>
        <w:tab/>
        <w:t>Ограничения в отношении организации урока постепенно смягчаются и отпадают: подросток обязан уметь подолгу интенсивно работать на уроке над трудным для него сочинением. Домашнее задание может потребовать от него самостоятельных и длительных усилий – вовсе не обязательно на каждом уроке проверять всю проделанную работу. Записи в дневнике порой даже задевают ученика – он уверен в том, что может запомнить задание</w:t>
      </w:r>
      <w:r w:rsidR="00C17017">
        <w:rPr>
          <w:sz w:val="28"/>
          <w:szCs w:val="28"/>
        </w:rPr>
        <w:t xml:space="preserve">. Таким путем подросток постепенно подводится к тем формам проведения занятий. Которые условно называют вузовскими. </w:t>
      </w:r>
      <w:proofErr w:type="gramStart"/>
      <w:r w:rsidR="00C17017">
        <w:rPr>
          <w:sz w:val="28"/>
          <w:szCs w:val="28"/>
        </w:rPr>
        <w:t>Например</w:t>
      </w:r>
      <w:proofErr w:type="gramEnd"/>
      <w:r w:rsidR="00C17017">
        <w:rPr>
          <w:sz w:val="28"/>
          <w:szCs w:val="28"/>
        </w:rPr>
        <w:t xml:space="preserve"> продолжительный урок посвящен может быть детальной творческой работе над одним произведением или даже фрагментом. Внимание взрослого ученика должно отличатся достаточной устойчивостью. После основательной проработки сочинения на уроках учащемуся следует предоставить достаточно времени для самостоятельного завершения работы</w:t>
      </w:r>
      <w:r w:rsidR="00540A70">
        <w:rPr>
          <w:sz w:val="28"/>
          <w:szCs w:val="28"/>
        </w:rPr>
        <w:t>; справедливо отмечается большое значение коллективных форм з</w:t>
      </w:r>
      <w:r w:rsidR="00316307">
        <w:rPr>
          <w:sz w:val="28"/>
          <w:szCs w:val="28"/>
        </w:rPr>
        <w:t>а</w:t>
      </w:r>
      <w:r w:rsidR="00540A70">
        <w:rPr>
          <w:sz w:val="28"/>
          <w:szCs w:val="28"/>
        </w:rPr>
        <w:t>нятий: ученик учится не только тогда, когда он сидит за инструментом, но и присутствую на занятиях и активно внимая в процесс работы. В тоже время достижение им даже высокого уровня самостоятельности не может позволить</w:t>
      </w:r>
      <w:r w:rsidR="00CB280C">
        <w:rPr>
          <w:sz w:val="28"/>
          <w:szCs w:val="28"/>
        </w:rPr>
        <w:t xml:space="preserve"> педагогу ослабить руководство всей работой. Он всегда останется учителем, ведущим занятия в определённом, продуманном направлении, в формах, нужных данному учащемуся. Сам ученик – верный и постоянный помощник педагога: его заинтересованность, активность, увлеченность – всё это надежные показатели удачно проведенного урока.</w:t>
      </w:r>
    </w:p>
    <w:p w:rsidR="00CB280C" w:rsidRDefault="00CB280C" w:rsidP="00DA4C07">
      <w:pPr>
        <w:spacing w:before="240"/>
        <w:jc w:val="both"/>
        <w:rPr>
          <w:sz w:val="28"/>
          <w:szCs w:val="28"/>
        </w:rPr>
      </w:pPr>
    </w:p>
    <w:p w:rsidR="00CB280C" w:rsidRDefault="00CB280C" w:rsidP="00DA4C07">
      <w:pPr>
        <w:spacing w:before="240"/>
        <w:jc w:val="both"/>
        <w:rPr>
          <w:sz w:val="28"/>
          <w:szCs w:val="28"/>
        </w:rPr>
      </w:pPr>
      <w:bookmarkStart w:id="0" w:name="_GoBack"/>
      <w:bookmarkEnd w:id="0"/>
    </w:p>
    <w:p w:rsidR="00CB280C" w:rsidRDefault="00CB280C" w:rsidP="00DA4C07">
      <w:pPr>
        <w:spacing w:before="240"/>
        <w:jc w:val="both"/>
        <w:rPr>
          <w:sz w:val="28"/>
          <w:szCs w:val="28"/>
        </w:rPr>
      </w:pPr>
    </w:p>
    <w:p w:rsidR="00CB280C" w:rsidRDefault="00CB280C" w:rsidP="00DA4C07">
      <w:pPr>
        <w:spacing w:before="240"/>
        <w:jc w:val="both"/>
        <w:rPr>
          <w:sz w:val="28"/>
          <w:szCs w:val="28"/>
        </w:rPr>
      </w:pPr>
    </w:p>
    <w:p w:rsidR="00CB280C" w:rsidRDefault="00CB280C" w:rsidP="00DA4C07">
      <w:pPr>
        <w:spacing w:before="240"/>
        <w:jc w:val="both"/>
        <w:rPr>
          <w:sz w:val="28"/>
          <w:szCs w:val="28"/>
        </w:rPr>
      </w:pPr>
    </w:p>
    <w:p w:rsidR="00CB280C" w:rsidRDefault="00CB280C" w:rsidP="00DA4C07">
      <w:pPr>
        <w:spacing w:before="240"/>
        <w:jc w:val="both"/>
        <w:rPr>
          <w:sz w:val="28"/>
          <w:szCs w:val="28"/>
        </w:rPr>
      </w:pPr>
    </w:p>
    <w:p w:rsidR="00CB280C" w:rsidRDefault="00CB280C" w:rsidP="00DA4C07">
      <w:pPr>
        <w:spacing w:before="240"/>
        <w:jc w:val="both"/>
        <w:rPr>
          <w:sz w:val="28"/>
          <w:szCs w:val="28"/>
        </w:rPr>
      </w:pPr>
    </w:p>
    <w:p w:rsidR="00CB280C" w:rsidRDefault="00CB280C" w:rsidP="00DA4C07">
      <w:pPr>
        <w:spacing w:before="240"/>
        <w:jc w:val="both"/>
        <w:rPr>
          <w:sz w:val="28"/>
          <w:szCs w:val="28"/>
        </w:rPr>
      </w:pPr>
    </w:p>
    <w:p w:rsidR="00CB280C" w:rsidRDefault="00CB280C" w:rsidP="00DA4C07">
      <w:pPr>
        <w:spacing w:before="240"/>
        <w:jc w:val="both"/>
        <w:rPr>
          <w:sz w:val="28"/>
          <w:szCs w:val="28"/>
        </w:rPr>
      </w:pPr>
    </w:p>
    <w:p w:rsidR="00CB280C" w:rsidRDefault="00CB280C" w:rsidP="00DA4C07">
      <w:pPr>
        <w:spacing w:before="240"/>
        <w:jc w:val="both"/>
        <w:rPr>
          <w:sz w:val="28"/>
          <w:szCs w:val="28"/>
        </w:rPr>
      </w:pPr>
    </w:p>
    <w:p w:rsidR="00CB280C" w:rsidRDefault="00CB280C" w:rsidP="00CB280C">
      <w:pPr>
        <w:spacing w:before="240"/>
        <w:jc w:val="center"/>
        <w:rPr>
          <w:sz w:val="36"/>
          <w:szCs w:val="36"/>
        </w:rPr>
      </w:pPr>
      <w:r>
        <w:rPr>
          <w:sz w:val="36"/>
          <w:szCs w:val="36"/>
        </w:rPr>
        <w:lastRenderedPageBreak/>
        <w:t>Используемая литература</w:t>
      </w:r>
      <w:r w:rsidRPr="00CB280C">
        <w:rPr>
          <w:sz w:val="36"/>
          <w:szCs w:val="36"/>
        </w:rPr>
        <w:t>:</w:t>
      </w:r>
    </w:p>
    <w:p w:rsidR="00CB280C" w:rsidRDefault="00CB280C" w:rsidP="00CB280C">
      <w:pPr>
        <w:pStyle w:val="a3"/>
        <w:numPr>
          <w:ilvl w:val="0"/>
          <w:numId w:val="4"/>
        </w:numPr>
        <w:spacing w:before="240"/>
        <w:jc w:val="both"/>
        <w:rPr>
          <w:sz w:val="28"/>
          <w:szCs w:val="28"/>
        </w:rPr>
      </w:pPr>
      <w:proofErr w:type="spellStart"/>
      <w:r>
        <w:rPr>
          <w:sz w:val="28"/>
          <w:szCs w:val="28"/>
        </w:rPr>
        <w:t>Любомудрова</w:t>
      </w:r>
      <w:proofErr w:type="spellEnd"/>
      <w:r w:rsidR="00E421E0">
        <w:rPr>
          <w:sz w:val="28"/>
          <w:szCs w:val="28"/>
        </w:rPr>
        <w:t xml:space="preserve"> Н.</w:t>
      </w:r>
      <w:r>
        <w:rPr>
          <w:sz w:val="28"/>
          <w:szCs w:val="28"/>
        </w:rPr>
        <w:t xml:space="preserve"> «Методика обучения игре на фортепиано».</w:t>
      </w:r>
    </w:p>
    <w:p w:rsidR="00CB280C" w:rsidRDefault="00CB280C" w:rsidP="00CB280C">
      <w:pPr>
        <w:pStyle w:val="a3"/>
        <w:numPr>
          <w:ilvl w:val="0"/>
          <w:numId w:val="4"/>
        </w:numPr>
        <w:spacing w:before="240"/>
        <w:jc w:val="both"/>
        <w:rPr>
          <w:sz w:val="28"/>
          <w:szCs w:val="28"/>
        </w:rPr>
      </w:pPr>
      <w:proofErr w:type="spellStart"/>
      <w:r>
        <w:rPr>
          <w:sz w:val="28"/>
          <w:szCs w:val="28"/>
        </w:rPr>
        <w:t>Фейгин</w:t>
      </w:r>
      <w:proofErr w:type="spellEnd"/>
      <w:r>
        <w:rPr>
          <w:sz w:val="28"/>
          <w:szCs w:val="28"/>
        </w:rPr>
        <w:t xml:space="preserve"> </w:t>
      </w:r>
      <w:r w:rsidR="00E421E0">
        <w:rPr>
          <w:sz w:val="28"/>
          <w:szCs w:val="28"/>
        </w:rPr>
        <w:t xml:space="preserve">М. </w:t>
      </w:r>
      <w:r>
        <w:rPr>
          <w:sz w:val="28"/>
          <w:szCs w:val="28"/>
        </w:rPr>
        <w:t>«Индивидуальность ученика и искусство педагога»</w:t>
      </w:r>
      <w:r w:rsidR="00533A6E">
        <w:rPr>
          <w:sz w:val="28"/>
          <w:szCs w:val="28"/>
        </w:rPr>
        <w:t>.</w:t>
      </w:r>
    </w:p>
    <w:p w:rsidR="00CB280C" w:rsidRDefault="00CB280C" w:rsidP="00CB280C">
      <w:pPr>
        <w:pStyle w:val="a3"/>
        <w:numPr>
          <w:ilvl w:val="0"/>
          <w:numId w:val="4"/>
        </w:numPr>
        <w:spacing w:before="240"/>
        <w:jc w:val="both"/>
        <w:rPr>
          <w:sz w:val="28"/>
          <w:szCs w:val="28"/>
        </w:rPr>
      </w:pPr>
      <w:r>
        <w:rPr>
          <w:sz w:val="28"/>
          <w:szCs w:val="28"/>
        </w:rPr>
        <w:t xml:space="preserve">Нейгауз </w:t>
      </w:r>
      <w:r w:rsidR="00E421E0">
        <w:rPr>
          <w:sz w:val="28"/>
          <w:szCs w:val="28"/>
        </w:rPr>
        <w:t xml:space="preserve">Г. </w:t>
      </w:r>
      <w:r>
        <w:rPr>
          <w:sz w:val="28"/>
          <w:szCs w:val="28"/>
        </w:rPr>
        <w:t>«Об искусстве фортепианной игры»</w:t>
      </w:r>
      <w:r w:rsidR="00533A6E">
        <w:rPr>
          <w:sz w:val="28"/>
          <w:szCs w:val="28"/>
        </w:rPr>
        <w:t>.</w:t>
      </w:r>
    </w:p>
    <w:p w:rsidR="00CB280C" w:rsidRDefault="00CB280C" w:rsidP="00CB280C">
      <w:pPr>
        <w:pStyle w:val="a3"/>
        <w:numPr>
          <w:ilvl w:val="0"/>
          <w:numId w:val="4"/>
        </w:numPr>
        <w:spacing w:before="240"/>
        <w:jc w:val="both"/>
        <w:rPr>
          <w:sz w:val="28"/>
          <w:szCs w:val="28"/>
        </w:rPr>
      </w:pPr>
      <w:proofErr w:type="spellStart"/>
      <w:r>
        <w:rPr>
          <w:sz w:val="28"/>
          <w:szCs w:val="28"/>
        </w:rPr>
        <w:t>Тимакин</w:t>
      </w:r>
      <w:proofErr w:type="spellEnd"/>
      <w:r>
        <w:rPr>
          <w:sz w:val="28"/>
          <w:szCs w:val="28"/>
        </w:rPr>
        <w:t xml:space="preserve"> </w:t>
      </w:r>
      <w:r w:rsidR="00E421E0">
        <w:rPr>
          <w:sz w:val="28"/>
          <w:szCs w:val="28"/>
        </w:rPr>
        <w:t xml:space="preserve">Е. </w:t>
      </w:r>
      <w:r>
        <w:rPr>
          <w:sz w:val="28"/>
          <w:szCs w:val="28"/>
        </w:rPr>
        <w:t>«Воспитание пианиста»</w:t>
      </w:r>
      <w:r w:rsidR="00533A6E">
        <w:rPr>
          <w:sz w:val="28"/>
          <w:szCs w:val="28"/>
        </w:rPr>
        <w:t>.</w:t>
      </w:r>
    </w:p>
    <w:p w:rsidR="00A14E11" w:rsidRDefault="00CB280C" w:rsidP="00A14E11">
      <w:pPr>
        <w:pStyle w:val="a3"/>
        <w:numPr>
          <w:ilvl w:val="0"/>
          <w:numId w:val="4"/>
        </w:numPr>
        <w:spacing w:before="240"/>
        <w:jc w:val="both"/>
        <w:rPr>
          <w:sz w:val="28"/>
          <w:szCs w:val="28"/>
        </w:rPr>
      </w:pPr>
      <w:r>
        <w:rPr>
          <w:sz w:val="28"/>
          <w:szCs w:val="28"/>
        </w:rPr>
        <w:t>«Педагогический поиск» сост. Баженова</w:t>
      </w:r>
      <w:r w:rsidR="00E421E0">
        <w:rPr>
          <w:sz w:val="28"/>
          <w:szCs w:val="28"/>
        </w:rPr>
        <w:t xml:space="preserve"> И.</w:t>
      </w:r>
    </w:p>
    <w:p w:rsidR="00A14E11" w:rsidRDefault="00A14E11" w:rsidP="00A14E11">
      <w:pPr>
        <w:spacing w:before="240"/>
        <w:jc w:val="both"/>
        <w:rPr>
          <w:sz w:val="28"/>
          <w:szCs w:val="28"/>
        </w:rPr>
      </w:pPr>
    </w:p>
    <w:sectPr w:rsidR="00A14E11" w:rsidSect="00533A6E">
      <w:foot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D78" w:rsidRDefault="005D0D78" w:rsidP="002F114F">
      <w:pPr>
        <w:spacing w:after="0" w:line="240" w:lineRule="auto"/>
      </w:pPr>
      <w:r>
        <w:separator/>
      </w:r>
    </w:p>
  </w:endnote>
  <w:endnote w:type="continuationSeparator" w:id="0">
    <w:p w:rsidR="005D0D78" w:rsidRDefault="005D0D78" w:rsidP="002F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879198"/>
      <w:docPartObj>
        <w:docPartGallery w:val="Page Numbers (Bottom of Page)"/>
        <w:docPartUnique/>
      </w:docPartObj>
    </w:sdtPr>
    <w:sdtEndPr/>
    <w:sdtContent>
      <w:p w:rsidR="00533A6E" w:rsidRDefault="00533A6E">
        <w:pPr>
          <w:pStyle w:val="a6"/>
          <w:jc w:val="center"/>
        </w:pPr>
        <w:r>
          <w:fldChar w:fldCharType="begin"/>
        </w:r>
        <w:r>
          <w:instrText>PAGE   \* MERGEFORMAT</w:instrText>
        </w:r>
        <w:r>
          <w:fldChar w:fldCharType="separate"/>
        </w:r>
        <w:r w:rsidR="00316307">
          <w:rPr>
            <w:noProof/>
          </w:rPr>
          <w:t>- 10 -</w:t>
        </w:r>
        <w:r>
          <w:fldChar w:fldCharType="end"/>
        </w:r>
      </w:p>
    </w:sdtContent>
  </w:sdt>
  <w:p w:rsidR="002F114F" w:rsidRDefault="002F114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D78" w:rsidRDefault="005D0D78" w:rsidP="002F114F">
      <w:pPr>
        <w:spacing w:after="0" w:line="240" w:lineRule="auto"/>
      </w:pPr>
      <w:r>
        <w:separator/>
      </w:r>
    </w:p>
  </w:footnote>
  <w:footnote w:type="continuationSeparator" w:id="0">
    <w:p w:rsidR="005D0D78" w:rsidRDefault="005D0D78" w:rsidP="002F1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0301"/>
    <w:multiLevelType w:val="hybridMultilevel"/>
    <w:tmpl w:val="28B88BC4"/>
    <w:lvl w:ilvl="0" w:tplc="CF6E65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50C6AB2"/>
    <w:multiLevelType w:val="hybridMultilevel"/>
    <w:tmpl w:val="E5D6DDC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B183F12"/>
    <w:multiLevelType w:val="hybridMultilevel"/>
    <w:tmpl w:val="F070B792"/>
    <w:lvl w:ilvl="0" w:tplc="247ACD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36C784B"/>
    <w:multiLevelType w:val="hybridMultilevel"/>
    <w:tmpl w:val="08805A86"/>
    <w:lvl w:ilvl="0" w:tplc="E780B3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34"/>
    <w:rsid w:val="00001E1E"/>
    <w:rsid w:val="00004205"/>
    <w:rsid w:val="00043930"/>
    <w:rsid w:val="00082885"/>
    <w:rsid w:val="00094BED"/>
    <w:rsid w:val="00095080"/>
    <w:rsid w:val="00096330"/>
    <w:rsid w:val="000A5AE7"/>
    <w:rsid w:val="000D1357"/>
    <w:rsid w:val="000E5F22"/>
    <w:rsid w:val="000E7F69"/>
    <w:rsid w:val="000F525A"/>
    <w:rsid w:val="00166681"/>
    <w:rsid w:val="001757C1"/>
    <w:rsid w:val="00192920"/>
    <w:rsid w:val="001B545A"/>
    <w:rsid w:val="001B6FF0"/>
    <w:rsid w:val="001D2411"/>
    <w:rsid w:val="00216F9F"/>
    <w:rsid w:val="00234122"/>
    <w:rsid w:val="00241891"/>
    <w:rsid w:val="002F012A"/>
    <w:rsid w:val="002F114F"/>
    <w:rsid w:val="002F5B30"/>
    <w:rsid w:val="00316307"/>
    <w:rsid w:val="003239B0"/>
    <w:rsid w:val="003416E0"/>
    <w:rsid w:val="00380D6A"/>
    <w:rsid w:val="003D6CBD"/>
    <w:rsid w:val="0041215E"/>
    <w:rsid w:val="00456658"/>
    <w:rsid w:val="0046197D"/>
    <w:rsid w:val="00491CCF"/>
    <w:rsid w:val="004A3F4F"/>
    <w:rsid w:val="004D2688"/>
    <w:rsid w:val="004E314A"/>
    <w:rsid w:val="00512701"/>
    <w:rsid w:val="005151ED"/>
    <w:rsid w:val="0052426A"/>
    <w:rsid w:val="00533A6E"/>
    <w:rsid w:val="00540A70"/>
    <w:rsid w:val="00541EA7"/>
    <w:rsid w:val="00550934"/>
    <w:rsid w:val="00590BE5"/>
    <w:rsid w:val="00591FF4"/>
    <w:rsid w:val="005B6CA0"/>
    <w:rsid w:val="005D0D78"/>
    <w:rsid w:val="00615555"/>
    <w:rsid w:val="0064007C"/>
    <w:rsid w:val="00640E1E"/>
    <w:rsid w:val="006A5E02"/>
    <w:rsid w:val="006D4547"/>
    <w:rsid w:val="00713D6F"/>
    <w:rsid w:val="007F466B"/>
    <w:rsid w:val="0086663E"/>
    <w:rsid w:val="0087535C"/>
    <w:rsid w:val="008759C6"/>
    <w:rsid w:val="008A1165"/>
    <w:rsid w:val="008A5E48"/>
    <w:rsid w:val="008D3857"/>
    <w:rsid w:val="00943E6C"/>
    <w:rsid w:val="00947A8A"/>
    <w:rsid w:val="009576B9"/>
    <w:rsid w:val="00962B75"/>
    <w:rsid w:val="009A2316"/>
    <w:rsid w:val="009B4F4C"/>
    <w:rsid w:val="00A133B7"/>
    <w:rsid w:val="00A14B42"/>
    <w:rsid w:val="00A14E11"/>
    <w:rsid w:val="00A205B9"/>
    <w:rsid w:val="00A20AD2"/>
    <w:rsid w:val="00A22339"/>
    <w:rsid w:val="00A35A1B"/>
    <w:rsid w:val="00A35F0E"/>
    <w:rsid w:val="00AB0E5A"/>
    <w:rsid w:val="00AC2429"/>
    <w:rsid w:val="00AE7904"/>
    <w:rsid w:val="00B04750"/>
    <w:rsid w:val="00B20D10"/>
    <w:rsid w:val="00B55086"/>
    <w:rsid w:val="00B70CBF"/>
    <w:rsid w:val="00BA0AB8"/>
    <w:rsid w:val="00BF32B8"/>
    <w:rsid w:val="00BF6AEA"/>
    <w:rsid w:val="00C02A3B"/>
    <w:rsid w:val="00C17017"/>
    <w:rsid w:val="00C25063"/>
    <w:rsid w:val="00C47506"/>
    <w:rsid w:val="00C61E3F"/>
    <w:rsid w:val="00C67460"/>
    <w:rsid w:val="00C8022F"/>
    <w:rsid w:val="00C84697"/>
    <w:rsid w:val="00C85F64"/>
    <w:rsid w:val="00CA37DE"/>
    <w:rsid w:val="00CB280C"/>
    <w:rsid w:val="00CF3B4F"/>
    <w:rsid w:val="00CF6F41"/>
    <w:rsid w:val="00D13653"/>
    <w:rsid w:val="00D159C4"/>
    <w:rsid w:val="00D83F77"/>
    <w:rsid w:val="00D9161A"/>
    <w:rsid w:val="00DA4C07"/>
    <w:rsid w:val="00DB5A4C"/>
    <w:rsid w:val="00DB7E0C"/>
    <w:rsid w:val="00DC6F90"/>
    <w:rsid w:val="00E421E0"/>
    <w:rsid w:val="00E47D18"/>
    <w:rsid w:val="00E63585"/>
    <w:rsid w:val="00E74F91"/>
    <w:rsid w:val="00EA23EE"/>
    <w:rsid w:val="00F10E04"/>
    <w:rsid w:val="00F35493"/>
    <w:rsid w:val="00F431E3"/>
    <w:rsid w:val="00F433B5"/>
    <w:rsid w:val="00F44A9A"/>
    <w:rsid w:val="00F63983"/>
    <w:rsid w:val="00F767D1"/>
    <w:rsid w:val="00F76F16"/>
    <w:rsid w:val="00FE7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0CD7"/>
  <w15:chartTrackingRefBased/>
  <w15:docId w15:val="{FA4C57AD-BBE4-40A0-9462-BD14140D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653"/>
    <w:pPr>
      <w:ind w:left="720"/>
      <w:contextualSpacing/>
    </w:pPr>
  </w:style>
  <w:style w:type="paragraph" w:styleId="a4">
    <w:name w:val="header"/>
    <w:basedOn w:val="a"/>
    <w:link w:val="a5"/>
    <w:uiPriority w:val="99"/>
    <w:unhideWhenUsed/>
    <w:rsid w:val="002F11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14F"/>
  </w:style>
  <w:style w:type="paragraph" w:styleId="a6">
    <w:name w:val="footer"/>
    <w:basedOn w:val="a"/>
    <w:link w:val="a7"/>
    <w:uiPriority w:val="99"/>
    <w:unhideWhenUsed/>
    <w:rsid w:val="002F11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26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70858-290C-453D-AC1B-C3EDDE06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Pages>
  <Words>2839</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2017-10-03T07:36:00Z</dcterms:created>
  <dcterms:modified xsi:type="dcterms:W3CDTF">2017-10-15T15:10:00Z</dcterms:modified>
</cp:coreProperties>
</file>