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B8" w:rsidRDefault="00384A30">
      <w:pPr>
        <w:pStyle w:val="21"/>
        <w:spacing w:before="0" w:after="16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5D7BB8" w:rsidRDefault="00384A30">
      <w:pPr>
        <w:pBdr>
          <w:bottom w:val="thinThickSmallGap" w:sz="24" w:space="1" w:color="00000A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«Детский сад №146» г. Рязани</w:t>
      </w:r>
    </w:p>
    <w:p w:rsidR="005D7BB8" w:rsidRDefault="005D7BB8">
      <w:pPr>
        <w:rPr>
          <w:rFonts w:ascii="Times New Roman" w:hAnsi="Times New Roman" w:cs="Times New Roman"/>
          <w:b/>
          <w:sz w:val="24"/>
        </w:rPr>
      </w:pPr>
    </w:p>
    <w:p w:rsidR="005D7BB8" w:rsidRDefault="005D7BB8">
      <w:pPr>
        <w:jc w:val="center"/>
        <w:rPr>
          <w:rFonts w:ascii="Times New Roman" w:hAnsi="Times New Roman" w:cs="Times New Roman"/>
          <w:sz w:val="24"/>
        </w:rPr>
      </w:pPr>
    </w:p>
    <w:p w:rsidR="005D7BB8" w:rsidRDefault="005D7BB8">
      <w:pPr>
        <w:jc w:val="center"/>
        <w:rPr>
          <w:rFonts w:ascii="Times New Roman" w:hAnsi="Times New Roman" w:cs="Times New Roman"/>
          <w:sz w:val="32"/>
        </w:rPr>
      </w:pPr>
    </w:p>
    <w:p w:rsidR="005D7BB8" w:rsidRDefault="005D7BB8">
      <w:pPr>
        <w:jc w:val="center"/>
        <w:rPr>
          <w:rFonts w:ascii="Times New Roman" w:hAnsi="Times New Roman" w:cs="Times New Roman"/>
          <w:sz w:val="32"/>
        </w:rPr>
      </w:pPr>
    </w:p>
    <w:p w:rsidR="005D7BB8" w:rsidRDefault="005D7BB8">
      <w:pPr>
        <w:jc w:val="center"/>
        <w:rPr>
          <w:rFonts w:ascii="Times New Roman" w:hAnsi="Times New Roman" w:cs="Times New Roman"/>
          <w:sz w:val="32"/>
        </w:rPr>
      </w:pPr>
    </w:p>
    <w:p w:rsidR="005D7BB8" w:rsidRDefault="00384A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 xml:space="preserve">Дополнительная общеобразовательная общеразвивающая программа </w:t>
      </w:r>
    </w:p>
    <w:p w:rsidR="005D7BB8" w:rsidRDefault="00384A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 xml:space="preserve">«Школа мяча»                                                                               </w:t>
      </w:r>
    </w:p>
    <w:p w:rsidR="005D7BB8" w:rsidRDefault="00384A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(футбол)</w:t>
      </w:r>
    </w:p>
    <w:p w:rsidR="005D7BB8" w:rsidRDefault="00384A30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физкультурн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о-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спортивной направленности</w:t>
      </w:r>
    </w:p>
    <w:p w:rsidR="005D7BB8" w:rsidRDefault="005D7BB8">
      <w:pPr>
        <w:jc w:val="center"/>
        <w:rPr>
          <w:rFonts w:ascii="Times New Roman" w:hAnsi="Times New Roman" w:cs="Times New Roman"/>
          <w:sz w:val="32"/>
        </w:rPr>
      </w:pPr>
    </w:p>
    <w:p w:rsidR="005D7BB8" w:rsidRDefault="005D7BB8">
      <w:pPr>
        <w:jc w:val="center"/>
        <w:rPr>
          <w:rFonts w:ascii="Times New Roman" w:hAnsi="Times New Roman" w:cs="Times New Roman"/>
          <w:sz w:val="32"/>
        </w:rPr>
      </w:pPr>
    </w:p>
    <w:p w:rsidR="005D7BB8" w:rsidRDefault="00384A30">
      <w:pPr>
        <w:jc w:val="right"/>
      </w:pPr>
      <w:r>
        <w:rPr>
          <w:rFonts w:ascii="Times New Roman" w:hAnsi="Times New Roman" w:cs="Times New Roman"/>
          <w:sz w:val="32"/>
        </w:rPr>
        <w:t>Возр</w:t>
      </w:r>
      <w:r w:rsidR="003F5A21">
        <w:rPr>
          <w:rFonts w:ascii="Times New Roman" w:hAnsi="Times New Roman" w:cs="Times New Roman"/>
          <w:sz w:val="32"/>
        </w:rPr>
        <w:t>а</w:t>
      </w:r>
      <w:r w:rsidR="00033DD5">
        <w:rPr>
          <w:rFonts w:ascii="Times New Roman" w:hAnsi="Times New Roman" w:cs="Times New Roman"/>
          <w:sz w:val="32"/>
        </w:rPr>
        <w:t>ст детей: 4-5</w:t>
      </w:r>
      <w:r>
        <w:rPr>
          <w:rFonts w:ascii="Times New Roman" w:hAnsi="Times New Roman" w:cs="Times New Roman"/>
          <w:sz w:val="32"/>
        </w:rPr>
        <w:t xml:space="preserve"> лет                                                                                            </w:t>
      </w:r>
      <w:r w:rsidR="003F5A21">
        <w:rPr>
          <w:rFonts w:ascii="Times New Roman" w:hAnsi="Times New Roman" w:cs="Times New Roman"/>
          <w:sz w:val="32"/>
        </w:rPr>
        <w:t xml:space="preserve">                Срок обучения: 1</w:t>
      </w:r>
      <w:r>
        <w:rPr>
          <w:rFonts w:ascii="Times New Roman" w:hAnsi="Times New Roman" w:cs="Times New Roman"/>
          <w:sz w:val="32"/>
        </w:rPr>
        <w:t xml:space="preserve"> года</w:t>
      </w:r>
    </w:p>
    <w:p w:rsidR="005D7BB8" w:rsidRDefault="00384A30">
      <w:r>
        <w:rPr>
          <w:rFonts w:ascii="Times New Roman" w:hAnsi="Times New Roman" w:cs="Times New Roman"/>
          <w:sz w:val="32"/>
        </w:rPr>
        <w:t xml:space="preserve">                                                                </w:t>
      </w:r>
      <w:r w:rsidR="003F5A21">
        <w:rPr>
          <w:rFonts w:ascii="Times New Roman" w:hAnsi="Times New Roman" w:cs="Times New Roman"/>
          <w:sz w:val="32"/>
        </w:rPr>
        <w:t xml:space="preserve">     Количество часов в год:  72</w:t>
      </w:r>
      <w:r>
        <w:rPr>
          <w:rFonts w:ascii="Times New Roman" w:hAnsi="Times New Roman" w:cs="Times New Roman"/>
          <w:sz w:val="32"/>
        </w:rPr>
        <w:t xml:space="preserve">      </w:t>
      </w:r>
    </w:p>
    <w:p w:rsidR="005D7BB8" w:rsidRDefault="005D7BB8">
      <w:pPr>
        <w:jc w:val="center"/>
        <w:rPr>
          <w:rFonts w:ascii="Times New Roman" w:hAnsi="Times New Roman" w:cs="Times New Roman"/>
          <w:sz w:val="32"/>
        </w:rPr>
      </w:pPr>
    </w:p>
    <w:p w:rsidR="005D7BB8" w:rsidRDefault="00384A30">
      <w:r>
        <w:rPr>
          <w:rFonts w:ascii="Times New Roman" w:hAnsi="Times New Roman" w:cs="Times New Roman"/>
          <w:sz w:val="32"/>
        </w:rPr>
        <w:t xml:space="preserve">                                               Педагог: Кустов Михаил Александрович                                                                                                                                   </w:t>
      </w:r>
    </w:p>
    <w:p w:rsidR="005D7BB8" w:rsidRDefault="00384A30">
      <w:r>
        <w:rPr>
          <w:rFonts w:ascii="Times New Roman" w:hAnsi="Times New Roman" w:cs="Times New Roman"/>
          <w:sz w:val="32"/>
        </w:rPr>
        <w:t xml:space="preserve">                                        </w:t>
      </w:r>
      <w:bookmarkStart w:id="0" w:name="_GoBack1"/>
      <w:bookmarkEnd w:id="0"/>
    </w:p>
    <w:p w:rsidR="005D7BB8" w:rsidRDefault="005D7BB8">
      <w:pPr>
        <w:jc w:val="center"/>
        <w:rPr>
          <w:sz w:val="32"/>
        </w:rPr>
      </w:pPr>
    </w:p>
    <w:p w:rsidR="005D7BB8" w:rsidRDefault="005D7BB8">
      <w:pPr>
        <w:jc w:val="center"/>
        <w:rPr>
          <w:sz w:val="32"/>
        </w:rPr>
      </w:pPr>
    </w:p>
    <w:p w:rsidR="005D7BB8" w:rsidRDefault="005D7BB8">
      <w:pPr>
        <w:jc w:val="center"/>
        <w:rPr>
          <w:sz w:val="32"/>
        </w:rPr>
      </w:pPr>
    </w:p>
    <w:p w:rsidR="005D7BB8" w:rsidRDefault="00384A30">
      <w:pPr>
        <w:jc w:val="center"/>
      </w:pPr>
      <w:r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г. Рязань, 201</w:t>
      </w:r>
      <w:r w:rsidR="006D6E3B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9</w:t>
      </w:r>
    </w:p>
    <w:p w:rsidR="006D6E3B" w:rsidRDefault="006D6E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491031305"/>
    </w:p>
    <w:p w:rsidR="006D6E3B" w:rsidRDefault="006D6E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6E3B" w:rsidRDefault="006D6E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6E3B" w:rsidRDefault="006D6E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BB8" w:rsidRDefault="00384A30">
      <w:pPr>
        <w:jc w:val="center"/>
        <w:rPr>
          <w:b/>
          <w:bCs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1"/>
    </w:p>
    <w:p w:rsidR="005D7BB8" w:rsidRDefault="00CC2A23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8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по футболу предназначена для работы с детьми </w:t>
      </w:r>
      <w:r w:rsidR="00033D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38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разработана на основе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Васильевой,  рассчитана на 1 год</w:t>
      </w:r>
      <w:r w:rsidR="0038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</w:t>
      </w:r>
      <w:r w:rsidR="00033DD5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детей в возрасте от 4 до 5 лет (средняя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группа</w:t>
      </w:r>
      <w:r w:rsidR="0038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сада). Обучение реализуется в режиме дополнительных занятий. </w:t>
      </w:r>
    </w:p>
    <w:p w:rsidR="005D7BB8" w:rsidRDefault="00CC2A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 – одна</w:t>
      </w:r>
      <w:r w:rsidR="0038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самых популярных и массовых коллективных игр. Учебный материал программы распределен в соответствии с возрастным принципом комплектования групп и рассчитан на последовательное и постепенное расширение теоретических знаний, практических умений и навыков.</w:t>
      </w:r>
    </w:p>
    <w:p w:rsidR="005D7BB8" w:rsidRDefault="00384A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в футбол содействует гармоничному развитию детского организма, укреплению здоровья, привитие интереса к систематическим занятиям физическими упражнениями.  Достоинства занятий по футболу  известны как средства воздействия на психическое и физическое состояние ребенка. Такие занятия воздействуют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нервно-мышечную, эндокринную системы организма.</w:t>
      </w:r>
    </w:p>
    <w:p w:rsidR="005D7BB8" w:rsidRDefault="00384A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обуче</w:t>
      </w:r>
      <w:r w:rsidR="00033DD5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игре в футбол детей средн</w:t>
      </w:r>
      <w:r w:rsidR="00CC2A2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 заключается в том, чтобы, учитывая индивидуальные возрастные особенности ребёнка, целенаправленно развивать и совершенствовать качества и способности в ходе выполнения заданий, требующих посильных физических и психических усилий.</w:t>
      </w:r>
    </w:p>
    <w:p w:rsidR="005D7BB8" w:rsidRDefault="00384A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Отличительная особенность обучения игре в футбол в дошкольном учреждении – это её эмоциональная направленность. Ведь положительный эмоциональный тонус является важнейшей предпосылкой здоровья, предупреждает развитие различных заболеваний, а также поддерживает у детей интерес к физической культуре. Разнообразие игровых упражнений, подвижных игр увлекает детей настолько, что они иногда забывают о времени. Познав радость и удовольствие от предложенной им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дошкольники уходят с занятия с желанием продолжить его как можно скорее. Так формируется осознанный интерес и мотивация к занятиям не только футболом, но и физкультурой в целом.</w:t>
      </w:r>
    </w:p>
    <w:p w:rsidR="005D7BB8" w:rsidRDefault="00384A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методики обучения игре в футбол, равно как и другим спортивным играм, положена игровая форма проведения занятий. В содержании занятий эффективно сочетаются игровые упражнения и эстафеты, подвижные игры и спортивные упражнения.</w:t>
      </w:r>
    </w:p>
    <w:p w:rsidR="005D7BB8" w:rsidRDefault="00384A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занятий объединяет в себе ряд дидактических принципов, среди которых принципы доступности и индивидуального подхода играют значительную роль, так как спортивные игры являются достаточно сложными для освоения дошкольниками. Индивидуальный подход достигается при подборе методов обучения и воспитания в зависимости от уровня усвоения учебного материала каждым ребёнком, а также при учёте реакции его организма на данную ему физическую нагрузку. Обучение технике проводится постепенно, путём усложнения условий и выполнения движений.</w:t>
      </w:r>
    </w:p>
    <w:p w:rsidR="005D7BB8" w:rsidRDefault="00384A30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Программа имеет физкульт</w:t>
      </w:r>
      <w:r w:rsidR="00FA0060">
        <w:rPr>
          <w:rFonts w:ascii="Times New Roman" w:hAnsi="Times New Roman" w:cs="Times New Roman"/>
          <w:sz w:val="28"/>
          <w:szCs w:val="28"/>
        </w:rPr>
        <w:t>урно-спортивную направленность. П</w:t>
      </w:r>
      <w:r>
        <w:rPr>
          <w:rFonts w:ascii="Times New Roman" w:hAnsi="Times New Roman" w:cs="Times New Roman"/>
          <w:sz w:val="28"/>
          <w:szCs w:val="28"/>
        </w:rPr>
        <w:t>рограмма построена с учетом возрастных особенностей мальчиков и дево</w:t>
      </w:r>
      <w:r w:rsidR="00033DD5">
        <w:rPr>
          <w:rFonts w:ascii="Times New Roman" w:hAnsi="Times New Roman" w:cs="Times New Roman"/>
          <w:sz w:val="28"/>
          <w:szCs w:val="28"/>
        </w:rPr>
        <w:t>чек, занимающихся в средней группе. Возраст учащихся – 4-5</w:t>
      </w:r>
      <w:r w:rsidR="00FA00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Весь учебный материал программы распределѐн в соответствии с возрастным принципом комплектования учебной группы по футболу и рассчитан на последовательное и постепенное расширение практических </w:t>
      </w:r>
      <w:r w:rsidR="00FA0060">
        <w:rPr>
          <w:rFonts w:ascii="Times New Roman" w:hAnsi="Times New Roman" w:cs="Times New Roman"/>
          <w:sz w:val="28"/>
          <w:szCs w:val="28"/>
        </w:rPr>
        <w:t>умений и навыков. Данная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способствует физической закалке организма, воспитанию морально-волевых качеств,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 дошкольников.</w:t>
      </w:r>
    </w:p>
    <w:p w:rsidR="005D7BB8" w:rsidRDefault="00384A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 – игра с мячом. Есть в этом предмете какая-то притягательная сила, он все время находится в движении, приковывая к себе внимание игроков и зрителей. Это игра со своими законами и правилами. Кроме того,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футболе действуют общие закономерности и принципы подготовки спортсменов, свойственные всем видам спорта. Футбол – командная игра, но на начальном этапе подготовки командные задачи вторичны. На первый план выходит индивидуальное обучение технике игровых действий и развитие координационных способностей юных футболистов. Футбол в наши дни имеет огромную популярность, но возможностей для специальных занятий этим видом спорта по-прежнему немного. </w:t>
      </w:r>
    </w:p>
    <w:p w:rsidR="005D7BB8" w:rsidRDefault="00384A30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комплексном решении задач оздоровления: физическое развитие детей организуется при изучении отдельного вида спорт</w:t>
      </w:r>
      <w:r w:rsidR="00FA0060">
        <w:rPr>
          <w:rFonts w:ascii="Times New Roman" w:hAnsi="Times New Roman" w:cs="Times New Roman"/>
          <w:sz w:val="28"/>
          <w:szCs w:val="28"/>
        </w:rPr>
        <w:t>а – футбол. Работа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новых и эффективных средств повышения двигательной активности детей. В системе физического воспитания дошкольников действия с мячом занимают важное место. Мяч - это снаряд, который требует ловкости и повышенного внимания.</w:t>
      </w:r>
    </w:p>
    <w:p w:rsidR="005D7BB8" w:rsidRDefault="00033DD5">
      <w:pPr>
        <w:pStyle w:val="a8"/>
        <w:spacing w:after="0" w:line="36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ребенка 4-5</w:t>
      </w:r>
      <w:r w:rsidR="00384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наблюдаются сдвиги в усовершенствовании моторики и силы. Скорость движений продолжает </w:t>
      </w:r>
      <w:r w:rsidR="00384A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возрастать</w:t>
      </w:r>
      <w:r w:rsidR="00384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384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заметно улучшается их координация. Ребенок любит бегать, он может выполнять несколько движений одновременно.</w:t>
      </w:r>
    </w:p>
    <w:p w:rsidR="005D7BB8" w:rsidRDefault="00384A30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Эффективными и отвечающ</w:t>
      </w:r>
      <w:r w:rsidR="00FA0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ими </w:t>
      </w:r>
      <w:r w:rsidR="00033DD5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возрастным особенностям средн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дошкольников средствами физического воспитания являются подвижные игры и упражнения, включающие элементы спортивных игр. Различными авторами отмечено, что развитие интеллектуальных способностей дошкольников особенно эффективно с применением подвижных игр с мячом. Игры с мячом – не только интересное развлечение, но и в значительной мере способствуют развитию координации движений. </w:t>
      </w:r>
    </w:p>
    <w:p w:rsidR="005D7BB8" w:rsidRDefault="005D7BB8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D7BB8" w:rsidRDefault="005D7BB8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D7BB8" w:rsidRDefault="005D7BB8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D7BB8" w:rsidRDefault="005D7BB8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D7BB8" w:rsidRDefault="005D7B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Отличительная особенность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позволяет мальчикам и девочкам одного возраста заниматься в смешанных группах. Так как уровень физической подготовленности у разнополых детей одного и того же возраста одинаков. Хотя причины этого равенства различны. Генетически мальчики сильнее, но скорость возмужания у них медленнее, чем девочек. Два этих фактора, накладываясь, один на другой, обусловливают равенство двигательных возможностей девочек и мальчиков одного и того же возраста. Реализация программы восполняет недостаток двигательной активности,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оздоровительный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благотворно воздействует на все системы детского организма, воспитывает волю к победе, развивает морально-волевые качества.</w:t>
      </w:r>
    </w:p>
    <w:p w:rsidR="005D7BB8" w:rsidRDefault="005D7B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BB8" w:rsidRDefault="00384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 детей  освоению двигательных элементов игры в футбол,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FA0060">
        <w:rPr>
          <w:rFonts w:ascii="Times New Roman" w:hAnsi="Times New Roman" w:cs="Times New Roman"/>
          <w:sz w:val="28"/>
          <w:szCs w:val="28"/>
        </w:rPr>
        <w:t xml:space="preserve"> чувства трудолюбия,</w:t>
      </w:r>
      <w:r>
        <w:rPr>
          <w:rFonts w:ascii="Times New Roman" w:hAnsi="Times New Roman" w:cs="Times New Roman"/>
          <w:sz w:val="28"/>
          <w:szCs w:val="28"/>
        </w:rPr>
        <w:t xml:space="preserve"> взаимопомощи у дошкольников. Приучение детей к здоровому образу жизни, занятиям спортом и физической культурой.</w:t>
      </w:r>
    </w:p>
    <w:p w:rsidR="005D7BB8" w:rsidRDefault="00384A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5D7BB8" w:rsidRDefault="00384A3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обучить детей основам техники футбола (технике остановок и передач мяча, ведений и обводке, ударов по воротам, обманным движениям);</w:t>
      </w:r>
    </w:p>
    <w:p w:rsidR="005D7BB8" w:rsidRDefault="00384A3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знакомить детей с общими тактическими действиями при игре в футбол;</w:t>
      </w:r>
    </w:p>
    <w:p w:rsidR="005D7BB8" w:rsidRDefault="00384A3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воспитывать у детей способность применять технические элементы в игре;</w:t>
      </w:r>
    </w:p>
    <w:p w:rsidR="005D7BB8" w:rsidRDefault="00384A3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работать над укреплением здоровья, развитием общей физической подготовленности, и особенно таких важных для футбола физических качеств, как координация, быстрота реагирования и быстрота передвижения;</w:t>
      </w:r>
    </w:p>
    <w:p w:rsidR="005D7BB8" w:rsidRPr="00FA0060" w:rsidRDefault="00384A30" w:rsidP="00FA006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обучить детей пониманию того, что футбол – это командная игра, и поэтому они должны научиться подчинять свои индивидуальные интересы и действия на поле интересам и действиям группы игроков и команды в целом.</w:t>
      </w:r>
    </w:p>
    <w:p w:rsidR="005D7BB8" w:rsidRDefault="005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</w:t>
      </w:r>
    </w:p>
    <w:p w:rsidR="005D7BB8" w:rsidRDefault="00384A30">
      <w:pPr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ре</w:t>
      </w:r>
      <w:r w:rsidR="00033DD5">
        <w:rPr>
          <w:rFonts w:ascii="Times New Roman" w:hAnsi="Times New Roman" w:cs="Times New Roman"/>
          <w:sz w:val="28"/>
          <w:szCs w:val="28"/>
        </w:rPr>
        <w:t>ализации с детьми в возрасте 4-5</w:t>
      </w:r>
      <w:r w:rsidR="00FA0060">
        <w:rPr>
          <w:rFonts w:ascii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>Заняти</w:t>
      </w:r>
      <w:r w:rsidR="00FA0060">
        <w:rPr>
          <w:rFonts w:ascii="Times New Roman" w:hAnsi="Times New Roman" w:cs="Times New Roman"/>
          <w:sz w:val="28"/>
          <w:szCs w:val="28"/>
        </w:rPr>
        <w:t xml:space="preserve">я проводятся в спортивном зале, </w:t>
      </w:r>
      <w:r>
        <w:rPr>
          <w:rFonts w:ascii="Times New Roman" w:hAnsi="Times New Roman" w:cs="Times New Roman"/>
          <w:sz w:val="28"/>
          <w:szCs w:val="28"/>
        </w:rPr>
        <w:t>на спортивной площадке (при соответствующих погодных условиях</w:t>
      </w:r>
      <w:r w:rsidR="00FA0060">
        <w:rPr>
          <w:rFonts w:ascii="Times New Roman" w:hAnsi="Times New Roman" w:cs="Times New Roman"/>
          <w:sz w:val="28"/>
          <w:szCs w:val="28"/>
        </w:rPr>
        <w:t>) с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инвентарем.</w:t>
      </w:r>
      <w:r w:rsidR="00FA0060">
        <w:rPr>
          <w:rFonts w:ascii="Times New Roman" w:hAnsi="Times New Roman" w:cs="Times New Roman"/>
          <w:sz w:val="28"/>
          <w:szCs w:val="28"/>
        </w:rPr>
        <w:t xml:space="preserve"> Продолжительность занятий в соответствии с СанПиН от 15 мая 2013 года №2.4.1.3049-13</w:t>
      </w:r>
    </w:p>
    <w:p w:rsidR="005D7BB8" w:rsidRDefault="00384A30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проведения занятий:</w:t>
      </w:r>
    </w:p>
    <w:p w:rsidR="005D7BB8" w:rsidRDefault="00384A3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занятия;</w:t>
      </w:r>
    </w:p>
    <w:p w:rsidR="005D7BB8" w:rsidRDefault="00384A3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Подвижные игры</w:t>
      </w:r>
    </w:p>
    <w:p w:rsidR="005D7BB8" w:rsidRDefault="00384A3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Мини-соревнования</w:t>
      </w:r>
    </w:p>
    <w:p w:rsidR="005D7BB8" w:rsidRDefault="00384A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организации детей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групповая, индивидуальная работа, совместно-игровая</w:t>
      </w:r>
    </w:p>
    <w:p w:rsidR="005D7BB8" w:rsidRDefault="00384A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Взаимодействие с родителями</w:t>
      </w:r>
    </w:p>
    <w:p w:rsidR="005D7BB8" w:rsidRDefault="00384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проводит с родителями беседы, консультации, мастер-классы, в процессе которых объясняет цели и задачи занятий, показывает некоторые приемы работы с детьми.</w:t>
      </w:r>
    </w:p>
    <w:p w:rsidR="005D7BB8" w:rsidRDefault="00384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подведения итогов реализации программы</w:t>
      </w:r>
    </w:p>
    <w:p w:rsidR="005D7BB8" w:rsidRDefault="00384A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дополнительного образования</w:t>
      </w:r>
    </w:p>
    <w:p w:rsidR="005D7BB8" w:rsidRDefault="00384A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Подведение итогов проводится в конце учебного года. </w:t>
      </w:r>
      <w:r w:rsidR="00FA006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роведения мини-турнира по футболу, определение и награждение в различных индивидуальных и командных номинациях.</w:t>
      </w:r>
    </w:p>
    <w:p w:rsidR="005D7BB8" w:rsidRDefault="005D7BB8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D7BB8" w:rsidRDefault="005D7BB8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D7BB8" w:rsidRDefault="00384A30">
      <w:pPr>
        <w:pStyle w:val="a9"/>
        <w:shd w:val="clear" w:color="auto" w:fill="FFFFFF"/>
        <w:spacing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программу заложены следующие принципы:</w:t>
      </w:r>
    </w:p>
    <w:p w:rsidR="005D7BB8" w:rsidRDefault="00384A30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индивидуализации, предполагающий учет личных возможностей и способностей ребенка;</w:t>
      </w:r>
    </w:p>
    <w:p w:rsidR="005D7BB8" w:rsidRDefault="00384A30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доступности;</w:t>
      </w:r>
    </w:p>
    <w:p w:rsidR="005D7BB8" w:rsidRDefault="00384A30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последовательности.</w:t>
      </w:r>
    </w:p>
    <w:p w:rsidR="005D7BB8" w:rsidRDefault="005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7BB8" w:rsidRDefault="00A2611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техническими приемами</w:t>
      </w:r>
      <w:r w:rsidR="0038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="00384A30">
        <w:rPr>
          <w:rFonts w:ascii="Times New Roman" w:hAnsi="Times New Roman" w:cs="Times New Roman"/>
          <w:sz w:val="28"/>
          <w:szCs w:val="28"/>
        </w:rPr>
        <w:t xml:space="preserve"> в футбол;</w:t>
      </w:r>
    </w:p>
    <w:p w:rsidR="005D7BB8" w:rsidRDefault="00A2611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84A30">
        <w:rPr>
          <w:rFonts w:ascii="Times New Roman" w:hAnsi="Times New Roman" w:cs="Times New Roman"/>
          <w:sz w:val="28"/>
          <w:szCs w:val="28"/>
        </w:rPr>
        <w:t xml:space="preserve">меют </w:t>
      </w:r>
      <w:r>
        <w:rPr>
          <w:rFonts w:ascii="Times New Roman" w:hAnsi="Times New Roman" w:cs="Times New Roman"/>
          <w:sz w:val="28"/>
          <w:szCs w:val="28"/>
        </w:rPr>
        <w:t>играть в группе ровесников;</w:t>
      </w:r>
    </w:p>
    <w:p w:rsidR="005D7BB8" w:rsidRDefault="00A26117" w:rsidP="00A26117">
      <w:pPr>
        <w:pStyle w:val="a8"/>
        <w:numPr>
          <w:ilvl w:val="0"/>
          <w:numId w:val="2"/>
        </w:numPr>
        <w:jc w:val="both"/>
      </w:pPr>
      <w:r w:rsidRPr="00A26117">
        <w:rPr>
          <w:rFonts w:ascii="Times New Roman" w:hAnsi="Times New Roman" w:cs="Times New Roman"/>
          <w:sz w:val="28"/>
          <w:szCs w:val="28"/>
        </w:rPr>
        <w:t>Проявляют</w:t>
      </w:r>
      <w:r w:rsidR="00384A30" w:rsidRPr="00A26117">
        <w:rPr>
          <w:rFonts w:ascii="Times New Roman" w:hAnsi="Times New Roman" w:cs="Times New Roman"/>
          <w:sz w:val="28"/>
          <w:szCs w:val="28"/>
        </w:rPr>
        <w:t xml:space="preserve"> интерес к ведению здорового образа жизни, к занятиям спортом и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BB8" w:rsidRDefault="00384A30" w:rsidP="00A26117"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дополнительной образовательной пр</w:t>
      </w:r>
      <w:r w:rsidR="00033DD5">
        <w:rPr>
          <w:rFonts w:ascii="Times New Roman" w:hAnsi="Times New Roman" w:cs="Times New Roman"/>
          <w:b/>
          <w:sz w:val="28"/>
          <w:szCs w:val="28"/>
        </w:rPr>
        <w:t>ограммы «Школа мяча» для детей 4-5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1184"/>
        <w:gridCol w:w="4554"/>
        <w:gridCol w:w="1138"/>
        <w:gridCol w:w="1492"/>
        <w:gridCol w:w="977"/>
      </w:tblGrid>
      <w:tr w:rsidR="005D7BB8">
        <w:tc>
          <w:tcPr>
            <w:tcW w:w="1184" w:type="dxa"/>
            <w:vMerge w:val="restart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ПЕРИОДЫ</w:t>
            </w:r>
          </w:p>
        </w:tc>
        <w:tc>
          <w:tcPr>
            <w:tcW w:w="3607" w:type="dxa"/>
            <w:gridSpan w:val="3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5D7BB8">
        <w:tc>
          <w:tcPr>
            <w:tcW w:w="1184" w:type="dxa"/>
            <w:vMerge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77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D7BB8">
        <w:tc>
          <w:tcPr>
            <w:tcW w:w="1184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1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1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BB8">
        <w:tc>
          <w:tcPr>
            <w:tcW w:w="1184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утбола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утбола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футбольным законом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BB8">
        <w:tc>
          <w:tcPr>
            <w:tcW w:w="1184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внутренней стороной стопы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у скамьи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Переступы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мяча подошвой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 w:rsidP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FF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BB8">
        <w:tc>
          <w:tcPr>
            <w:tcW w:w="1184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«Передача – остановка»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«подъемом»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со сменой направления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«Лесенка и мяч»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2D2832" w:rsidP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BB8">
        <w:trPr>
          <w:trHeight w:val="2957"/>
        </w:trPr>
        <w:tc>
          <w:tcPr>
            <w:tcW w:w="1184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4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матч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«Кочки»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 ведение-остановка-передача»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 w:rsidP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BB8">
        <w:tc>
          <w:tcPr>
            <w:tcW w:w="1184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ведение-остановка-передача» 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«змейкой»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«змейкой» и передача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BB8">
        <w:tc>
          <w:tcPr>
            <w:tcW w:w="1184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по воротам «Подъемом»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– удар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– удар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«Прокаты»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2D2832" w:rsidRDefault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492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BB8">
        <w:tc>
          <w:tcPr>
            <w:tcW w:w="1184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Прокат-удар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Прокат-удар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«Кочки»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подошвой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BB8">
        <w:tc>
          <w:tcPr>
            <w:tcW w:w="1184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shd w:val="clear" w:color="auto" w:fill="auto"/>
          </w:tcPr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подошвой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подошвой со сменой направления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подошвой «змейка»</w:t>
            </w: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Мини-соревнования</w:t>
            </w:r>
          </w:p>
          <w:p w:rsidR="005D7BB8" w:rsidRDefault="005D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38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7BB8" w:rsidRDefault="0038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5D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 w:rsidP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D2832" w:rsidRDefault="002D2832" w:rsidP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 w:rsidP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 w:rsidP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32" w:rsidRDefault="002D2832" w:rsidP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B8" w:rsidRDefault="002D2832" w:rsidP="002D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</w:tr>
      <w:tr w:rsidR="002D2832">
        <w:tc>
          <w:tcPr>
            <w:tcW w:w="1184" w:type="dxa"/>
            <w:shd w:val="clear" w:color="auto" w:fill="auto"/>
          </w:tcPr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4" w:type="dxa"/>
            <w:shd w:val="clear" w:color="auto" w:fill="auto"/>
          </w:tcPr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2D2832" w:rsidRDefault="002D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5D7BB8" w:rsidRDefault="005D7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B8" w:rsidRDefault="005D7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B8" w:rsidRDefault="005D7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B8" w:rsidRDefault="005D7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дополнительной образовательной программы</w:t>
      </w:r>
    </w:p>
    <w:p w:rsidR="005D7BB8" w:rsidRDefault="00384A3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«Школа мяча» </w:t>
      </w:r>
    </w:p>
    <w:p w:rsidR="005D7BB8" w:rsidRDefault="005D7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B8" w:rsidRDefault="005D7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D7BB8" w:rsidRDefault="00384A3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Товарищеская встреча. </w:t>
      </w:r>
      <w:r>
        <w:rPr>
          <w:rFonts w:ascii="Times New Roman" w:hAnsi="Times New Roman" w:cs="Times New Roman"/>
          <w:sz w:val="28"/>
          <w:szCs w:val="28"/>
        </w:rPr>
        <w:t>Выявить у детей сильные и слабые качества во время игры. Знакомство с правилами игры.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Подвижные игры. </w:t>
      </w:r>
      <w:r>
        <w:rPr>
          <w:rFonts w:ascii="Times New Roman" w:hAnsi="Times New Roman" w:cs="Times New Roman"/>
          <w:sz w:val="28"/>
          <w:szCs w:val="28"/>
        </w:rPr>
        <w:t>Игры без мяча, подготовительное занятие к изучению элементов футбола.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Подвижные игры с мячом. </w:t>
      </w:r>
      <w:r>
        <w:rPr>
          <w:rFonts w:ascii="Times New Roman" w:hAnsi="Times New Roman" w:cs="Times New Roman"/>
          <w:sz w:val="28"/>
          <w:szCs w:val="28"/>
        </w:rPr>
        <w:t>Знакомство со «школой мяча» через различные специальные подвижные игры.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Подвижные игры с мячом. </w:t>
      </w:r>
      <w:r>
        <w:rPr>
          <w:rFonts w:ascii="Times New Roman" w:hAnsi="Times New Roman" w:cs="Times New Roman"/>
          <w:sz w:val="28"/>
          <w:szCs w:val="28"/>
        </w:rPr>
        <w:t>Знакомство со «школой мяча» через различные специальные подвижные игры.</w:t>
      </w: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 с элементами футбола.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с мячом, направленные на взаимодействие с партнерами по команде в парах, тройках, группах.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 с элементами футбола.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с мячом, направленные на взаимодействие с партнерами по команде в парах, тройках, группах.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футбольным законом.</w:t>
      </w:r>
      <w:r>
        <w:rPr>
          <w:rFonts w:ascii="Times New Roman" w:hAnsi="Times New Roman" w:cs="Times New Roman"/>
          <w:sz w:val="28"/>
          <w:szCs w:val="28"/>
        </w:rPr>
        <w:t xml:space="preserve"> Объяснить детям основные правила игры футбол через игровые упражнения с мячом.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«Лесенка».</w:t>
      </w:r>
      <w:r>
        <w:rPr>
          <w:rFonts w:ascii="Times New Roman" w:hAnsi="Times New Roman" w:cs="Times New Roman"/>
          <w:sz w:val="28"/>
          <w:szCs w:val="28"/>
        </w:rPr>
        <w:t xml:space="preserve"> Базовые технические элементы передвижения без мяча на снаряде «лесенка».</w:t>
      </w:r>
    </w:p>
    <w:p w:rsidR="005D7BB8" w:rsidRDefault="005D7BB8">
      <w:pPr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Передача внутренней стороной стопы. </w:t>
      </w:r>
      <w:r>
        <w:rPr>
          <w:rFonts w:ascii="Times New Roman" w:hAnsi="Times New Roman" w:cs="Times New Roman"/>
          <w:sz w:val="28"/>
          <w:szCs w:val="28"/>
        </w:rPr>
        <w:t>Изучение технического элемента передача внутренней стороной стопы.</w:t>
      </w:r>
    </w:p>
    <w:p w:rsidR="005D7BB8" w:rsidRDefault="00384A3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Передача у скамьи.</w:t>
      </w:r>
      <w:r>
        <w:rPr>
          <w:rFonts w:ascii="Times New Roman" w:hAnsi="Times New Roman" w:cs="Times New Roman"/>
          <w:sz w:val="28"/>
          <w:szCs w:val="28"/>
        </w:rPr>
        <w:t xml:space="preserve"> Отработка технического элемента передача внутренней стороной стопы - индивидуальная работа с мячом (упражнения у скамьи).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Переступы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Подготовительные упражнение на снаряде «лесенка» для освоения остановки мяча подошвой.</w:t>
      </w: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Остановка мяча подошвой.</w:t>
      </w:r>
      <w:r>
        <w:rPr>
          <w:rFonts w:ascii="Times New Roman" w:hAnsi="Times New Roman" w:cs="Times New Roman"/>
          <w:sz w:val="28"/>
          <w:szCs w:val="28"/>
        </w:rPr>
        <w:t xml:space="preserve"> Изучение технического элемента остановка мяча подошвой. Упражнения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«Передача – остановка».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в парах, тройках, отработка технических элементов - передачи мяча внутренней стороной стопы партнеру, остановка мяча подошвой. 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мяча «подъемом».</w:t>
      </w:r>
      <w:r>
        <w:rPr>
          <w:rFonts w:ascii="Times New Roman" w:hAnsi="Times New Roman" w:cs="Times New Roman"/>
          <w:sz w:val="28"/>
          <w:szCs w:val="28"/>
        </w:rPr>
        <w:t xml:space="preserve"> Изучение технического элемента – ведение мяча подъемом.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мяча со сменой 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Упражнения, направленные на координацию движений, контроля мяча.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«Лесенка и мяч».</w:t>
      </w:r>
      <w:r>
        <w:rPr>
          <w:rFonts w:ascii="Times New Roman" w:hAnsi="Times New Roman" w:cs="Times New Roman"/>
          <w:sz w:val="28"/>
          <w:szCs w:val="28"/>
        </w:rPr>
        <w:t xml:space="preserve"> Совмещение упражнений на снаряде «лесенка» и технических элементов с мячом для развития «футбольного мышления».</w:t>
      </w:r>
    </w:p>
    <w:p w:rsidR="005D7BB8" w:rsidRDefault="005D7BB8">
      <w:pPr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матч.</w:t>
      </w:r>
      <w:r>
        <w:rPr>
          <w:rFonts w:ascii="Times New Roman" w:hAnsi="Times New Roman" w:cs="Times New Roman"/>
          <w:sz w:val="28"/>
          <w:szCs w:val="28"/>
        </w:rPr>
        <w:t xml:space="preserve"> Игровое занятие, проведение товарищеских матчей, наблюдение за результатами работы и усвоением материала первого полугодия.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«Кочки».</w:t>
      </w:r>
      <w:r>
        <w:rPr>
          <w:rFonts w:ascii="Times New Roman" w:hAnsi="Times New Roman" w:cs="Times New Roman"/>
          <w:sz w:val="28"/>
          <w:szCs w:val="28"/>
        </w:rPr>
        <w:t xml:space="preserve"> Подводящие упражнения на снаряде «лесенка» для повторения пройденного материала и изучения новых технических элементов.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 ведение-остановка-передача».</w:t>
      </w:r>
      <w:r>
        <w:rPr>
          <w:rFonts w:ascii="Times New Roman" w:hAnsi="Times New Roman" w:cs="Times New Roman"/>
          <w:sz w:val="28"/>
          <w:szCs w:val="28"/>
        </w:rPr>
        <w:t xml:space="preserve"> Повторение изученных технических элементов</w:t>
      </w:r>
      <w:r w:rsidR="008E1B34">
        <w:rPr>
          <w:rFonts w:ascii="Times New Roman" w:hAnsi="Times New Roman" w:cs="Times New Roman"/>
          <w:sz w:val="28"/>
          <w:szCs w:val="28"/>
        </w:rPr>
        <w:t>, совмещение элементов, имитация игровой ситуации</w:t>
      </w:r>
      <w:r>
        <w:rPr>
          <w:rFonts w:ascii="Times New Roman" w:hAnsi="Times New Roman" w:cs="Times New Roman"/>
          <w:sz w:val="28"/>
          <w:szCs w:val="28"/>
        </w:rPr>
        <w:t xml:space="preserve">. Взаимодействия в парах, тройках. </w:t>
      </w:r>
    </w:p>
    <w:p w:rsidR="005D7BB8" w:rsidRDefault="005D7BB8">
      <w:pPr>
        <w:tabs>
          <w:tab w:val="left" w:pos="5415"/>
        </w:tabs>
        <w:rPr>
          <w:rFonts w:ascii="Times New Roman" w:hAnsi="Times New Roman" w:cs="Times New Roman"/>
          <w:b/>
          <w:sz w:val="28"/>
          <w:szCs w:val="28"/>
        </w:rPr>
      </w:pP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 ведение-остановка-передача». </w:t>
      </w:r>
      <w:r>
        <w:rPr>
          <w:rFonts w:ascii="Times New Roman" w:hAnsi="Times New Roman" w:cs="Times New Roman"/>
          <w:sz w:val="28"/>
          <w:szCs w:val="28"/>
        </w:rPr>
        <w:t>Повторение изученных технических элементов, совмещение элементов, имитирую игровую ситуацию. Взаимодействия в парах, тройках.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«Змейка».</w:t>
      </w:r>
      <w:r>
        <w:rPr>
          <w:rFonts w:ascii="Times New Roman" w:hAnsi="Times New Roman" w:cs="Times New Roman"/>
          <w:sz w:val="28"/>
          <w:szCs w:val="28"/>
        </w:rPr>
        <w:t xml:space="preserve"> Подводящие упражнения на снаряде «лесенка» для координации движений, имитирующих передвижение с мячом.</w:t>
      </w: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мяча «змейкой».</w:t>
      </w:r>
      <w:r>
        <w:rPr>
          <w:rFonts w:ascii="Times New Roman" w:hAnsi="Times New Roman" w:cs="Times New Roman"/>
          <w:sz w:val="28"/>
          <w:szCs w:val="28"/>
        </w:rPr>
        <w:t xml:space="preserve"> Ведение мяча внешней, внутренней сторонами стопы, подъемом между препятствиями.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«змейкой» и передача.</w:t>
      </w:r>
      <w:r>
        <w:rPr>
          <w:rFonts w:ascii="Times New Roman" w:hAnsi="Times New Roman" w:cs="Times New Roman"/>
          <w:sz w:val="28"/>
          <w:szCs w:val="28"/>
        </w:rPr>
        <w:t xml:space="preserve"> Сочетания изученных технических элементов - ведение внешней, внутренней сторонами стопы, подъемом и передачи внутренней стороной стопы.</w:t>
      </w: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Удар по воротам «Подъемом».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технического действия – удар по мячу подъемом.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– удар.</w:t>
      </w:r>
      <w:r>
        <w:rPr>
          <w:rFonts w:ascii="Times New Roman" w:hAnsi="Times New Roman" w:cs="Times New Roman"/>
          <w:sz w:val="28"/>
          <w:szCs w:val="28"/>
        </w:rPr>
        <w:t xml:space="preserve"> Сочетание технических действий – ведение мяча подъемом и удар по воротам.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– удар.</w:t>
      </w:r>
      <w:r>
        <w:rPr>
          <w:rFonts w:ascii="Times New Roman" w:hAnsi="Times New Roman" w:cs="Times New Roman"/>
          <w:sz w:val="28"/>
          <w:szCs w:val="28"/>
        </w:rPr>
        <w:t xml:space="preserve"> Сочетание технических действий – ведение мяча «змейкой» и удар по воротам.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«Прокаты».</w:t>
      </w:r>
      <w:r>
        <w:rPr>
          <w:rFonts w:ascii="Times New Roman" w:hAnsi="Times New Roman" w:cs="Times New Roman"/>
          <w:sz w:val="28"/>
          <w:szCs w:val="28"/>
        </w:rPr>
        <w:t xml:space="preserve"> Подводящие упражнения на снаряде «лесенка» для координации движений, имитирующих прокат вперед и перекаты в стороны мяча подошвой.</w:t>
      </w:r>
    </w:p>
    <w:p w:rsidR="005D7BB8" w:rsidRDefault="005D7BB8">
      <w:pPr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Прокат-удар.</w:t>
      </w:r>
      <w:r>
        <w:rPr>
          <w:rFonts w:ascii="Times New Roman" w:hAnsi="Times New Roman" w:cs="Times New Roman"/>
          <w:sz w:val="28"/>
          <w:szCs w:val="28"/>
        </w:rPr>
        <w:t xml:space="preserve"> Работа в парах. Сочетание технических действий – передача, остановка мяча подошвой, прокат/перекат, удар по воротам.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Прокат-удар.</w:t>
      </w:r>
      <w:r>
        <w:rPr>
          <w:rFonts w:ascii="Times New Roman" w:hAnsi="Times New Roman" w:cs="Times New Roman"/>
          <w:sz w:val="28"/>
          <w:szCs w:val="28"/>
        </w:rPr>
        <w:t xml:space="preserve"> Работа в парах. Имитация игровой ситуации. Сочетание технических действий – передача, остановка мяча подошвой, прокат/перекат, удар по воротам.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«Кочки».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Подготовительные упражнение на снаряде «лесенка» для освоения ведения мяча подошвой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мяча подошвой.</w:t>
      </w:r>
      <w:r>
        <w:rPr>
          <w:rFonts w:ascii="Times New Roman" w:hAnsi="Times New Roman" w:cs="Times New Roman"/>
          <w:sz w:val="28"/>
          <w:szCs w:val="28"/>
        </w:rPr>
        <w:t xml:space="preserve"> Изучение технического элемента ведение мяча подошвой.</w:t>
      </w:r>
    </w:p>
    <w:p w:rsidR="005D7BB8" w:rsidRDefault="005D7BB8">
      <w:pPr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мяча подошвой.</w:t>
      </w:r>
      <w:r>
        <w:rPr>
          <w:rFonts w:ascii="Times New Roman" w:hAnsi="Times New Roman" w:cs="Times New Roman"/>
          <w:sz w:val="28"/>
          <w:szCs w:val="28"/>
        </w:rPr>
        <w:t xml:space="preserve"> Отработка технического элемента ведение мяча подошвой.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подошвой со сменой 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Сочетание технических элементов ведение мяча подошвой, остановка подошвой с последующим ведением со сменой направления.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подошвой «змейка».</w:t>
      </w:r>
      <w:r>
        <w:rPr>
          <w:rFonts w:ascii="Times New Roman" w:hAnsi="Times New Roman" w:cs="Times New Roman"/>
          <w:sz w:val="28"/>
          <w:szCs w:val="28"/>
        </w:rPr>
        <w:t xml:space="preserve"> Сочетание технических элементов ведение мяча подошвой, перекаты вправо, влево с последующим ведением мяча.</w:t>
      </w: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мини-турнира по футболу. Подведение итогов учебного года. Награждение участников специальными призами.</w:t>
      </w: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384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 заключительной части каждого занятия проводится двухсторонняя игра – футбол, с задачей – отрабатывать новые изученные элементы.</w:t>
      </w:r>
    </w:p>
    <w:p w:rsidR="001D1651" w:rsidRDefault="001D1651" w:rsidP="001D16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1651" w:rsidRDefault="001D1651" w:rsidP="001D165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0475E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конусы, тренировочные фишки, мячи, ворота, манишки, планки, обручи.</w:t>
      </w:r>
      <w:proofErr w:type="gramEnd"/>
    </w:p>
    <w:p w:rsidR="001D1651" w:rsidRDefault="001D1651" w:rsidP="001D1651">
      <w:pPr>
        <w:rPr>
          <w:rFonts w:ascii="Times New Roman" w:hAnsi="Times New Roman" w:cs="Times New Roman"/>
          <w:sz w:val="28"/>
          <w:szCs w:val="28"/>
        </w:rPr>
      </w:pPr>
    </w:p>
    <w:p w:rsidR="001D1651" w:rsidRDefault="001D1651" w:rsidP="001D1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D1651" w:rsidRDefault="001D1651" w:rsidP="001D165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</w:t>
      </w:r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С.Н.,  Алиев</w:t>
      </w:r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Э.Г, «Мини-футбол в школе» М. 2008 год.</w:t>
      </w:r>
    </w:p>
    <w:p w:rsidR="001D1651" w:rsidRDefault="001D1651" w:rsidP="001D165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</w:t>
      </w:r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 «111 с.с. или Мини-футбол»</w:t>
      </w:r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М.1978 год</w:t>
      </w:r>
    </w:p>
    <w:p w:rsidR="001D1651" w:rsidRDefault="001D1651" w:rsidP="001D165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Лаптеева</w:t>
      </w:r>
      <w:proofErr w:type="spellEnd"/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А.П.  Сучилина А.А. Юный футболист. Учебное пособие для тренеров. М.1983</w:t>
      </w:r>
    </w:p>
    <w:p w:rsidR="001D1651" w:rsidRDefault="001D1651" w:rsidP="001D1651">
      <w:pPr>
        <w:pStyle w:val="a8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Муравьев</w:t>
      </w:r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 «Воспитание физических качеств детей дошкольного и школьного возраста» - М. 2004</w:t>
      </w:r>
    </w:p>
    <w:p w:rsidR="001D1651" w:rsidRPr="005B5523" w:rsidRDefault="001D1651" w:rsidP="001D165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Мутко</w:t>
      </w:r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В.Л., Андреев</w:t>
      </w:r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С.Н.,  «Мини-футбол игра для всех» М. 2008 год.</w:t>
      </w:r>
    </w:p>
    <w:p w:rsidR="001D1651" w:rsidRDefault="001D1651" w:rsidP="001D165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Портных Ю.И. «Спортивные и подвижные игры»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М.1987.</w:t>
      </w:r>
    </w:p>
    <w:p w:rsidR="001D1651" w:rsidRDefault="001D1651" w:rsidP="001D165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Сучилин</w:t>
      </w:r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А.А., Футбол во дворе. Физкультура и 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, М. 1978 год.</w:t>
      </w:r>
    </w:p>
    <w:p w:rsidR="005D7BB8" w:rsidRPr="00046E8B" w:rsidRDefault="001D1651" w:rsidP="00046E8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</w:t>
      </w:r>
      <w:r w:rsidRPr="005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 «Футбол в зале: система подготовки» - М, 200</w:t>
      </w:r>
      <w:r w:rsidR="00046E8B">
        <w:rPr>
          <w:rFonts w:ascii="Times New Roman" w:hAnsi="Times New Roman" w:cs="Times New Roman"/>
          <w:sz w:val="28"/>
          <w:szCs w:val="28"/>
        </w:rPr>
        <w:t>0</w:t>
      </w: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BB8" w:rsidRDefault="005D7BB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D7BB8" w:rsidSect="005D7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F6C"/>
    <w:multiLevelType w:val="multilevel"/>
    <w:tmpl w:val="3CE8F1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732190"/>
    <w:multiLevelType w:val="multilevel"/>
    <w:tmpl w:val="899E1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45714"/>
    <w:multiLevelType w:val="multilevel"/>
    <w:tmpl w:val="A170F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9148D6"/>
    <w:multiLevelType w:val="multilevel"/>
    <w:tmpl w:val="0D18B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A0A367D"/>
    <w:multiLevelType w:val="multilevel"/>
    <w:tmpl w:val="5372ACEA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B8"/>
    <w:rsid w:val="00021547"/>
    <w:rsid w:val="00033DD5"/>
    <w:rsid w:val="00046E8B"/>
    <w:rsid w:val="001D00BB"/>
    <w:rsid w:val="001D1651"/>
    <w:rsid w:val="002D2832"/>
    <w:rsid w:val="0030475E"/>
    <w:rsid w:val="00384A30"/>
    <w:rsid w:val="003F5A21"/>
    <w:rsid w:val="004A5176"/>
    <w:rsid w:val="005B5523"/>
    <w:rsid w:val="005C357B"/>
    <w:rsid w:val="005D7BB8"/>
    <w:rsid w:val="006D6E3B"/>
    <w:rsid w:val="008E1B34"/>
    <w:rsid w:val="00A26117"/>
    <w:rsid w:val="00CC2A23"/>
    <w:rsid w:val="00E25C94"/>
    <w:rsid w:val="00FA0060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01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unhideWhenUsed/>
    <w:qFormat/>
    <w:rsid w:val="00C0631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C063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C06312"/>
    <w:rPr>
      <w:b/>
      <w:bCs/>
    </w:rPr>
  </w:style>
  <w:style w:type="character" w:customStyle="1" w:styleId="ListLabel1">
    <w:name w:val="ListLabel 1"/>
    <w:qFormat/>
    <w:rsid w:val="005D7BB8"/>
    <w:rPr>
      <w:rFonts w:cs="Courier New"/>
    </w:rPr>
  </w:style>
  <w:style w:type="character" w:customStyle="1" w:styleId="ListLabel2">
    <w:name w:val="ListLabel 2"/>
    <w:qFormat/>
    <w:rsid w:val="005D7BB8"/>
    <w:rPr>
      <w:rFonts w:cs="Courier New"/>
    </w:rPr>
  </w:style>
  <w:style w:type="character" w:customStyle="1" w:styleId="ListLabel3">
    <w:name w:val="ListLabel 3"/>
    <w:qFormat/>
    <w:rsid w:val="005D7BB8"/>
    <w:rPr>
      <w:rFonts w:cs="Courier New"/>
    </w:rPr>
  </w:style>
  <w:style w:type="character" w:customStyle="1" w:styleId="ListLabel4">
    <w:name w:val="ListLabel 4"/>
    <w:qFormat/>
    <w:rsid w:val="005D7BB8"/>
    <w:rPr>
      <w:rFonts w:cs="Courier New"/>
    </w:rPr>
  </w:style>
  <w:style w:type="character" w:customStyle="1" w:styleId="ListLabel5">
    <w:name w:val="ListLabel 5"/>
    <w:qFormat/>
    <w:rsid w:val="005D7BB8"/>
    <w:rPr>
      <w:rFonts w:cs="Courier New"/>
    </w:rPr>
  </w:style>
  <w:style w:type="character" w:customStyle="1" w:styleId="ListLabel6">
    <w:name w:val="ListLabel 6"/>
    <w:qFormat/>
    <w:rsid w:val="005D7BB8"/>
    <w:rPr>
      <w:rFonts w:cs="Courier New"/>
    </w:rPr>
  </w:style>
  <w:style w:type="character" w:customStyle="1" w:styleId="ListLabel7">
    <w:name w:val="ListLabel 7"/>
    <w:qFormat/>
    <w:rsid w:val="005D7BB8"/>
    <w:rPr>
      <w:rFonts w:cs="Courier New"/>
    </w:rPr>
  </w:style>
  <w:style w:type="character" w:customStyle="1" w:styleId="ListLabel8">
    <w:name w:val="ListLabel 8"/>
    <w:qFormat/>
    <w:rsid w:val="005D7BB8"/>
    <w:rPr>
      <w:rFonts w:cs="Courier New"/>
    </w:rPr>
  </w:style>
  <w:style w:type="character" w:customStyle="1" w:styleId="ListLabel9">
    <w:name w:val="ListLabel 9"/>
    <w:qFormat/>
    <w:rsid w:val="005D7BB8"/>
    <w:rPr>
      <w:rFonts w:cs="Courier New"/>
    </w:rPr>
  </w:style>
  <w:style w:type="character" w:customStyle="1" w:styleId="ListLabel10">
    <w:name w:val="ListLabel 10"/>
    <w:qFormat/>
    <w:rsid w:val="005D7BB8"/>
    <w:rPr>
      <w:rFonts w:cs="Courier New"/>
    </w:rPr>
  </w:style>
  <w:style w:type="character" w:customStyle="1" w:styleId="ListLabel11">
    <w:name w:val="ListLabel 11"/>
    <w:qFormat/>
    <w:rsid w:val="005D7BB8"/>
    <w:rPr>
      <w:rFonts w:cs="Courier New"/>
    </w:rPr>
  </w:style>
  <w:style w:type="character" w:customStyle="1" w:styleId="ListLabel12">
    <w:name w:val="ListLabel 12"/>
    <w:qFormat/>
    <w:rsid w:val="005D7BB8"/>
    <w:rPr>
      <w:rFonts w:cs="Courier New"/>
    </w:rPr>
  </w:style>
  <w:style w:type="character" w:customStyle="1" w:styleId="ListLabel13">
    <w:name w:val="ListLabel 13"/>
    <w:qFormat/>
    <w:rsid w:val="005D7BB8"/>
    <w:rPr>
      <w:rFonts w:ascii="Times New Roman" w:hAnsi="Times New Roman" w:cs="Symbol"/>
      <w:b/>
      <w:sz w:val="28"/>
    </w:rPr>
  </w:style>
  <w:style w:type="character" w:customStyle="1" w:styleId="ListLabel14">
    <w:name w:val="ListLabel 14"/>
    <w:qFormat/>
    <w:rsid w:val="005D7BB8"/>
    <w:rPr>
      <w:rFonts w:cs="Courier New"/>
    </w:rPr>
  </w:style>
  <w:style w:type="character" w:customStyle="1" w:styleId="ListLabel15">
    <w:name w:val="ListLabel 15"/>
    <w:qFormat/>
    <w:rsid w:val="005D7BB8"/>
    <w:rPr>
      <w:rFonts w:cs="Wingdings"/>
    </w:rPr>
  </w:style>
  <w:style w:type="character" w:customStyle="1" w:styleId="ListLabel16">
    <w:name w:val="ListLabel 16"/>
    <w:qFormat/>
    <w:rsid w:val="005D7BB8"/>
    <w:rPr>
      <w:rFonts w:cs="Symbol"/>
    </w:rPr>
  </w:style>
  <w:style w:type="character" w:customStyle="1" w:styleId="ListLabel17">
    <w:name w:val="ListLabel 17"/>
    <w:qFormat/>
    <w:rsid w:val="005D7BB8"/>
    <w:rPr>
      <w:rFonts w:cs="Courier New"/>
    </w:rPr>
  </w:style>
  <w:style w:type="character" w:customStyle="1" w:styleId="ListLabel18">
    <w:name w:val="ListLabel 18"/>
    <w:qFormat/>
    <w:rsid w:val="005D7BB8"/>
    <w:rPr>
      <w:rFonts w:cs="Wingdings"/>
    </w:rPr>
  </w:style>
  <w:style w:type="character" w:customStyle="1" w:styleId="ListLabel19">
    <w:name w:val="ListLabel 19"/>
    <w:qFormat/>
    <w:rsid w:val="005D7BB8"/>
    <w:rPr>
      <w:rFonts w:cs="Symbol"/>
    </w:rPr>
  </w:style>
  <w:style w:type="character" w:customStyle="1" w:styleId="ListLabel20">
    <w:name w:val="ListLabel 20"/>
    <w:qFormat/>
    <w:rsid w:val="005D7BB8"/>
    <w:rPr>
      <w:rFonts w:cs="Courier New"/>
    </w:rPr>
  </w:style>
  <w:style w:type="character" w:customStyle="1" w:styleId="ListLabel21">
    <w:name w:val="ListLabel 21"/>
    <w:qFormat/>
    <w:rsid w:val="005D7BB8"/>
    <w:rPr>
      <w:rFonts w:cs="Wingdings"/>
    </w:rPr>
  </w:style>
  <w:style w:type="character" w:customStyle="1" w:styleId="ListLabel22">
    <w:name w:val="ListLabel 22"/>
    <w:qFormat/>
    <w:rsid w:val="005D7BB8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5D7BB8"/>
    <w:rPr>
      <w:rFonts w:cs="Courier New"/>
    </w:rPr>
  </w:style>
  <w:style w:type="character" w:customStyle="1" w:styleId="ListLabel24">
    <w:name w:val="ListLabel 24"/>
    <w:qFormat/>
    <w:rsid w:val="005D7BB8"/>
    <w:rPr>
      <w:rFonts w:cs="Wingdings"/>
    </w:rPr>
  </w:style>
  <w:style w:type="character" w:customStyle="1" w:styleId="ListLabel25">
    <w:name w:val="ListLabel 25"/>
    <w:qFormat/>
    <w:rsid w:val="005D7BB8"/>
    <w:rPr>
      <w:rFonts w:cs="Symbol"/>
    </w:rPr>
  </w:style>
  <w:style w:type="character" w:customStyle="1" w:styleId="ListLabel26">
    <w:name w:val="ListLabel 26"/>
    <w:qFormat/>
    <w:rsid w:val="005D7BB8"/>
    <w:rPr>
      <w:rFonts w:cs="Courier New"/>
    </w:rPr>
  </w:style>
  <w:style w:type="character" w:customStyle="1" w:styleId="ListLabel27">
    <w:name w:val="ListLabel 27"/>
    <w:qFormat/>
    <w:rsid w:val="005D7BB8"/>
    <w:rPr>
      <w:rFonts w:cs="Wingdings"/>
    </w:rPr>
  </w:style>
  <w:style w:type="character" w:customStyle="1" w:styleId="ListLabel28">
    <w:name w:val="ListLabel 28"/>
    <w:qFormat/>
    <w:rsid w:val="005D7BB8"/>
    <w:rPr>
      <w:rFonts w:cs="Symbol"/>
    </w:rPr>
  </w:style>
  <w:style w:type="character" w:customStyle="1" w:styleId="ListLabel29">
    <w:name w:val="ListLabel 29"/>
    <w:qFormat/>
    <w:rsid w:val="005D7BB8"/>
    <w:rPr>
      <w:rFonts w:cs="Courier New"/>
    </w:rPr>
  </w:style>
  <w:style w:type="character" w:customStyle="1" w:styleId="ListLabel30">
    <w:name w:val="ListLabel 30"/>
    <w:qFormat/>
    <w:rsid w:val="005D7BB8"/>
    <w:rPr>
      <w:rFonts w:cs="Wingdings"/>
    </w:rPr>
  </w:style>
  <w:style w:type="character" w:customStyle="1" w:styleId="ListLabel31">
    <w:name w:val="ListLabel 31"/>
    <w:qFormat/>
    <w:rsid w:val="005D7BB8"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sid w:val="005D7BB8"/>
    <w:rPr>
      <w:rFonts w:cs="Courier New"/>
    </w:rPr>
  </w:style>
  <w:style w:type="character" w:customStyle="1" w:styleId="ListLabel33">
    <w:name w:val="ListLabel 33"/>
    <w:qFormat/>
    <w:rsid w:val="005D7BB8"/>
    <w:rPr>
      <w:rFonts w:cs="Wingdings"/>
    </w:rPr>
  </w:style>
  <w:style w:type="character" w:customStyle="1" w:styleId="ListLabel34">
    <w:name w:val="ListLabel 34"/>
    <w:qFormat/>
    <w:rsid w:val="005D7BB8"/>
    <w:rPr>
      <w:rFonts w:cs="Symbol"/>
    </w:rPr>
  </w:style>
  <w:style w:type="character" w:customStyle="1" w:styleId="ListLabel35">
    <w:name w:val="ListLabel 35"/>
    <w:qFormat/>
    <w:rsid w:val="005D7BB8"/>
    <w:rPr>
      <w:rFonts w:cs="Courier New"/>
    </w:rPr>
  </w:style>
  <w:style w:type="character" w:customStyle="1" w:styleId="ListLabel36">
    <w:name w:val="ListLabel 36"/>
    <w:qFormat/>
    <w:rsid w:val="005D7BB8"/>
    <w:rPr>
      <w:rFonts w:cs="Wingdings"/>
    </w:rPr>
  </w:style>
  <w:style w:type="character" w:customStyle="1" w:styleId="ListLabel37">
    <w:name w:val="ListLabel 37"/>
    <w:qFormat/>
    <w:rsid w:val="005D7BB8"/>
    <w:rPr>
      <w:rFonts w:cs="Symbol"/>
    </w:rPr>
  </w:style>
  <w:style w:type="character" w:customStyle="1" w:styleId="ListLabel38">
    <w:name w:val="ListLabel 38"/>
    <w:qFormat/>
    <w:rsid w:val="005D7BB8"/>
    <w:rPr>
      <w:rFonts w:cs="Courier New"/>
    </w:rPr>
  </w:style>
  <w:style w:type="character" w:customStyle="1" w:styleId="ListLabel39">
    <w:name w:val="ListLabel 39"/>
    <w:qFormat/>
    <w:rsid w:val="005D7BB8"/>
    <w:rPr>
      <w:rFonts w:cs="Wingdings"/>
    </w:rPr>
  </w:style>
  <w:style w:type="paragraph" w:customStyle="1" w:styleId="a4">
    <w:name w:val="Заголовок"/>
    <w:basedOn w:val="a"/>
    <w:next w:val="a5"/>
    <w:qFormat/>
    <w:rsid w:val="005D7BB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D7BB8"/>
    <w:pPr>
      <w:spacing w:after="140" w:line="276" w:lineRule="auto"/>
    </w:pPr>
  </w:style>
  <w:style w:type="paragraph" w:styleId="a6">
    <w:name w:val="List"/>
    <w:basedOn w:val="a5"/>
    <w:rsid w:val="005D7BB8"/>
    <w:rPr>
      <w:rFonts w:cs="Lucida Sans"/>
    </w:rPr>
  </w:style>
  <w:style w:type="paragraph" w:customStyle="1" w:styleId="1">
    <w:name w:val="Название объекта1"/>
    <w:basedOn w:val="a"/>
    <w:qFormat/>
    <w:rsid w:val="005D7B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D7BB8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0631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qFormat/>
    <w:rsid w:val="00C063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04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01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unhideWhenUsed/>
    <w:qFormat/>
    <w:rsid w:val="00C0631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C063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C06312"/>
    <w:rPr>
      <w:b/>
      <w:bCs/>
    </w:rPr>
  </w:style>
  <w:style w:type="character" w:customStyle="1" w:styleId="ListLabel1">
    <w:name w:val="ListLabel 1"/>
    <w:qFormat/>
    <w:rsid w:val="005D7BB8"/>
    <w:rPr>
      <w:rFonts w:cs="Courier New"/>
    </w:rPr>
  </w:style>
  <w:style w:type="character" w:customStyle="1" w:styleId="ListLabel2">
    <w:name w:val="ListLabel 2"/>
    <w:qFormat/>
    <w:rsid w:val="005D7BB8"/>
    <w:rPr>
      <w:rFonts w:cs="Courier New"/>
    </w:rPr>
  </w:style>
  <w:style w:type="character" w:customStyle="1" w:styleId="ListLabel3">
    <w:name w:val="ListLabel 3"/>
    <w:qFormat/>
    <w:rsid w:val="005D7BB8"/>
    <w:rPr>
      <w:rFonts w:cs="Courier New"/>
    </w:rPr>
  </w:style>
  <w:style w:type="character" w:customStyle="1" w:styleId="ListLabel4">
    <w:name w:val="ListLabel 4"/>
    <w:qFormat/>
    <w:rsid w:val="005D7BB8"/>
    <w:rPr>
      <w:rFonts w:cs="Courier New"/>
    </w:rPr>
  </w:style>
  <w:style w:type="character" w:customStyle="1" w:styleId="ListLabel5">
    <w:name w:val="ListLabel 5"/>
    <w:qFormat/>
    <w:rsid w:val="005D7BB8"/>
    <w:rPr>
      <w:rFonts w:cs="Courier New"/>
    </w:rPr>
  </w:style>
  <w:style w:type="character" w:customStyle="1" w:styleId="ListLabel6">
    <w:name w:val="ListLabel 6"/>
    <w:qFormat/>
    <w:rsid w:val="005D7BB8"/>
    <w:rPr>
      <w:rFonts w:cs="Courier New"/>
    </w:rPr>
  </w:style>
  <w:style w:type="character" w:customStyle="1" w:styleId="ListLabel7">
    <w:name w:val="ListLabel 7"/>
    <w:qFormat/>
    <w:rsid w:val="005D7BB8"/>
    <w:rPr>
      <w:rFonts w:cs="Courier New"/>
    </w:rPr>
  </w:style>
  <w:style w:type="character" w:customStyle="1" w:styleId="ListLabel8">
    <w:name w:val="ListLabel 8"/>
    <w:qFormat/>
    <w:rsid w:val="005D7BB8"/>
    <w:rPr>
      <w:rFonts w:cs="Courier New"/>
    </w:rPr>
  </w:style>
  <w:style w:type="character" w:customStyle="1" w:styleId="ListLabel9">
    <w:name w:val="ListLabel 9"/>
    <w:qFormat/>
    <w:rsid w:val="005D7BB8"/>
    <w:rPr>
      <w:rFonts w:cs="Courier New"/>
    </w:rPr>
  </w:style>
  <w:style w:type="character" w:customStyle="1" w:styleId="ListLabel10">
    <w:name w:val="ListLabel 10"/>
    <w:qFormat/>
    <w:rsid w:val="005D7BB8"/>
    <w:rPr>
      <w:rFonts w:cs="Courier New"/>
    </w:rPr>
  </w:style>
  <w:style w:type="character" w:customStyle="1" w:styleId="ListLabel11">
    <w:name w:val="ListLabel 11"/>
    <w:qFormat/>
    <w:rsid w:val="005D7BB8"/>
    <w:rPr>
      <w:rFonts w:cs="Courier New"/>
    </w:rPr>
  </w:style>
  <w:style w:type="character" w:customStyle="1" w:styleId="ListLabel12">
    <w:name w:val="ListLabel 12"/>
    <w:qFormat/>
    <w:rsid w:val="005D7BB8"/>
    <w:rPr>
      <w:rFonts w:cs="Courier New"/>
    </w:rPr>
  </w:style>
  <w:style w:type="character" w:customStyle="1" w:styleId="ListLabel13">
    <w:name w:val="ListLabel 13"/>
    <w:qFormat/>
    <w:rsid w:val="005D7BB8"/>
    <w:rPr>
      <w:rFonts w:ascii="Times New Roman" w:hAnsi="Times New Roman" w:cs="Symbol"/>
      <w:b/>
      <w:sz w:val="28"/>
    </w:rPr>
  </w:style>
  <w:style w:type="character" w:customStyle="1" w:styleId="ListLabel14">
    <w:name w:val="ListLabel 14"/>
    <w:qFormat/>
    <w:rsid w:val="005D7BB8"/>
    <w:rPr>
      <w:rFonts w:cs="Courier New"/>
    </w:rPr>
  </w:style>
  <w:style w:type="character" w:customStyle="1" w:styleId="ListLabel15">
    <w:name w:val="ListLabel 15"/>
    <w:qFormat/>
    <w:rsid w:val="005D7BB8"/>
    <w:rPr>
      <w:rFonts w:cs="Wingdings"/>
    </w:rPr>
  </w:style>
  <w:style w:type="character" w:customStyle="1" w:styleId="ListLabel16">
    <w:name w:val="ListLabel 16"/>
    <w:qFormat/>
    <w:rsid w:val="005D7BB8"/>
    <w:rPr>
      <w:rFonts w:cs="Symbol"/>
    </w:rPr>
  </w:style>
  <w:style w:type="character" w:customStyle="1" w:styleId="ListLabel17">
    <w:name w:val="ListLabel 17"/>
    <w:qFormat/>
    <w:rsid w:val="005D7BB8"/>
    <w:rPr>
      <w:rFonts w:cs="Courier New"/>
    </w:rPr>
  </w:style>
  <w:style w:type="character" w:customStyle="1" w:styleId="ListLabel18">
    <w:name w:val="ListLabel 18"/>
    <w:qFormat/>
    <w:rsid w:val="005D7BB8"/>
    <w:rPr>
      <w:rFonts w:cs="Wingdings"/>
    </w:rPr>
  </w:style>
  <w:style w:type="character" w:customStyle="1" w:styleId="ListLabel19">
    <w:name w:val="ListLabel 19"/>
    <w:qFormat/>
    <w:rsid w:val="005D7BB8"/>
    <w:rPr>
      <w:rFonts w:cs="Symbol"/>
    </w:rPr>
  </w:style>
  <w:style w:type="character" w:customStyle="1" w:styleId="ListLabel20">
    <w:name w:val="ListLabel 20"/>
    <w:qFormat/>
    <w:rsid w:val="005D7BB8"/>
    <w:rPr>
      <w:rFonts w:cs="Courier New"/>
    </w:rPr>
  </w:style>
  <w:style w:type="character" w:customStyle="1" w:styleId="ListLabel21">
    <w:name w:val="ListLabel 21"/>
    <w:qFormat/>
    <w:rsid w:val="005D7BB8"/>
    <w:rPr>
      <w:rFonts w:cs="Wingdings"/>
    </w:rPr>
  </w:style>
  <w:style w:type="character" w:customStyle="1" w:styleId="ListLabel22">
    <w:name w:val="ListLabel 22"/>
    <w:qFormat/>
    <w:rsid w:val="005D7BB8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5D7BB8"/>
    <w:rPr>
      <w:rFonts w:cs="Courier New"/>
    </w:rPr>
  </w:style>
  <w:style w:type="character" w:customStyle="1" w:styleId="ListLabel24">
    <w:name w:val="ListLabel 24"/>
    <w:qFormat/>
    <w:rsid w:val="005D7BB8"/>
    <w:rPr>
      <w:rFonts w:cs="Wingdings"/>
    </w:rPr>
  </w:style>
  <w:style w:type="character" w:customStyle="1" w:styleId="ListLabel25">
    <w:name w:val="ListLabel 25"/>
    <w:qFormat/>
    <w:rsid w:val="005D7BB8"/>
    <w:rPr>
      <w:rFonts w:cs="Symbol"/>
    </w:rPr>
  </w:style>
  <w:style w:type="character" w:customStyle="1" w:styleId="ListLabel26">
    <w:name w:val="ListLabel 26"/>
    <w:qFormat/>
    <w:rsid w:val="005D7BB8"/>
    <w:rPr>
      <w:rFonts w:cs="Courier New"/>
    </w:rPr>
  </w:style>
  <w:style w:type="character" w:customStyle="1" w:styleId="ListLabel27">
    <w:name w:val="ListLabel 27"/>
    <w:qFormat/>
    <w:rsid w:val="005D7BB8"/>
    <w:rPr>
      <w:rFonts w:cs="Wingdings"/>
    </w:rPr>
  </w:style>
  <w:style w:type="character" w:customStyle="1" w:styleId="ListLabel28">
    <w:name w:val="ListLabel 28"/>
    <w:qFormat/>
    <w:rsid w:val="005D7BB8"/>
    <w:rPr>
      <w:rFonts w:cs="Symbol"/>
    </w:rPr>
  </w:style>
  <w:style w:type="character" w:customStyle="1" w:styleId="ListLabel29">
    <w:name w:val="ListLabel 29"/>
    <w:qFormat/>
    <w:rsid w:val="005D7BB8"/>
    <w:rPr>
      <w:rFonts w:cs="Courier New"/>
    </w:rPr>
  </w:style>
  <w:style w:type="character" w:customStyle="1" w:styleId="ListLabel30">
    <w:name w:val="ListLabel 30"/>
    <w:qFormat/>
    <w:rsid w:val="005D7BB8"/>
    <w:rPr>
      <w:rFonts w:cs="Wingdings"/>
    </w:rPr>
  </w:style>
  <w:style w:type="character" w:customStyle="1" w:styleId="ListLabel31">
    <w:name w:val="ListLabel 31"/>
    <w:qFormat/>
    <w:rsid w:val="005D7BB8"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sid w:val="005D7BB8"/>
    <w:rPr>
      <w:rFonts w:cs="Courier New"/>
    </w:rPr>
  </w:style>
  <w:style w:type="character" w:customStyle="1" w:styleId="ListLabel33">
    <w:name w:val="ListLabel 33"/>
    <w:qFormat/>
    <w:rsid w:val="005D7BB8"/>
    <w:rPr>
      <w:rFonts w:cs="Wingdings"/>
    </w:rPr>
  </w:style>
  <w:style w:type="character" w:customStyle="1" w:styleId="ListLabel34">
    <w:name w:val="ListLabel 34"/>
    <w:qFormat/>
    <w:rsid w:val="005D7BB8"/>
    <w:rPr>
      <w:rFonts w:cs="Symbol"/>
    </w:rPr>
  </w:style>
  <w:style w:type="character" w:customStyle="1" w:styleId="ListLabel35">
    <w:name w:val="ListLabel 35"/>
    <w:qFormat/>
    <w:rsid w:val="005D7BB8"/>
    <w:rPr>
      <w:rFonts w:cs="Courier New"/>
    </w:rPr>
  </w:style>
  <w:style w:type="character" w:customStyle="1" w:styleId="ListLabel36">
    <w:name w:val="ListLabel 36"/>
    <w:qFormat/>
    <w:rsid w:val="005D7BB8"/>
    <w:rPr>
      <w:rFonts w:cs="Wingdings"/>
    </w:rPr>
  </w:style>
  <w:style w:type="character" w:customStyle="1" w:styleId="ListLabel37">
    <w:name w:val="ListLabel 37"/>
    <w:qFormat/>
    <w:rsid w:val="005D7BB8"/>
    <w:rPr>
      <w:rFonts w:cs="Symbol"/>
    </w:rPr>
  </w:style>
  <w:style w:type="character" w:customStyle="1" w:styleId="ListLabel38">
    <w:name w:val="ListLabel 38"/>
    <w:qFormat/>
    <w:rsid w:val="005D7BB8"/>
    <w:rPr>
      <w:rFonts w:cs="Courier New"/>
    </w:rPr>
  </w:style>
  <w:style w:type="character" w:customStyle="1" w:styleId="ListLabel39">
    <w:name w:val="ListLabel 39"/>
    <w:qFormat/>
    <w:rsid w:val="005D7BB8"/>
    <w:rPr>
      <w:rFonts w:cs="Wingdings"/>
    </w:rPr>
  </w:style>
  <w:style w:type="paragraph" w:customStyle="1" w:styleId="a4">
    <w:name w:val="Заголовок"/>
    <w:basedOn w:val="a"/>
    <w:next w:val="a5"/>
    <w:qFormat/>
    <w:rsid w:val="005D7BB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D7BB8"/>
    <w:pPr>
      <w:spacing w:after="140" w:line="276" w:lineRule="auto"/>
    </w:pPr>
  </w:style>
  <w:style w:type="paragraph" w:styleId="a6">
    <w:name w:val="List"/>
    <w:basedOn w:val="a5"/>
    <w:rsid w:val="005D7BB8"/>
    <w:rPr>
      <w:rFonts w:cs="Lucida Sans"/>
    </w:rPr>
  </w:style>
  <w:style w:type="paragraph" w:customStyle="1" w:styleId="1">
    <w:name w:val="Название объекта1"/>
    <w:basedOn w:val="a"/>
    <w:qFormat/>
    <w:rsid w:val="005D7B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D7BB8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0631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qFormat/>
    <w:rsid w:val="00C063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04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2019-09-21T16:21:00Z</dcterms:created>
  <dcterms:modified xsi:type="dcterms:W3CDTF">2019-09-21T16:21:00Z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