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10" w:rsidRPr="003A3815" w:rsidRDefault="00F51175" w:rsidP="003A38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7"/>
          <w:i w:val="0"/>
          <w:sz w:val="32"/>
          <w:szCs w:val="32"/>
        </w:rPr>
      </w:pPr>
      <w:r w:rsidRPr="003A3815">
        <w:rPr>
          <w:rStyle w:val="a7"/>
          <w:i w:val="0"/>
          <w:sz w:val="32"/>
          <w:szCs w:val="32"/>
        </w:rPr>
        <w:t>Ермилова</w:t>
      </w:r>
      <w:r w:rsidR="00803410" w:rsidRPr="003A3815">
        <w:rPr>
          <w:rStyle w:val="a7"/>
          <w:i w:val="0"/>
          <w:sz w:val="32"/>
          <w:szCs w:val="32"/>
        </w:rPr>
        <w:t xml:space="preserve"> Елена </w:t>
      </w:r>
      <w:r w:rsidRPr="003A3815">
        <w:rPr>
          <w:rStyle w:val="a7"/>
          <w:i w:val="0"/>
          <w:sz w:val="32"/>
          <w:szCs w:val="32"/>
        </w:rPr>
        <w:t>Ядгаровна</w:t>
      </w:r>
    </w:p>
    <w:p w:rsidR="003A3815" w:rsidRPr="003A3815" w:rsidRDefault="003A3815" w:rsidP="003A38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Учитель – логопед </w:t>
      </w:r>
    </w:p>
    <w:p w:rsidR="003A3815" w:rsidRDefault="003A3815" w:rsidP="003A38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3A3815">
        <w:rPr>
          <w:sz w:val="28"/>
          <w:szCs w:val="28"/>
        </w:rPr>
        <w:t xml:space="preserve">МАДОУ Детский сад № 4 «Дельфин» </w:t>
      </w:r>
    </w:p>
    <w:p w:rsidR="00CA59CD" w:rsidRPr="003A3815" w:rsidRDefault="003A3815" w:rsidP="003A38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3A3815">
        <w:rPr>
          <w:sz w:val="28"/>
          <w:szCs w:val="28"/>
        </w:rPr>
        <w:t>МР Учалинский район РБ</w:t>
      </w:r>
    </w:p>
    <w:p w:rsidR="003A3815" w:rsidRPr="00CA59CD" w:rsidRDefault="003A3815" w:rsidP="003A38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A59CD" w:rsidRDefault="00CA59CD" w:rsidP="003A381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32"/>
          <w:szCs w:val="32"/>
        </w:rPr>
      </w:pPr>
      <w:r w:rsidRPr="00CA59CD">
        <w:rPr>
          <w:b/>
          <w:sz w:val="32"/>
          <w:szCs w:val="32"/>
        </w:rPr>
        <w:t>Факторы, влияющие на продолжительность</w:t>
      </w:r>
      <w:r w:rsidR="00512F95">
        <w:rPr>
          <w:b/>
          <w:sz w:val="32"/>
          <w:szCs w:val="32"/>
        </w:rPr>
        <w:t xml:space="preserve"> и эффективность</w:t>
      </w:r>
      <w:r w:rsidRPr="00CA59CD">
        <w:rPr>
          <w:b/>
          <w:sz w:val="32"/>
          <w:szCs w:val="32"/>
        </w:rPr>
        <w:t xml:space="preserve"> коррекционной работы детей дошкольного возраста</w:t>
      </w:r>
      <w:r>
        <w:rPr>
          <w:b/>
          <w:sz w:val="32"/>
          <w:szCs w:val="32"/>
        </w:rPr>
        <w:t>.</w:t>
      </w:r>
    </w:p>
    <w:p w:rsidR="003A3815" w:rsidRPr="00CA59CD" w:rsidRDefault="003A3815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803410" w:rsidRPr="00DA06D9" w:rsidRDefault="00803410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A06D9">
        <w:rPr>
          <w:sz w:val="32"/>
          <w:szCs w:val="32"/>
        </w:rPr>
        <w:t>Успешность  ребенка в школьном обучении обусловлена многими факторами: социальным окружением, взаимоотношениями со сверстниками, учителями, успешностью обучения, адекватной самооценкой.</w:t>
      </w:r>
    </w:p>
    <w:p w:rsidR="00803410" w:rsidRPr="00DA06D9" w:rsidRDefault="00F51175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 взаимодействие</w:t>
      </w:r>
      <w:r w:rsidR="00803410" w:rsidRPr="00DA06D9">
        <w:rPr>
          <w:sz w:val="32"/>
          <w:szCs w:val="32"/>
        </w:rPr>
        <w:t xml:space="preserve"> осуществляется с помощью речевого общения, которое выходит на первый план эффективной социальной адаптации.</w:t>
      </w:r>
    </w:p>
    <w:p w:rsidR="00DA06D9" w:rsidRPr="00DA06D9" w:rsidRDefault="00803410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32"/>
          <w:szCs w:val="32"/>
        </w:rPr>
      </w:pPr>
      <w:r w:rsidRPr="00DA06D9">
        <w:rPr>
          <w:sz w:val="32"/>
          <w:szCs w:val="32"/>
        </w:rPr>
        <w:t>Речевое общение способствует развитию экспрессивной и  имп</w:t>
      </w:r>
      <w:r w:rsidR="00DA06D9" w:rsidRPr="00DA06D9">
        <w:rPr>
          <w:sz w:val="32"/>
          <w:szCs w:val="32"/>
        </w:rPr>
        <w:t>р</w:t>
      </w:r>
      <w:r w:rsidRPr="00DA06D9">
        <w:rPr>
          <w:sz w:val="32"/>
          <w:szCs w:val="32"/>
        </w:rPr>
        <w:t>ес</w:t>
      </w:r>
      <w:r w:rsidR="00DA06D9" w:rsidRPr="00DA06D9">
        <w:rPr>
          <w:sz w:val="32"/>
          <w:szCs w:val="32"/>
        </w:rPr>
        <w:t xml:space="preserve">сивной речи, </w:t>
      </w:r>
      <w:r w:rsidRPr="00DA06D9">
        <w:rPr>
          <w:sz w:val="32"/>
          <w:szCs w:val="32"/>
        </w:rPr>
        <w:t xml:space="preserve"> познавательных процессов, стабилизаци</w:t>
      </w:r>
      <w:r w:rsidR="00DA06D9" w:rsidRPr="00DA06D9">
        <w:rPr>
          <w:sz w:val="32"/>
          <w:szCs w:val="32"/>
        </w:rPr>
        <w:t>и</w:t>
      </w:r>
      <w:r w:rsidRPr="00DA06D9">
        <w:rPr>
          <w:sz w:val="32"/>
          <w:szCs w:val="32"/>
        </w:rPr>
        <w:t xml:space="preserve"> эмоциональной сферы ребенка.</w:t>
      </w:r>
      <w:r w:rsidR="00DA06D9" w:rsidRPr="00DA06D9">
        <w:rPr>
          <w:rFonts w:ascii="Arial" w:hAnsi="Arial" w:cs="Arial"/>
          <w:color w:val="333333"/>
          <w:sz w:val="32"/>
          <w:szCs w:val="32"/>
        </w:rPr>
        <w:t xml:space="preserve"> </w:t>
      </w:r>
      <w:r w:rsidR="00DA06D9" w:rsidRPr="00DA06D9">
        <w:rPr>
          <w:sz w:val="32"/>
          <w:szCs w:val="32"/>
        </w:rPr>
        <w:t>Ребенку необходимо не только понимать обращенную к нему речь, но  самому иметь развитую речь, не отягощенную фонетико-фонематическим недоразвитием и представленную грамотными речевыми конструкциями.</w:t>
      </w:r>
    </w:p>
    <w:p w:rsidR="00DA06D9" w:rsidRDefault="00DA06D9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A06D9">
        <w:rPr>
          <w:sz w:val="32"/>
          <w:szCs w:val="32"/>
        </w:rPr>
        <w:t>В связи</w:t>
      </w:r>
      <w:r w:rsidR="00F51175">
        <w:rPr>
          <w:sz w:val="32"/>
          <w:szCs w:val="32"/>
        </w:rPr>
        <w:t xml:space="preserve"> с</w:t>
      </w:r>
      <w:r w:rsidRPr="00DA06D9">
        <w:rPr>
          <w:sz w:val="32"/>
          <w:szCs w:val="32"/>
        </w:rPr>
        <w:t xml:space="preserve"> </w:t>
      </w:r>
      <w:r w:rsidR="00F51175">
        <w:rPr>
          <w:sz w:val="32"/>
          <w:szCs w:val="32"/>
        </w:rPr>
        <w:t xml:space="preserve">этим </w:t>
      </w:r>
      <w:r w:rsidRPr="00DA06D9">
        <w:rPr>
          <w:sz w:val="32"/>
          <w:szCs w:val="32"/>
        </w:rPr>
        <w:t>можно отметить, что в первый класс часто приходят дети, нуждающиеся в логопедической помощи по причине различных речевых нарушений, сопровождающихся диапазоном речевого недоразвития: от незначительных нарушений в звуковом оформлении речи до грубых нарушений в лексико-грамматическом строе речи.</w:t>
      </w:r>
    </w:p>
    <w:p w:rsidR="00DA06D9" w:rsidRPr="00C5393A" w:rsidRDefault="00F51175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Существует ряд факторов, влияющих на речевое развитие и на  продолжительность коррекционного воздействия. Среди них можно выделить самые распространенные: </w:t>
      </w:r>
      <w:r w:rsidR="00C5393A">
        <w:rPr>
          <w:sz w:val="32"/>
          <w:szCs w:val="32"/>
        </w:rPr>
        <w:t>н</w:t>
      </w:r>
      <w:r w:rsidR="00DA06D9" w:rsidRPr="00C5393A">
        <w:rPr>
          <w:sz w:val="32"/>
          <w:szCs w:val="32"/>
        </w:rPr>
        <w:t>аследственность</w:t>
      </w:r>
      <w:r w:rsidR="00C5393A">
        <w:rPr>
          <w:sz w:val="32"/>
          <w:szCs w:val="32"/>
        </w:rPr>
        <w:t xml:space="preserve">, </w:t>
      </w:r>
      <w:r w:rsidR="00C5393A" w:rsidRPr="00C5393A">
        <w:rPr>
          <w:sz w:val="32"/>
          <w:szCs w:val="32"/>
        </w:rPr>
        <w:t xml:space="preserve">состояния здоровья и физического развития, </w:t>
      </w:r>
      <w:r w:rsidR="00DA06D9" w:rsidRPr="00C5393A">
        <w:rPr>
          <w:sz w:val="32"/>
          <w:szCs w:val="32"/>
        </w:rPr>
        <w:t>среда и воспитание.</w:t>
      </w:r>
    </w:p>
    <w:p w:rsidR="00DA06D9" w:rsidRDefault="00F51175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A59CD">
        <w:rPr>
          <w:sz w:val="32"/>
          <w:szCs w:val="32"/>
        </w:rPr>
        <w:t>Наследственность</w:t>
      </w:r>
      <w:r>
        <w:rPr>
          <w:sz w:val="32"/>
          <w:szCs w:val="32"/>
        </w:rPr>
        <w:t xml:space="preserve"> – </w:t>
      </w:r>
      <w:r w:rsidR="00DA06D9" w:rsidRPr="00C5393A">
        <w:rPr>
          <w:sz w:val="32"/>
          <w:szCs w:val="32"/>
        </w:rPr>
        <w:t>это генетическая программа биологических признаков, получаемая ребенком от родителей при рождении</w:t>
      </w:r>
      <w:r w:rsidR="00145490">
        <w:rPr>
          <w:sz w:val="32"/>
          <w:szCs w:val="32"/>
        </w:rPr>
        <w:t>.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Ребенок от своих родителей наследует следующие признаки: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– </w:t>
      </w:r>
      <w:r w:rsidRPr="00C5393A">
        <w:rPr>
          <w:sz w:val="32"/>
          <w:szCs w:val="32"/>
        </w:rPr>
        <w:t>анатомо-физиологическую структуру биологического вида "человек разумный" (строение тела, внутренних органо</w:t>
      </w:r>
      <w:r>
        <w:rPr>
          <w:sz w:val="32"/>
          <w:szCs w:val="32"/>
        </w:rPr>
        <w:t>в, их функционирование и т. д.)</w:t>
      </w:r>
      <w:r w:rsidRPr="00C5393A">
        <w:rPr>
          <w:sz w:val="32"/>
          <w:szCs w:val="32"/>
        </w:rPr>
        <w:t>;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– </w:t>
      </w:r>
      <w:r w:rsidRPr="00C5393A">
        <w:rPr>
          <w:sz w:val="32"/>
          <w:szCs w:val="32"/>
        </w:rPr>
        <w:t>безусловные рефлексы (сосание, слюноотделение, оборони</w:t>
      </w:r>
      <w:r>
        <w:rPr>
          <w:sz w:val="32"/>
          <w:szCs w:val="32"/>
        </w:rPr>
        <w:t>тельный, ориентировочный и др.)</w:t>
      </w:r>
      <w:r w:rsidRPr="00C5393A">
        <w:rPr>
          <w:sz w:val="32"/>
          <w:szCs w:val="32"/>
        </w:rPr>
        <w:t>;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– </w:t>
      </w:r>
      <w:r w:rsidRPr="00C5393A">
        <w:rPr>
          <w:sz w:val="32"/>
          <w:szCs w:val="32"/>
        </w:rPr>
        <w:t xml:space="preserve">физические особенности (особенности телосложения, черты лица, </w:t>
      </w:r>
      <w:r>
        <w:rPr>
          <w:sz w:val="32"/>
          <w:szCs w:val="32"/>
        </w:rPr>
        <w:t>цвет волос, кожи, глаз и т. п.)</w:t>
      </w:r>
      <w:r w:rsidRPr="00C5393A">
        <w:rPr>
          <w:sz w:val="32"/>
          <w:szCs w:val="32"/>
        </w:rPr>
        <w:t>;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– </w:t>
      </w:r>
      <w:r w:rsidRPr="00C5393A">
        <w:rPr>
          <w:sz w:val="32"/>
          <w:szCs w:val="32"/>
        </w:rPr>
        <w:t>функциональные особенности (группа крови,</w:t>
      </w:r>
      <w:r>
        <w:rPr>
          <w:sz w:val="32"/>
          <w:szCs w:val="32"/>
        </w:rPr>
        <w:t xml:space="preserve"> характер обмена веществ и др.)</w:t>
      </w:r>
      <w:r w:rsidRPr="00C5393A">
        <w:rPr>
          <w:sz w:val="32"/>
          <w:szCs w:val="32"/>
        </w:rPr>
        <w:t>;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5393A">
        <w:rPr>
          <w:sz w:val="32"/>
          <w:szCs w:val="32"/>
        </w:rPr>
        <w:t>аномалии наследственного происхождения (дальтонизм, гемо</w:t>
      </w:r>
      <w:r>
        <w:rPr>
          <w:sz w:val="32"/>
          <w:szCs w:val="32"/>
        </w:rPr>
        <w:t>филия, психические заболевания и др.)</w:t>
      </w:r>
      <w:r w:rsidRPr="00C5393A">
        <w:rPr>
          <w:sz w:val="32"/>
          <w:szCs w:val="32"/>
        </w:rPr>
        <w:t>;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5393A">
        <w:rPr>
          <w:sz w:val="32"/>
          <w:szCs w:val="32"/>
        </w:rPr>
        <w:t xml:space="preserve">особенности нервной системы (сила процессов возбуждения и торможения, их </w:t>
      </w:r>
      <w:r>
        <w:rPr>
          <w:sz w:val="32"/>
          <w:szCs w:val="32"/>
        </w:rPr>
        <w:t>уравновешенность и подвижность)</w:t>
      </w:r>
      <w:r w:rsidRPr="00C5393A">
        <w:rPr>
          <w:sz w:val="32"/>
          <w:szCs w:val="32"/>
        </w:rPr>
        <w:t>;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5393A">
        <w:rPr>
          <w:sz w:val="32"/>
          <w:szCs w:val="32"/>
        </w:rPr>
        <w:t>задатки.</w:t>
      </w:r>
    </w:p>
    <w:p w:rsidR="00424409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Материальными носителями наследств</w:t>
      </w:r>
      <w:r>
        <w:rPr>
          <w:sz w:val="32"/>
          <w:szCs w:val="32"/>
        </w:rPr>
        <w:t>енности являются гены (генотип)</w:t>
      </w:r>
      <w:r w:rsidRPr="00C5393A">
        <w:rPr>
          <w:sz w:val="32"/>
          <w:szCs w:val="32"/>
        </w:rPr>
        <w:t>.</w:t>
      </w:r>
    </w:p>
    <w:p w:rsidR="00CA59CD" w:rsidRDefault="00424409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 xml:space="preserve">Однако этот наследственный </w:t>
      </w:r>
      <w:r>
        <w:rPr>
          <w:sz w:val="32"/>
          <w:szCs w:val="32"/>
        </w:rPr>
        <w:t xml:space="preserve">багаж является лишь необходимым, </w:t>
      </w:r>
      <w:r w:rsidRPr="00C5393A">
        <w:rPr>
          <w:sz w:val="32"/>
          <w:szCs w:val="32"/>
        </w:rPr>
        <w:t xml:space="preserve"> но недостаточным условием, потенциальной возможностью, предпосылкой для последующего развития человека. </w:t>
      </w:r>
    </w:p>
    <w:p w:rsidR="00424409" w:rsidRPr="00C5393A" w:rsidRDefault="00424409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Значительная роль здесь отводится</w:t>
      </w:r>
      <w:r w:rsidRPr="00424409">
        <w:rPr>
          <w:sz w:val="32"/>
          <w:szCs w:val="32"/>
        </w:rPr>
        <w:t xml:space="preserve"> </w:t>
      </w:r>
      <w:r w:rsidRPr="00C5393A">
        <w:rPr>
          <w:sz w:val="32"/>
          <w:szCs w:val="32"/>
        </w:rPr>
        <w:t>состояни</w:t>
      </w:r>
      <w:r>
        <w:rPr>
          <w:sz w:val="32"/>
          <w:szCs w:val="32"/>
        </w:rPr>
        <w:t>ю</w:t>
      </w:r>
      <w:r w:rsidRPr="00C5393A">
        <w:rPr>
          <w:sz w:val="32"/>
          <w:szCs w:val="32"/>
        </w:rPr>
        <w:t xml:space="preserve"> здоровья и физическо</w:t>
      </w:r>
      <w:r>
        <w:rPr>
          <w:sz w:val="32"/>
          <w:szCs w:val="32"/>
        </w:rPr>
        <w:t>му</w:t>
      </w:r>
      <w:r w:rsidRPr="00C5393A">
        <w:rPr>
          <w:sz w:val="32"/>
          <w:szCs w:val="32"/>
        </w:rPr>
        <w:t xml:space="preserve"> развити</w:t>
      </w:r>
      <w:r>
        <w:rPr>
          <w:sz w:val="32"/>
          <w:szCs w:val="32"/>
        </w:rPr>
        <w:t>ю</w:t>
      </w:r>
      <w:r w:rsidRPr="00C5393A">
        <w:rPr>
          <w:sz w:val="32"/>
          <w:szCs w:val="32"/>
        </w:rPr>
        <w:t>,  социальной среде и воспитанию.</w:t>
      </w:r>
    </w:p>
    <w:p w:rsidR="00CA59CD" w:rsidRPr="00CA59CD" w:rsidRDefault="00145490" w:rsidP="00512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>У  детей с дефектами речи диагностируются отклонения в физическом развитии, преимущественно за счет з</w:t>
      </w:r>
      <w:r w:rsidR="00424409"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адержки</w:t>
      </w:r>
      <w:r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моторного развития и созревания биоэлектрической активности головного мозга. Среди дошкольников с речевыми нарушениями преобладают часто болеющие дети. У этих детей чаще определяются 3-я (77,4%) и 4-я (14,3%) группы здоровья при незначительном количестве 2-й (8,3%) и отсутствии 1-й группы. У них выявлено наличие сопутствующей патологии, в основном со стороны центра</w:t>
      </w:r>
      <w:r w:rsidR="00424409"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льной нервной системы, сердечно – сосудистой и костно</w:t>
      </w:r>
      <w:r w:rsidR="00512F95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424409"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мышечной систем, ЛOP – органов. </w:t>
      </w:r>
    </w:p>
    <w:p w:rsidR="00CA59CD" w:rsidRPr="00CA59CD" w:rsidRDefault="00CA59CD" w:rsidP="00512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Заболевания – хронические и кратковременные отклонения в физическом развитии, которые  являются  препятствием к плодотворному высокопроизводительному умственному и физическому труду.</w:t>
      </w:r>
    </w:p>
    <w:p w:rsidR="00CA59CD" w:rsidRPr="00CA59CD" w:rsidRDefault="00CA59CD" w:rsidP="00512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ряд заболеваний влияют факторы, связаны с состоянием головного мозга, от его возможностей зависит выполнение любых ви</w:t>
      </w:r>
      <w:r w:rsidR="005C5C1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 работ и обучения, от психофи</w:t>
      </w:r>
      <w:r w:rsidRPr="00CA59CD">
        <w:rPr>
          <w:rFonts w:ascii="Times New Roman" w:eastAsia="Times New Roman" w:hAnsi="Times New Roman" w:cs="Times New Roman"/>
          <w:sz w:val="32"/>
          <w:szCs w:val="32"/>
          <w:lang w:eastAsia="ru-RU"/>
        </w:rPr>
        <w:t>зиологии личности ребенка.</w:t>
      </w:r>
    </w:p>
    <w:p w:rsidR="00145490" w:rsidRPr="00C5393A" w:rsidRDefault="00424409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 б</w:t>
      </w:r>
      <w:r w:rsidR="00145490" w:rsidRPr="00145490">
        <w:rPr>
          <w:sz w:val="32"/>
          <w:szCs w:val="32"/>
        </w:rPr>
        <w:t>ольшинств</w:t>
      </w:r>
      <w:r>
        <w:rPr>
          <w:sz w:val="32"/>
          <w:szCs w:val="32"/>
        </w:rPr>
        <w:t>а</w:t>
      </w:r>
      <w:r w:rsidR="00145490" w:rsidRPr="00145490">
        <w:rPr>
          <w:sz w:val="32"/>
          <w:szCs w:val="32"/>
        </w:rPr>
        <w:t xml:space="preserve"> детей с речевыми нарушениями</w:t>
      </w:r>
      <w:r>
        <w:rPr>
          <w:sz w:val="32"/>
          <w:szCs w:val="32"/>
        </w:rPr>
        <w:t xml:space="preserve"> </w:t>
      </w:r>
      <w:r w:rsidR="00CA59CD">
        <w:rPr>
          <w:sz w:val="32"/>
          <w:szCs w:val="32"/>
        </w:rPr>
        <w:t xml:space="preserve">наблюдается </w:t>
      </w:r>
      <w:r w:rsidR="00145490" w:rsidRPr="00145490">
        <w:rPr>
          <w:sz w:val="32"/>
          <w:szCs w:val="32"/>
        </w:rPr>
        <w:t xml:space="preserve"> неблагоприятное течение школьной адаптации</w:t>
      </w:r>
      <w:r w:rsidR="00CA59CD">
        <w:rPr>
          <w:sz w:val="32"/>
          <w:szCs w:val="32"/>
        </w:rPr>
        <w:t>,</w:t>
      </w:r>
      <w:r w:rsidR="00145490" w:rsidRPr="00145490">
        <w:rPr>
          <w:sz w:val="32"/>
          <w:szCs w:val="32"/>
        </w:rPr>
        <w:t xml:space="preserve"> </w:t>
      </w:r>
      <w:r w:rsidR="00CA59CD">
        <w:rPr>
          <w:sz w:val="32"/>
          <w:szCs w:val="32"/>
        </w:rPr>
        <w:t>они нуждаю</w:t>
      </w:r>
      <w:r w:rsidR="00145490" w:rsidRPr="00145490">
        <w:rPr>
          <w:sz w:val="32"/>
          <w:szCs w:val="32"/>
        </w:rPr>
        <w:t>тся в проведении специальн</w:t>
      </w:r>
      <w:r>
        <w:rPr>
          <w:sz w:val="32"/>
          <w:szCs w:val="32"/>
        </w:rPr>
        <w:t>ых реабилитационных мероприятий</w:t>
      </w:r>
      <w:r w:rsidR="00145490" w:rsidRPr="00145490">
        <w:rPr>
          <w:sz w:val="32"/>
          <w:szCs w:val="32"/>
        </w:rPr>
        <w:t>.</w:t>
      </w:r>
    </w:p>
    <w:p w:rsidR="00B14948" w:rsidRDefault="00145490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45490">
        <w:rPr>
          <w:sz w:val="32"/>
          <w:szCs w:val="32"/>
        </w:rPr>
        <w:t>Очень важно</w:t>
      </w:r>
      <w:r w:rsidR="00B14948" w:rsidRPr="00145490">
        <w:rPr>
          <w:sz w:val="32"/>
          <w:szCs w:val="32"/>
        </w:rPr>
        <w:t xml:space="preserve"> распознавать ранние отклонения в развитии ребенка, помогая тем самым д</w:t>
      </w:r>
      <w:r w:rsidR="00CA59CD">
        <w:rPr>
          <w:sz w:val="32"/>
          <w:szCs w:val="32"/>
        </w:rPr>
        <w:t xml:space="preserve">ругим специалистам, а главное – </w:t>
      </w:r>
      <w:r w:rsidR="00B14948" w:rsidRPr="00145490">
        <w:rPr>
          <w:sz w:val="32"/>
          <w:szCs w:val="32"/>
        </w:rPr>
        <w:lastRenderedPageBreak/>
        <w:t xml:space="preserve">сокращая и делая коррекционные мероприятия наиболее эффективными. </w:t>
      </w:r>
    </w:p>
    <w:p w:rsidR="00DA06D9" w:rsidRPr="00C5393A" w:rsidRDefault="00CA59CD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Среда – </w:t>
      </w:r>
      <w:r w:rsidR="00DA06D9" w:rsidRPr="00C5393A">
        <w:rPr>
          <w:sz w:val="32"/>
          <w:szCs w:val="32"/>
        </w:rPr>
        <w:t>это окружающие человека общественные, материальные, духовные, природные условия его существования, формирования и деятельности, а также совокупность людей, связанных общностью этих условий.</w:t>
      </w:r>
    </w:p>
    <w:p w:rsidR="00C5393A" w:rsidRPr="00C5393A" w:rsidRDefault="00C5393A" w:rsidP="00512F95">
      <w:pPr>
        <w:pStyle w:val="a3"/>
        <w:shd w:val="clear" w:color="auto" w:fill="FFFFFF"/>
        <w:tabs>
          <w:tab w:val="left" w:pos="3402"/>
        </w:tabs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Среду обитания можно подразделить на природную (географическую) и социальную. В понятие природной среды входят: климат ресурса, ландшафт и др. Социальную среду, окружающую ребенка, можно подразделить на макросреду и микросреду.</w:t>
      </w:r>
    </w:p>
    <w:p w:rsidR="00C5393A" w:rsidRPr="00C5393A" w:rsidRDefault="00C5393A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Под макросредой понимается общество в целом</w:t>
      </w:r>
      <w:r w:rsidR="005C5C18">
        <w:rPr>
          <w:sz w:val="32"/>
          <w:szCs w:val="32"/>
        </w:rPr>
        <w:t xml:space="preserve">, общественный строй: социально – </w:t>
      </w:r>
      <w:r w:rsidRPr="00C5393A">
        <w:rPr>
          <w:sz w:val="32"/>
          <w:szCs w:val="32"/>
        </w:rPr>
        <w:t>эконом</w:t>
      </w:r>
      <w:r w:rsidR="005C5C18">
        <w:rPr>
          <w:sz w:val="32"/>
          <w:szCs w:val="32"/>
        </w:rPr>
        <w:t xml:space="preserve">ические, политические, морально – </w:t>
      </w:r>
      <w:r w:rsidRPr="00C5393A">
        <w:rPr>
          <w:sz w:val="32"/>
          <w:szCs w:val="32"/>
        </w:rPr>
        <w:t>правовые условия жизни. Термином "микросреда" обозначается ближайшее окружение человека.</w:t>
      </w:r>
    </w:p>
    <w:p w:rsidR="00C5393A" w:rsidRPr="00C5393A" w:rsidRDefault="005C5C18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Сюда можно отнести материально – </w:t>
      </w:r>
      <w:r w:rsidR="00C5393A" w:rsidRPr="00C5393A">
        <w:rPr>
          <w:sz w:val="32"/>
          <w:szCs w:val="32"/>
        </w:rPr>
        <w:t>бытовые условия жизни ребенка, дошкольное учреждение, где он воспитывается, а также людей, непосредственно контактирующих с дошкольником. Макросреда не воздействует на личность непосредственным образом.</w:t>
      </w:r>
    </w:p>
    <w:p w:rsidR="00C5393A" w:rsidRPr="00C5393A" w:rsidRDefault="00C5393A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Это воздействие осуществляется преимущественно через микросреду. Социальная среда выступает как определяющий фа</w:t>
      </w:r>
      <w:r w:rsidR="005C5C18">
        <w:rPr>
          <w:sz w:val="32"/>
          <w:szCs w:val="32"/>
        </w:rPr>
        <w:t>ктор развития личности. Только «</w:t>
      </w:r>
      <w:r w:rsidRPr="00C5393A">
        <w:rPr>
          <w:sz w:val="32"/>
          <w:szCs w:val="32"/>
        </w:rPr>
        <w:t>живя в обществе</w:t>
      </w:r>
      <w:r w:rsidR="005C5C18">
        <w:rPr>
          <w:sz w:val="32"/>
          <w:szCs w:val="32"/>
        </w:rPr>
        <w:t>»</w:t>
      </w:r>
      <w:r w:rsidRPr="00C5393A">
        <w:rPr>
          <w:sz w:val="32"/>
          <w:szCs w:val="32"/>
        </w:rPr>
        <w:t>, человек может сформироваться как личность.</w:t>
      </w:r>
    </w:p>
    <w:p w:rsidR="005C5C18" w:rsidRDefault="005C5C18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Воспитание – </w:t>
      </w:r>
      <w:r w:rsidR="00C5393A" w:rsidRPr="00C5393A">
        <w:rPr>
          <w:sz w:val="32"/>
          <w:szCs w:val="32"/>
        </w:rPr>
        <w:t>целенаправленный педагогический процесс</w:t>
      </w:r>
      <w:r>
        <w:rPr>
          <w:sz w:val="32"/>
          <w:szCs w:val="32"/>
        </w:rPr>
        <w:t>,</w:t>
      </w:r>
      <w:r w:rsidR="00C5393A" w:rsidRPr="00C5393A">
        <w:rPr>
          <w:sz w:val="32"/>
          <w:szCs w:val="32"/>
        </w:rPr>
        <w:t xml:space="preserve"> </w:t>
      </w:r>
      <w:r w:rsidRPr="005C5C18">
        <w:rPr>
          <w:sz w:val="32"/>
          <w:szCs w:val="32"/>
        </w:rPr>
        <w:t>воздействие общества на развивающегося человека</w:t>
      </w:r>
      <w:r w:rsidR="003A3815">
        <w:rPr>
          <w:sz w:val="32"/>
          <w:szCs w:val="32"/>
        </w:rPr>
        <w:t xml:space="preserve">, </w:t>
      </w:r>
      <w:r w:rsidR="003A3815" w:rsidRPr="003A3815">
        <w:rPr>
          <w:sz w:val="32"/>
          <w:szCs w:val="32"/>
        </w:rPr>
        <w:t>основной пласт формирования личности, отвечающий за адаптацию ребенка к общественной жизни, знание им основных норм поведения и общения.</w:t>
      </w:r>
    </w:p>
    <w:p w:rsidR="00C5393A" w:rsidRDefault="00C5393A" w:rsidP="00512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5393A">
        <w:rPr>
          <w:sz w:val="32"/>
          <w:szCs w:val="32"/>
        </w:rPr>
        <w:t>Процесс становления личности человека осуществляется в условиях воспитания путем присвоения общественно-истерического опыта человечества, Руководство его освоением осуществляется взрослым. В итоге человек входит в систему социальных отношений того общества, в котором он живет. Поэтому воспитание играет ведущую роль в развитии личности ребенка.</w:t>
      </w:r>
    </w:p>
    <w:p w:rsidR="00C76D56" w:rsidRDefault="00512F95" w:rsidP="00512F9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sz w:val="32"/>
          <w:szCs w:val="32"/>
        </w:rPr>
        <w:t>Исходя из</w:t>
      </w:r>
      <w:r w:rsidR="003A3815">
        <w:rPr>
          <w:sz w:val="32"/>
          <w:szCs w:val="32"/>
        </w:rPr>
        <w:t xml:space="preserve"> вышеизложенны</w:t>
      </w:r>
      <w:r>
        <w:rPr>
          <w:sz w:val="32"/>
          <w:szCs w:val="32"/>
        </w:rPr>
        <w:t>х факторов</w:t>
      </w:r>
      <w:r w:rsidR="003A3815">
        <w:rPr>
          <w:sz w:val="32"/>
          <w:szCs w:val="32"/>
        </w:rPr>
        <w:t xml:space="preserve">, </w:t>
      </w:r>
      <w:r w:rsidR="003A3815" w:rsidRPr="003A3815">
        <w:rPr>
          <w:sz w:val="32"/>
          <w:szCs w:val="32"/>
        </w:rPr>
        <w:t xml:space="preserve"> </w:t>
      </w:r>
      <w:r>
        <w:rPr>
          <w:sz w:val="32"/>
          <w:szCs w:val="32"/>
        </w:rPr>
        <w:t>следует основной вывод</w:t>
      </w:r>
      <w:r w:rsidR="003A3815">
        <w:rPr>
          <w:sz w:val="32"/>
          <w:szCs w:val="32"/>
        </w:rPr>
        <w:t>, что</w:t>
      </w:r>
      <w:r w:rsidR="003A3815" w:rsidRPr="003A3815">
        <w:rPr>
          <w:sz w:val="32"/>
          <w:szCs w:val="32"/>
        </w:rPr>
        <w:t xml:space="preserve"> </w:t>
      </w:r>
      <w:r>
        <w:rPr>
          <w:sz w:val="32"/>
          <w:szCs w:val="32"/>
        </w:rPr>
        <w:t>длительность и</w:t>
      </w:r>
      <w:r w:rsidR="003A3815">
        <w:rPr>
          <w:sz w:val="32"/>
          <w:szCs w:val="32"/>
        </w:rPr>
        <w:t xml:space="preserve"> </w:t>
      </w:r>
      <w:r w:rsidR="003A3815" w:rsidRPr="003A3815">
        <w:rPr>
          <w:sz w:val="32"/>
          <w:szCs w:val="32"/>
        </w:rPr>
        <w:t>эффективност</w:t>
      </w:r>
      <w:r w:rsidR="003A3815">
        <w:rPr>
          <w:sz w:val="32"/>
          <w:szCs w:val="32"/>
        </w:rPr>
        <w:t>ь</w:t>
      </w:r>
      <w:r w:rsidR="003A3815" w:rsidRPr="003A3815">
        <w:rPr>
          <w:sz w:val="32"/>
          <w:szCs w:val="32"/>
        </w:rPr>
        <w:t xml:space="preserve"> коррекционной раб</w:t>
      </w:r>
      <w:r w:rsidR="003A3815">
        <w:rPr>
          <w:sz w:val="32"/>
          <w:szCs w:val="32"/>
        </w:rPr>
        <w:t xml:space="preserve">оты с детьми с </w:t>
      </w:r>
      <w:r>
        <w:rPr>
          <w:sz w:val="32"/>
          <w:szCs w:val="32"/>
        </w:rPr>
        <w:t>нарушениями речи напрямую завися</w:t>
      </w:r>
      <w:r w:rsidR="003A3815">
        <w:rPr>
          <w:sz w:val="32"/>
          <w:szCs w:val="32"/>
        </w:rPr>
        <w:t>т от инди</w:t>
      </w:r>
      <w:r>
        <w:rPr>
          <w:sz w:val="32"/>
          <w:szCs w:val="32"/>
        </w:rPr>
        <w:t xml:space="preserve">видуальных </w:t>
      </w:r>
      <w:r>
        <w:rPr>
          <w:sz w:val="32"/>
          <w:szCs w:val="32"/>
        </w:rPr>
        <w:lastRenderedPageBreak/>
        <w:t>особенностей ребенка, и тех факторов, которые повлияли на формирование личности ребенка.</w:t>
      </w:r>
    </w:p>
    <w:sectPr w:rsidR="00C76D56" w:rsidSect="00C7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C2D"/>
    <w:multiLevelType w:val="multilevel"/>
    <w:tmpl w:val="CD18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B7905"/>
    <w:multiLevelType w:val="multilevel"/>
    <w:tmpl w:val="065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33F2"/>
    <w:multiLevelType w:val="multilevel"/>
    <w:tmpl w:val="F44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34AE1"/>
    <w:multiLevelType w:val="multilevel"/>
    <w:tmpl w:val="DDD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23141"/>
    <w:multiLevelType w:val="multilevel"/>
    <w:tmpl w:val="8D9E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F95430"/>
    <w:multiLevelType w:val="multilevel"/>
    <w:tmpl w:val="D83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62DCF"/>
    <w:multiLevelType w:val="multilevel"/>
    <w:tmpl w:val="1B92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B6D87"/>
    <w:multiLevelType w:val="multilevel"/>
    <w:tmpl w:val="637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43E23"/>
    <w:multiLevelType w:val="multilevel"/>
    <w:tmpl w:val="03F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64308B"/>
    <w:multiLevelType w:val="multilevel"/>
    <w:tmpl w:val="05D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E7018"/>
    <w:multiLevelType w:val="multilevel"/>
    <w:tmpl w:val="141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63A52"/>
    <w:multiLevelType w:val="multilevel"/>
    <w:tmpl w:val="568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F4CCE"/>
    <w:multiLevelType w:val="multilevel"/>
    <w:tmpl w:val="5F8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16BED"/>
    <w:multiLevelType w:val="multilevel"/>
    <w:tmpl w:val="7FE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60AEE"/>
    <w:multiLevelType w:val="multilevel"/>
    <w:tmpl w:val="000C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B0759"/>
    <w:multiLevelType w:val="multilevel"/>
    <w:tmpl w:val="4374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DB1B9C"/>
    <w:multiLevelType w:val="multilevel"/>
    <w:tmpl w:val="CC0C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B4C41"/>
    <w:multiLevelType w:val="multilevel"/>
    <w:tmpl w:val="5D4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7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E6B"/>
    <w:rsid w:val="000D0758"/>
    <w:rsid w:val="00121E6B"/>
    <w:rsid w:val="00145490"/>
    <w:rsid w:val="003A3815"/>
    <w:rsid w:val="00424409"/>
    <w:rsid w:val="00512F95"/>
    <w:rsid w:val="00532A73"/>
    <w:rsid w:val="005C5C18"/>
    <w:rsid w:val="005E6E83"/>
    <w:rsid w:val="00775BA8"/>
    <w:rsid w:val="00803410"/>
    <w:rsid w:val="00952EDB"/>
    <w:rsid w:val="00A77D1B"/>
    <w:rsid w:val="00B14948"/>
    <w:rsid w:val="00C5393A"/>
    <w:rsid w:val="00C76D56"/>
    <w:rsid w:val="00CA59CD"/>
    <w:rsid w:val="00DA06D9"/>
    <w:rsid w:val="00F5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56"/>
  </w:style>
  <w:style w:type="paragraph" w:styleId="3">
    <w:name w:val="heading 3"/>
    <w:basedOn w:val="a"/>
    <w:link w:val="30"/>
    <w:uiPriority w:val="9"/>
    <w:qFormat/>
    <w:rsid w:val="00121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03410"/>
    <w:rPr>
      <w:b/>
      <w:bCs/>
    </w:rPr>
  </w:style>
  <w:style w:type="character" w:styleId="a7">
    <w:name w:val="Emphasis"/>
    <w:basedOn w:val="a0"/>
    <w:uiPriority w:val="20"/>
    <w:qFormat/>
    <w:rsid w:val="00803410"/>
    <w:rPr>
      <w:i/>
      <w:iCs/>
    </w:rPr>
  </w:style>
  <w:style w:type="paragraph" w:customStyle="1" w:styleId="c1">
    <w:name w:val="c1"/>
    <w:basedOn w:val="a"/>
    <w:rsid w:val="00B1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948"/>
  </w:style>
  <w:style w:type="paragraph" w:customStyle="1" w:styleId="c9">
    <w:name w:val="c9"/>
    <w:basedOn w:val="a"/>
    <w:rsid w:val="00B1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948"/>
  </w:style>
  <w:style w:type="paragraph" w:customStyle="1" w:styleId="c5">
    <w:name w:val="c5"/>
    <w:basedOn w:val="a"/>
    <w:rsid w:val="00B1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C5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2019-06-09T10:19:00Z</dcterms:created>
  <dcterms:modified xsi:type="dcterms:W3CDTF">2019-06-09T16:17:00Z</dcterms:modified>
</cp:coreProperties>
</file>