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034B7A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  <w:lang w:eastAsia="ru-RU"/>
        </w:rPr>
        <w:t>Методическая разработка открытого урока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  <w:lang w:eastAsia="ru-RU"/>
        </w:rPr>
        <w:t>по литературному чтению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  <w:lang w:eastAsia="ru-RU"/>
        </w:rPr>
        <w:t>на тему: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Павел Петрович Бажов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Сказ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</w:t>
      </w:r>
      <w:r w:rsidRPr="00034B7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 «Серебряное копытце»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УМК «Школа России»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4 класс</w:t>
      </w:r>
    </w:p>
    <w:bookmarkEnd w:id="0"/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Подготовила: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учитель начальных классов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Чагаева</w:t>
      </w:r>
      <w:proofErr w:type="spellEnd"/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Рита Руслановна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Начальная школа – это, прежде всего, творческий труд учителя. И посвящен этот труд миру детства.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рабочей программе по литературному чтению, тема «Серебряное копытце» - это четвертый урок в разделе «Литературные сказки», на изучение которой отводиться 7 часов.</w:t>
      </w:r>
      <w:r w:rsidRPr="00034B7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урока был выбран –</w:t>
      </w:r>
      <w:r w:rsidRPr="00034B7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 обобщения и систематизации знаний, с применением групповых и тестовых технологий, а также технологий проблемного обучения.</w:t>
      </w:r>
      <w:r w:rsidRPr="00034B7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планировании данного урока мною были учтены возможности, психологические и возрастные особенности моего класса. Особое внимание старалась уделять логической связи между этапами урока. Урок сопровождается презентацией.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Целесообразность использования </w:t>
      </w:r>
      <w:proofErr w:type="spellStart"/>
      <w:r w:rsidRPr="0003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медиапрезентации</w:t>
      </w:r>
      <w:proofErr w:type="spellEnd"/>
      <w:r w:rsidRPr="0003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уроке:</w:t>
      </w:r>
    </w:p>
    <w:p w:rsidR="00034B7A" w:rsidRPr="00034B7A" w:rsidRDefault="00034B7A" w:rsidP="00034B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эффективности усвоения материала за счет одновременного изложения учителем необходимых сведений и показа демонстрационных фрагментов.</w:t>
      </w:r>
    </w:p>
    <w:p w:rsidR="00034B7A" w:rsidRPr="00034B7A" w:rsidRDefault="00034B7A" w:rsidP="00034B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мотивации и развитие наглядно-образного мышления детей с проблемами в развитии за счёт использования эффектов мультипликации, анимации и звукового сопровождения.</w:t>
      </w:r>
    </w:p>
    <w:p w:rsidR="00034B7A" w:rsidRPr="00034B7A" w:rsidRDefault="00034B7A" w:rsidP="00034B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информационной культуры и компетентности школьников.</w:t>
      </w:r>
    </w:p>
    <w:p w:rsidR="00034B7A" w:rsidRPr="00034B7A" w:rsidRDefault="00034B7A" w:rsidP="00034B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необходимого эмоционального фона.</w:t>
      </w:r>
    </w:p>
    <w:p w:rsidR="00034B7A" w:rsidRPr="00034B7A" w:rsidRDefault="00034B7A" w:rsidP="00034B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наглядно-образного мышления за счет повышения уровня наглядности.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Практика показывает, что проведённый таким образом урок легко достигает поставленных задач.</w:t>
      </w:r>
    </w:p>
    <w:p w:rsidR="00034B7A" w:rsidRPr="00034B7A" w:rsidRDefault="00034B7A" w:rsidP="00034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4А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УМК: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«Школа России»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Тема урока: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Павел Петрович Бажов «Серебряное копытце»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lastRenderedPageBreak/>
        <w:t>Время реализации урока: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 минут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Тип урока: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 обобщения и систематизации знаний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Организация работы на уроке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фронтальная, групповая, индивидуальная.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Педагогические технологии:</w:t>
      </w:r>
    </w:p>
    <w:p w:rsidR="00034B7A" w:rsidRPr="00034B7A" w:rsidRDefault="00034B7A" w:rsidP="00034B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Групповые технологии</w:t>
      </w:r>
    </w:p>
    <w:p w:rsidR="00034B7A" w:rsidRPr="00034B7A" w:rsidRDefault="00034B7A" w:rsidP="00034B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Технология проблемного обучения</w:t>
      </w:r>
    </w:p>
    <w:p w:rsidR="00034B7A" w:rsidRPr="00034B7A" w:rsidRDefault="00034B7A" w:rsidP="00034B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Тестовые технологии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Цель урока: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продолжить работу над изучением сказа П.П. Бажова «Серебряное Копытце», определить характеристику главных героев и их поступков.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Создать условия: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для формирования умения формулировать обобщенные выводы по прочитанному произведению;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для реализации планируемых результатов: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продолжить знакомство с жизнью и творчеством Павла Петровича Бажова, проверить знания </w:t>
      </w:r>
      <w:proofErr w:type="gram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произведения  Бажова</w:t>
      </w:r>
      <w:proofErr w:type="gram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“Серебряное копытце”; совершенствовать навык беглого чтения; обогащать словарный запас; развивать внимание учащихся; учить составлению портретной характеристики героев; раскрыть понятие «сказа» как эстетического жанра литературы, выявить его особенности в сопоставлении со сказкой; определить ценные качества личности.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Планируемые достижения: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Уметь: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03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художественные произведения;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уметь выразительно читать, работать с текстом;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уметь характеризовать героев и их поступки;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умение адекватно, осознанно и произвольно строить речевое высказывание в устной речи;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анализировать, обобщать, самостоятельно создавать способы решения поставленных задач;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задавать вопросы, отвечать на вопросы, строить устные высказывания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уметь использовать приобретенные знания в практической деятельности и повседневной жизни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Формирование УУД: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Познавательные: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Умение </w:t>
      </w:r>
      <w:r w:rsidRPr="00034B7A">
        <w:rPr>
          <w:rFonts w:ascii="Arial" w:eastAsia="Times New Roman" w:hAnsi="Arial" w:cs="Arial"/>
          <w:color w:val="170E02"/>
          <w:sz w:val="27"/>
          <w:szCs w:val="27"/>
          <w:lang w:eastAsia="ru-RU"/>
        </w:rPr>
        <w:t>ориентироваться в своей системе знаний:</w:t>
      </w:r>
      <w:r w:rsidRPr="00034B7A">
        <w:rPr>
          <w:rFonts w:ascii="Arial" w:eastAsia="Times New Roman" w:hAnsi="Arial" w:cs="Arial"/>
          <w:b/>
          <w:bCs/>
          <w:i/>
          <w:iCs/>
          <w:color w:val="170E02"/>
          <w:sz w:val="27"/>
          <w:szCs w:val="27"/>
          <w:lang w:eastAsia="ru-RU"/>
        </w:rPr>
        <w:t> </w:t>
      </w:r>
      <w:r w:rsidRPr="00034B7A">
        <w:rPr>
          <w:rFonts w:ascii="Arial" w:eastAsia="Times New Roman" w:hAnsi="Arial" w:cs="Arial"/>
          <w:color w:val="170E02"/>
          <w:sz w:val="27"/>
          <w:szCs w:val="27"/>
          <w:lang w:eastAsia="ru-RU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Регулятивные:</w:t>
      </w:r>
      <w:r w:rsidRPr="00034B7A">
        <w:rPr>
          <w:rFonts w:ascii="Arial" w:eastAsia="Times New Roman" w:hAnsi="Arial" w:cs="Arial"/>
          <w:color w:val="170E02"/>
          <w:sz w:val="27"/>
          <w:szCs w:val="27"/>
          <w:lang w:eastAsia="ru-RU"/>
        </w:rPr>
        <w:t> 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планировать своё действие в соответствии с поставленной задачей; 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вносить необходимые коррективы в действие после его завершения на основе его оценки и учёта характера сделанных ошибок; </w:t>
      </w:r>
      <w:r w:rsidRPr="00034B7A">
        <w:rPr>
          <w:rFonts w:ascii="Arial" w:eastAsia="Times New Roman" w:hAnsi="Arial" w:cs="Arial"/>
          <w:color w:val="170E02"/>
          <w:sz w:val="27"/>
          <w:szCs w:val="27"/>
          <w:lang w:eastAsia="ru-RU"/>
        </w:rPr>
        <w:t>высказывать своё предположение.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Коммуникативные:</w:t>
      </w:r>
      <w:r w:rsidRPr="00034B7A">
        <w:rPr>
          <w:rFonts w:ascii="Arial" w:eastAsia="Times New Roman" w:hAnsi="Arial" w:cs="Arial"/>
          <w:color w:val="170E02"/>
          <w:sz w:val="27"/>
          <w:szCs w:val="27"/>
          <w:lang w:eastAsia="ru-RU"/>
        </w:rPr>
        <w:t> Умение</w:t>
      </w:r>
      <w:r w:rsidRPr="00034B7A">
        <w:rPr>
          <w:rFonts w:ascii="Arial" w:eastAsia="Times New Roman" w:hAnsi="Arial" w:cs="Arial"/>
          <w:i/>
          <w:iCs/>
          <w:color w:val="170E02"/>
          <w:sz w:val="27"/>
          <w:szCs w:val="27"/>
          <w:lang w:eastAsia="ru-RU"/>
        </w:rPr>
        <w:t> </w:t>
      </w:r>
      <w:r w:rsidRPr="00034B7A">
        <w:rPr>
          <w:rFonts w:ascii="Arial" w:eastAsia="Times New Roman" w:hAnsi="Arial" w:cs="Arial"/>
          <w:color w:val="170E02"/>
          <w:sz w:val="27"/>
          <w:szCs w:val="27"/>
          <w:lang w:eastAsia="ru-RU"/>
        </w:rPr>
        <w:t>оформлять свои мысли в устной форме;</w:t>
      </w:r>
      <w:r w:rsidRPr="00034B7A">
        <w:rPr>
          <w:rFonts w:ascii="Arial" w:eastAsia="Times New Roman" w:hAnsi="Arial" w:cs="Arial"/>
          <w:b/>
          <w:bCs/>
          <w:i/>
          <w:iCs/>
          <w:color w:val="170E02"/>
          <w:sz w:val="27"/>
          <w:szCs w:val="27"/>
          <w:lang w:eastAsia="ru-RU"/>
        </w:rPr>
        <w:t> </w:t>
      </w:r>
      <w:r w:rsidRPr="00034B7A">
        <w:rPr>
          <w:rFonts w:ascii="Arial" w:eastAsia="Times New Roman" w:hAnsi="Arial" w:cs="Arial"/>
          <w:color w:val="170E02"/>
          <w:sz w:val="27"/>
          <w:szCs w:val="27"/>
          <w:lang w:eastAsia="ru-RU"/>
        </w:rPr>
        <w:t>слушать и понимать речь других.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Личностные:</w:t>
      </w:r>
      <w:r w:rsidRPr="00034B7A">
        <w:rPr>
          <w:rFonts w:ascii="Arial" w:eastAsia="Times New Roman" w:hAnsi="Arial" w:cs="Arial"/>
          <w:color w:val="170E02"/>
          <w:sz w:val="27"/>
          <w:szCs w:val="27"/>
          <w:lang w:eastAsia="ru-RU"/>
        </w:rPr>
        <w:t> Способность к самооценке на основе критерия успешности учебной деятельности.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способствовать развитию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интеллектуальных умений (самостоятельно предполагать, какая информация нужна для решения учебной задачи; добывать новые знания из источников информации (учебник); извлекать информацию, представленную в форме (текста);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Навыков чтения по ролям, умению характеризовать поступки героев; развивать у учащихся мышление, фантазию, воображение.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коммуникативных умений (оформлять свои мысли в устной речи; читать про себя тексты учебника, выделять главное; сотрудничать в совместной работе в паре);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организационных умений (самостоятельно формулировать тему, цели урока; составить план разрешения проблемы).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Воспитывающие: воспитывать культуру поведения при фронтальной и парной работе, чувство взаимопонимания друг к другу, к животным, к природе.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Оборудование урока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Учебник «Литературное чтение» Л.Ф. Климанова, 1 часть, презентации на тему: «Творчество П.П. Бажова», Сказ «Серебряное копытце», картинки с изображением главных героев: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Коковани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Даренки, портрет П.П. Бажова, аудиозаписи и иллюстрации для инсценировки сказки, конверты с заданиями, таблица-план: знаю, хочу узнать, узнал; камни-хризолиты для самооценки, у учащихся – цветные карандаши, ножницы, клей.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План и временная реализация урока: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ЭТАПЫ УРОКА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ВРЕМЕННАЯ РЕАЛИЗАЦИЯ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Организационный момент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мин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Актуализация опорных знаний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 мин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Постановка цели и задач урока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мин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Применение знаний и умений в новой ситуации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 мин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Физ. минутка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мин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Обобщение и систематизация знаний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 мин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Контроль усвоения, обсуждение допущенных ошибок и их коррекция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 мин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Итог (рефлексия учебной деятельности)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 мин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Список использованной литературы: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-Литературное чтение, Л.Ф. Климанова: Учебник: 2 класс: В 2 ч.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Интернет ресурс - </w:t>
      </w:r>
      <w:hyperlink r:id="rId5" w:history="1">
        <w:r w:rsidRPr="00034B7A">
          <w:rPr>
            <w:rFonts w:ascii="Arial" w:eastAsia="Times New Roman" w:hAnsi="Arial" w:cs="Arial"/>
            <w:color w:val="00000A"/>
            <w:sz w:val="27"/>
            <w:szCs w:val="27"/>
            <w:u w:val="single"/>
            <w:lang w:eastAsia="ru-RU"/>
          </w:rPr>
          <w:t>https://my.1september.ru</w:t>
        </w:r>
      </w:hyperlink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Интернет ресурс - zavuch.info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Приложение: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приложении представлена презентация к уроку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Формируемые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УУД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Организационный момент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(3 мин)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Цель: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мотивировать учащихся к учебной деятельности посредством создания благоприятной эмоциональной обстановки;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Встали красиво, выровнялись. Садитесь.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Начинается урок,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Постарайтесь всё понять,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Учитесь тайны открывать,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Ответы полные давать,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за работу получать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Только лишь оценку «пять»!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Ребята, какое у вас сейчас настроение?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Я надеюсь, что это хорошее настроение останется у вас до конца урока.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Посмотрите друг на друга и улыбнитесь. Теперь на позитиве можно начать урок.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Проговаривают стихотворение – правила поведения на уроке, объясняют, для чего нужно выполнять эти правила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Личностные: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Самоопределение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(мотивация учения)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Коммуникативные: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учебное сотрудничество с учителем и сверстниками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Актуализация опорных знаний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(5 мин)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Цель: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актуализировать мыслительные операции необходимые и достаточные для восприятия нового </w:t>
      </w:r>
      <w:proofErr w:type="spellStart"/>
      <w:proofErr w:type="gram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материала:наблюдения</w:t>
      </w:r>
      <w:proofErr w:type="spellEnd"/>
      <w:proofErr w:type="gram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сравнения, аналогии;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организовать актуализацию умений работать с текстом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 шорохом шурша,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класс заходит тишина.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Тихо, тихо, чуть дыша,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Входит сказка не спеша.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Сказы Бажова живут на свете,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Сказы Бажова любят дети.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Они помогают нам понять,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в этой жизни умелым стать.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Мастером быть Золотые руки,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Чашу из камня творить без скуки,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Работой сердца людей покорить,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Хозяйки горы похвалу заслужить.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Чудный мир уральских сказов вам откроется не сразу,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Нужно терпеливым быть и страну свою любить.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Назовите тему урока.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Рассказывают дети, звучит фоновая музыка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Павел Петрович Бажов «Серебряное копытце»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 обобщения и систематизации знаний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доске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Коммуникативные УУД: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выражение своих мыслей, аргументация своего мнения, учёт разных мнений учащихся.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Постановка цели и задач урока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(4 мин)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Цель: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постановка учащимися цели урока, выхода из затруднения;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уточнение и согласование темы урока;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определение средства (алгоритм);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формулирование шагов, которые необходимо сделать для реализации поставленной цели;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- Какова же цель нашего сегодняшнего </w:t>
      </w:r>
      <w:proofErr w:type="spellStart"/>
      <w:proofErr w:type="gramStart"/>
      <w:r w:rsidRPr="00034B7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урока?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продолжить</w:t>
      </w:r>
      <w:proofErr w:type="spellEnd"/>
      <w:proofErr w:type="gram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работу над изучением сказа П. П. Бажова «Серебряное Копытце», определить характеристику главных героев и их поступков, т.е. работа по тексту сказки.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мы обобщим основные мысли автора произведения, выясним, чему учит это произведение.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вас на столах есть оценочные листы.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Ребята, давайте попробуем заполнить таблицу: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вы уже знаете на тему – Сказ «Серебряное копытце?»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бы вы хотели узнать?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Я надеюсь, что в течение урока мы ответим на все интересующие вас вопросы.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Итак, сегодня на уроке мы работаем по </w:t>
      </w:r>
      <w:r w:rsidRPr="00034B7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плану: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Биография П.П. Бажова.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Работа над содержанием и выборочное чтение сказа.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Работа над портретной характеристикой главных героев сказа.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4. Инсценировка сказа П.П. Бажова «Серебряное копытце».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Контроль знаний, умений и навыков с применением тестирования.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Выводы по сказу П.П. Бажова «Серебряное копытце».</w:t>
      </w:r>
    </w:p>
    <w:p w:rsidR="00034B7A" w:rsidRPr="00034B7A" w:rsidRDefault="00034B7A" w:rsidP="00034B7A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Продолжить работу над изучением сказа П. П. Бажова «Серебряное Копытце», определить характеристику главных героев и их поступков, т.е. работа по тексту сказки.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доске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 на доске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Регулятивные УУД: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Целеполагание (постановка задачи на основе соотнесения того, что известно и не известно).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Планирование (определение последовательности промежуточных целей).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Прогнозирование.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Формируем умение оценивать учебные действия в соответствии с поставленной задачей. Формируем умение прогнозировать предстоящую работу (составлять план).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Применение знаний и умений в новой ситуации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(10 мин)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Цель: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закрепить полученные знания детей посредством выполнения различных заданий.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с портретом писателя.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Насупленные брови, добрые, внимательные глаза, большая серая борода – на фотографиях Павел Петрович Бажов выглядит старым, мудрым сказочником. Он и был сказочником. Только герои его сказок жили, казалось, в самых неподходящих для сказок местах: в горных шахтах, среди заводского шума – 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словом, там, где родился и прожил свою долгую жизнь этот замечательный писатель и человек.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какому жанру относится «Серебряное копытце?»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Сказ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форма авторской речи в духе языка и характера того, от чьего имени ведется повествование, например, сказы «Малахитовая шкатулка» П.П. Бажова, произведения Шергина.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Сказка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фольклорное или литературное произведение с элементами вымысла и фантастики. В сказках всегда есть назидательный смысл.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Рассказ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это прозаическое произведение, в основном повествовательного характера, в центре которого чаще всего какой-то один эпизод, в котором происходят реальные события.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Вывод учителя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Да в сказах Бажова встречаются люди, которые могли бы жить рядом с нами: старик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Кокованя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Даренка.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Получается, что в сказе сочетаются жанры сказа и рассказа. «Серебряное копытце» - это сказ, так как в нем умело переплетаются фантастика, элементы вымысла и реальность. На этом уроке мы должны понять, какими хочет видеть мудрый сказочник нас с вами, и что нравится в людях Бажову.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Итак, работаем по </w:t>
      </w:r>
      <w:r w:rsidRPr="00034B7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плану:</w:t>
      </w:r>
    </w:p>
    <w:p w:rsidR="00034B7A" w:rsidRPr="00034B7A" w:rsidRDefault="00034B7A" w:rsidP="00034B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Биография П.П. Бажова.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(презентация)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анализируют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Регулятивные УУД: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планировать собственные действия и соотносить их с поставленной целью; самостоятельно оценивать правильность выполненных действия как по ходу их </w:t>
      </w:r>
      <w:proofErr w:type="gram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выполнения</w:t>
      </w:r>
      <w:proofErr w:type="gram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 и в результате проведенной работы;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Познавательные: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устанавливать аналогии; строить логические рассуждения, включающие определение причинно-следственных связей в устной и письменной форме,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Коммуникативные: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работая в группе учитывать мнения партнёров, отличные от собственных; аргументировать собственную;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Личностные: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представления об общих нравственных категориях (добре и зле) моральных нормах, нравственных и безнравственных поступках;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Физ. минутка.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(2 мин)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Цель: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переключить внимание детей, снять усталость, восстановить силы;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Музыкальная презентация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Учащиеся под музыку выполняют движения, чтобы снять усталость.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Обобщение и систематизация знаний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(5 мин)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Цель: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организовать закрепление знаний;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Работа над содержанием и выборочное чтение сказа.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Напомните мне, как звали главных героев сказки? (Дед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Кокованя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девочка Даренка).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Давайте теперь вспомним, как познакомились дедушка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Кокованя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Даренка.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-Почему дед назвал сиротку «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Подаренкой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»? На какое слово похоже слово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подаренка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 (Подарок, дар).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-Какой же подарок хотел получить одинокий старик? (Внучку).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-Конечно, ведь он давно уже жил одиноко, а внучка ему и помощницей будет и утешением.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-Вот, ребята! Сиротку зовут Даренка (Дарья, Даша). Даренка - ДАР. Как будто послана она деду была, как подарок.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-А как вы думаете, почему Даренка пошла жить к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Коковане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 (Он добрый, и чудесного козлика посмотреть хочет).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смерти родителей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Дарёнка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тоже оказалась в одиночестве. Она чувствовала себя в приёмной семье лишней и никому не нужной. Потому то и 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“кошку драную” подобрала, и на предложение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Коковани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согласилась. Девочка, как и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Кокованя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нуждалась в любви, заботе, внимании.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-Вспомните, а чем занимается старик? (Он охотник.)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не застрелит он чудесного козлика? (Нет, он посмотрит на него и опустит).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-Да, ребята, он чудо увидеть хочет.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-Ребята, а разве взрослые люди верят в чудеса? (Все верят в чудеса и все их ждут).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-Но не всем чудеса являются, сердце человека должно суметь почувствовать чудо.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какое сердце может почувствовать чудо? (Доброе, чуткое, внимательное).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Доброе и чудесное умеет заметить тот, кто сам творит добро. Доброе отзывается на добро, а сделаешь зло или обманешь кого, думаешь, что никто не заметил, а зло к тебе вернется.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-А как вы думаете, Даренка умела творить добро, делала добрые дела? (Она заботилась о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Коковане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 своей кошке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Муренке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какому фрагменту текста относится иллюстрация?  Что на ней изображено?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Найдите отрывок и прочитайте его выразительно.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Как зажили втроём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Кокованя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Дарёнка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Мурёнка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 Как они относились друг к другу?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Дети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Зажили они дружно, весело. Относились друг к другу с любовью и вниманием, заботясь и помогая друг другу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Можно сказать, что они были счастливы?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Дети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Да.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Кокованя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заменил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Дарёнке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умерших родителей, а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Дарёнка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вернула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Коковане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семью. У каждого человека должна быть семья, родная или приёмная. Человек не может быть счастлив без семьи, без детей, без друзей.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Почему же им так хотелось увидеть Серебряное копытце?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из героев верил в сказки и хотел увидеть чудо.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Работа над портретной характеристикой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главных героев сказа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Давайте дадим характеристику Даренке и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Коковане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Охарактеризуем главных героев (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Кокованю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Даренку) по следующему плану в таблицах, которые лежат у вас на партах.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Заполняйте таблицы ручкой по следующему плану в парах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Выберите и подчеркните нужные слова, которые подходят для характеристики персонажа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Дарёнка</w:t>
      </w:r>
      <w:proofErr w:type="spellEnd"/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Кокованя</w:t>
      </w:r>
      <w:proofErr w:type="spellEnd"/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Внешность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Большой и бородатый.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Махонькая, носишко пуговкой.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 занимается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Мастер сказки сказывать.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избе прибирала, похлёбку да кашу варила.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Охотник.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Любила сказки слушать.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утра на работу уходил.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Летом пески промывает, золото добывает, а зимой по лесам за козлом бегает.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упрямый, трудолюбивый, честный, справедливый, добрый, ласковый, смелый, вежливый, отзывчивый, злой, умный, сердечный, скромный, простой, внимательный, жадный, мудрый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Инсценировка сказа П.П. Бажова «Серебряное копытце».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с пословицами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Вы знаете, что сказка и сказ не обходятся без народной мудрости – пословицы.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Подумайте, какие из пословиц не соответствуют содержанию сказа?</w:t>
      </w:r>
    </w:p>
    <w:p w:rsidR="00034B7A" w:rsidRPr="00034B7A" w:rsidRDefault="00034B7A" w:rsidP="00034B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Богатство не синоним счастья.</w:t>
      </w:r>
    </w:p>
    <w:p w:rsidR="00034B7A" w:rsidRPr="00034B7A" w:rsidRDefault="00034B7A" w:rsidP="00034B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Желаешь себе добра – делай добро другим.</w:t>
      </w:r>
    </w:p>
    <w:p w:rsidR="00034B7A" w:rsidRPr="00034B7A" w:rsidRDefault="00034B7A" w:rsidP="00034B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Без семьи, </w:t>
      </w:r>
      <w:proofErr w:type="gram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  детей</w:t>
      </w:r>
      <w:proofErr w:type="gram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без друзей нет смысла жизни.</w:t>
      </w:r>
    </w:p>
    <w:p w:rsidR="00034B7A" w:rsidRPr="00034B7A" w:rsidRDefault="00034B7A" w:rsidP="00034B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Каких только чудес не бывает на свете.</w:t>
      </w:r>
    </w:p>
    <w:p w:rsidR="00034B7A" w:rsidRPr="00034B7A" w:rsidRDefault="00034B7A" w:rsidP="00034B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благополучии человек сам себя забывает.</w:t>
      </w:r>
    </w:p>
    <w:p w:rsidR="00034B7A" w:rsidRPr="00034B7A" w:rsidRDefault="00034B7A" w:rsidP="00034B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Чёрствое сердце не знает благодарности.</w:t>
      </w:r>
    </w:p>
    <w:p w:rsidR="00034B7A" w:rsidRPr="00034B7A" w:rsidRDefault="00034B7A" w:rsidP="00034B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 семьи, без детей, без друзей нет смысла жизни.</w:t>
      </w:r>
    </w:p>
    <w:p w:rsidR="00034B7A" w:rsidRPr="00034B7A" w:rsidRDefault="00034B7A" w:rsidP="00034B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Богатство – не синоним счастья.</w:t>
      </w:r>
    </w:p>
    <w:p w:rsidR="00034B7A" w:rsidRPr="00034B7A" w:rsidRDefault="00034B7A" w:rsidP="00034B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Желаешь себе добра – делай добро другим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к сказу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Кокованя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взял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Дарёнку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Стали жить вместе и весело.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Дарёнка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просится в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Полдневскую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сторону.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Долгожданная встреча.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в сказе было реально, а что вымысел?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-Какой нравственный урок преподнёс П.П. Бажов в сказе?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Бескорыстие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редкое качество человеческого характера.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Идея заключается в том, </w:t>
      </w:r>
      <w:proofErr w:type="gramStart"/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чтобы</w:t>
      </w:r>
      <w:proofErr w:type="gramEnd"/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прочитав произведения Бажова Павла Петровича, каждый из нас стал добрее, мудрее, внимательнее друг к другу, чтобы захотелось беречь природу, которая нас окружает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обсуждают в паре ответы, записывают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 детям картинки, дети находят в тексте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обсуждают в паре ответы, записывают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Учащиеся в группах составляют характеристику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Коковани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Даренки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обсуждают в паре ответы, записывают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 к сказу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Познавательные: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выделять существенную информацию из текстов разных видов; устанавливать причинно-следственные связи между поступками героев произведений;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Коммуникативные: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работая в группе учитывать мнения партнёров, отличные от собственных; аргументировать собственную;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Личностные: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представления об общих нравственных категориях (добре и зле) моральных нормах, нравственных и безнравственных поступках;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 Контроль усвоения, обсуждение допущенных ошибок и их коррекция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(10 мин)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Цель: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организовать выполнение учащимися самостоятельной работы;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организовать фронтальную проверку и исправление ошибок;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проверим, насколько вы хорошо знаете текст.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1) Сколько лет было </w:t>
      </w:r>
      <w:proofErr w:type="spellStart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Дарёнке</w:t>
      </w:r>
      <w:proofErr w:type="spellEnd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а) 8, б) 6, в) 7.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2) Какой окраски была кошка девочки, </w:t>
      </w:r>
      <w:proofErr w:type="spellStart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Мурёнка</w:t>
      </w:r>
      <w:proofErr w:type="spellEnd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а) серая, б) белая, в) бурая.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3) Из скольких веточек были рога у козлика?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а) из 5, б) из 2, в) из 6.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4) На какой ноге у козлика было серебряное копытце?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а) на левой передней, б) на правой передней, в) на правой задней.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5) Сколько мешков сухарей взял с собой в балаган </w:t>
      </w:r>
      <w:proofErr w:type="spellStart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Кокованя</w:t>
      </w:r>
      <w:proofErr w:type="spellEnd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а) 5, б) 3, в) 2.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6) Какого цвета были камни, которые находили люди на покосном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ложке?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а) зелёные, б) фиолетовые, в) голубые.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Учащиеся выполняют тест, затем взаимная проверка по образцу.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Регулятивные УУД: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(сличение способа действия и его результата с эталоном)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Коррекция (внесение корректив в план и способ действия в случае расхождения эталона)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Итог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(рефлексия учебной деятельности)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(6 мин)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Цель: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фиксация нового содержания, изученного на уроке;</w:t>
      </w:r>
      <w:r w:rsidRPr="00034B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034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оценивание учащимися собственной деятельности на уроке;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Итак, ребята, чем мы сегодня занимались на уроке?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Зачем Павел Бажов написал этот сказ?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Чему учит этот сказ?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Главная мысль этого произведения?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Вам понравился сказ «Серебряное копытце» </w:t>
      </w:r>
      <w:proofErr w:type="spellStart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П.П.Бажова</w:t>
      </w:r>
      <w:proofErr w:type="spellEnd"/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Какую цель ставили на уроке?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Достигли ли цели? Преодолели ли возникшее затруднение?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Расскажите по схеме, чему научились на уроке?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знаю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хотел узнать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Узнал и научился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Ребята, у вас у каждого на парте есть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Драгоценные камни с Урала. Вам нужно выбрать камешек в соответствии с вашей работой сегодня на уроке. Если вы всё поняли и не испытывали никаких трудностей при выполнении заданий, берете желтый и прикрепляете по выше. Если вы что-то недопоняли, и выполнение заданий было для вас несколько затруднительным, то берете, зеленый и прикрепляете чуть ниже. Если же вы совсем ничего не поняли, и выполнение заданий было для вас тяжелым, то для вас красный камень и прикрепляете его в самом низу картинки.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Домашнее задание</w:t>
      </w: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(по выбору)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Выберите и запишите д/з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«5» составьте кроссворд по сказу;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«4» пересказать сказ «Серебряное копытце»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«3» нарисуйте одного из героев сказа или иллюстрацию к понравившемуся отрывку;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Вы очень хорошо поработали, все молодцы!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Ребята, какое настроение у вас в конце урока?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этом прерываем о девочке рассказ,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Примером поучительным пусть станет он для вас.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жизни, что бы счастье вы могли поймать,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Сердечной добротой нужно обладать.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 чём сказ Бажова? Выбери самую точную формулировку.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А) Человек должен любить животных.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Б) Очень важно быть скромным.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Трудолюбие, бескорыстие и доброта обязательно будут вознаграждены.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Какие качества людей привлекают автора?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 Кому открываться сокровища земли?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О трудовых людях писал свои сказы Павел Петрович Бажов. В одном из них говориться: “ Работа – она штука </w:t>
      </w:r>
      <w:proofErr w:type="spellStart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долговековая</w:t>
      </w:r>
      <w:proofErr w:type="spellEnd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, человек умрёт, а дело его остаётся” Давно уже с нами нет уральского сказочника, а работа его - “штука </w:t>
      </w:r>
      <w:proofErr w:type="spellStart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долговековая</w:t>
      </w:r>
      <w:proofErr w:type="spellEnd"/>
      <w:r w:rsidRPr="00034B7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” - осталась, и до сих пор читаем мы сказы дедушки Бажова. Мудрый сказочник Бажов для этого и писал свои книги, чтобы, прочитав их, каждый из нас захотел стать чуть-чуть добрее, чуть-чуть мудрее, внимательнее друг к другу, чтобы нам захотелось беречь мир, ту природу, в которой мы живем.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фиксирования нового знания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Объяснение домашнего задания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Выставление оценок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РегулятивныеУУД</w:t>
      </w:r>
      <w:proofErr w:type="spellEnd"/>
      <w:r w:rsidRPr="00034B7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(сличение способа действия и результата с заданным эталоном).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(осознание того, что уже усвоено, осознание качества и уровня усвоения)</w:t>
      </w: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задания: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На уроке мы сегодня сказ _____________ прочитали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О ______________ мы узнали.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 xml:space="preserve">Как </w:t>
      </w:r>
      <w:proofErr w:type="spellStart"/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Кокованя</w:t>
      </w:r>
      <w:proofErr w:type="spellEnd"/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Дарёнку</w:t>
      </w:r>
      <w:proofErr w:type="spellEnd"/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 xml:space="preserve"> ___________________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В ________ и __________ её воспитал.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В чудо верили они.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___________ мечтали.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И __________ увидали.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Сказы Бажова быстрей ты ___________,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Умные мысли в них ты ___________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Может быть, станешь ____________ и _____________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ru-RU"/>
        </w:rPr>
        <w:t>Может быть, станет в мире ___________________!</w:t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B7A" w:rsidRPr="00034B7A" w:rsidRDefault="00034B7A" w:rsidP="00034B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B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9210B" w:rsidRDefault="0029210B"/>
    <w:sectPr w:rsidR="0029210B" w:rsidSect="00034B7A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67E"/>
    <w:multiLevelType w:val="multilevel"/>
    <w:tmpl w:val="4066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077BE"/>
    <w:multiLevelType w:val="multilevel"/>
    <w:tmpl w:val="153C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D4D05"/>
    <w:multiLevelType w:val="multilevel"/>
    <w:tmpl w:val="11B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9029C"/>
    <w:multiLevelType w:val="multilevel"/>
    <w:tmpl w:val="870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B5778"/>
    <w:multiLevelType w:val="multilevel"/>
    <w:tmpl w:val="9858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35897"/>
    <w:multiLevelType w:val="multilevel"/>
    <w:tmpl w:val="A4A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10"/>
    <w:rsid w:val="00034B7A"/>
    <w:rsid w:val="0029210B"/>
    <w:rsid w:val="002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5D98"/>
  <w15:chartTrackingRefBased/>
  <w15:docId w15:val="{90B882E3-4237-4DA8-A4DC-A571252A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my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3127</Words>
  <Characters>17829</Characters>
  <Application>Microsoft Office Word</Application>
  <DocSecurity>0</DocSecurity>
  <Lines>148</Lines>
  <Paragraphs>41</Paragraphs>
  <ScaleCrop>false</ScaleCrop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2019-05-28T13:08:00Z</dcterms:created>
  <dcterms:modified xsi:type="dcterms:W3CDTF">2019-05-28T13:10:00Z</dcterms:modified>
</cp:coreProperties>
</file>