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C7" w:rsidRDefault="00CD07C7" w:rsidP="00CD07C7">
      <w:pPr>
        <w:pStyle w:val="a3"/>
        <w:jc w:val="center"/>
      </w:pPr>
      <w:r>
        <w:rPr>
          <w:b/>
          <w:bCs/>
          <w:sz w:val="27"/>
          <w:szCs w:val="27"/>
        </w:rPr>
        <w:t>Беседа с детьми на тему «Бессмертный полк»</w:t>
      </w:r>
      <w:bookmarkStart w:id="0" w:name="_GoBack"/>
      <w:bookmarkEnd w:id="0"/>
    </w:p>
    <w:p w:rsidR="00CD07C7" w:rsidRDefault="00CD07C7" w:rsidP="00CD07C7">
      <w:pPr>
        <w:pStyle w:val="a3"/>
      </w:pPr>
      <w:r>
        <w:rPr>
          <w:b/>
          <w:bCs/>
          <w:sz w:val="27"/>
          <w:szCs w:val="27"/>
        </w:rPr>
        <w:t>Ход беседы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 xml:space="preserve">Здравствуйте, ребята! Сегодня мы вспоминаем о Великой отечественной войне, о том, какой великий подвиг совершил русский народ, чтобы одержать победу в войне с врагами. 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Ребята, какой праздник отмечает наша страна 9 мая? (</w:t>
      </w:r>
      <w:r>
        <w:rPr>
          <w:i/>
          <w:iCs/>
          <w:sz w:val="27"/>
          <w:szCs w:val="27"/>
        </w:rPr>
        <w:t>ответы детей)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 xml:space="preserve">Правильно, это День Победы. 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В этот день принято поздравлять живых ветеранов войны, к ветеранам принято обращаться с благодарностью и дарить цветы. Также люди несут цветы и венки к мемориалам и памятникам людей, погибших на войне. В честь Дня Победы пускают праздничный салют.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Ребята, а почему мы отмечаем праздник 9 мая?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 xml:space="preserve">Потому что советская армия одержала победу в Великой Отечественной Войне. 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 xml:space="preserve">Правильно. Годы Великой Отечественной Войны были очень тяжелыми для нашего русского народа. Миллионы жизней унесла Отечественная война. Люди без сна и отдыха трудились в тылу. На полях сражений погибло много солдат. Враг был очень сильным и жестоким. Враги не щадили ни женщин, ни детей, ни стариков. Сжигали деревни, поселки. Было разрушено много городов. 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 xml:space="preserve">А сейчас </w:t>
      </w:r>
      <w:r>
        <w:rPr>
          <w:i/>
          <w:iCs/>
          <w:sz w:val="27"/>
          <w:szCs w:val="27"/>
        </w:rPr>
        <w:t>(один или несколько детей)</w:t>
      </w:r>
      <w:r>
        <w:rPr>
          <w:sz w:val="27"/>
          <w:szCs w:val="27"/>
        </w:rPr>
        <w:t xml:space="preserve"> расскажет нам стихотворение о ВОВ.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Но долгое и трудное военное время не сломило русский народ. Мы одержали победу в войне и спасли не только русский народ, но и освободили много государств от жестокого врага. Так как уже более 70 лет прошло со времён окончания ВОВ, то в 2012 году впервые была создана акция «Бессмертный полк», призванная сохранить память о героях ВОВ.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Задачей «Бессмертного полка» является добровольное участие в параде победы с фотографией ветерана. При этом не важно, погиб ли человек на полях сражений или ушел из жизни уже после Победы. Участие в «Бессмертном полку» означает, что каждый, кто помнит своего ветерана, выходит на улицы города с его фотографией, чтобы принять участие в мероприятиях, посвященных Великой Победе.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Встать в ряды полка может каждый гражданин. Акция «Бессмертный полк» проводится 9 мая в День Победы. «Бессмертный полк» важен для нашей страны! Так как с каждым годом на Параде Победы 9 мая в праздничной колонне идет все меньше фронтовиков, все дальше в историю уходит ВОВ… Но для всех нас важно, чтобы все помнили о ВОВ, о том, что сделали для нас деды и прадеды.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 xml:space="preserve">Участники акции могут принять участие в формировании колонны «Бессмертного полка», изготовив </w:t>
      </w:r>
      <w:proofErr w:type="spellStart"/>
      <w:r>
        <w:rPr>
          <w:sz w:val="27"/>
          <w:szCs w:val="27"/>
        </w:rPr>
        <w:t>штендер</w:t>
      </w:r>
      <w:proofErr w:type="spellEnd"/>
      <w:r>
        <w:rPr>
          <w:sz w:val="27"/>
          <w:szCs w:val="27"/>
        </w:rPr>
        <w:t xml:space="preserve"> или транспарант с фотографией солдата. </w:t>
      </w:r>
      <w:proofErr w:type="spellStart"/>
      <w:r>
        <w:rPr>
          <w:sz w:val="27"/>
          <w:szCs w:val="27"/>
        </w:rPr>
        <w:t>Штендер</w:t>
      </w:r>
      <w:proofErr w:type="spellEnd"/>
      <w:r>
        <w:rPr>
          <w:sz w:val="27"/>
          <w:szCs w:val="27"/>
        </w:rPr>
        <w:t xml:space="preserve"> или </w:t>
      </w:r>
      <w:r>
        <w:rPr>
          <w:sz w:val="27"/>
          <w:szCs w:val="27"/>
        </w:rPr>
        <w:lastRenderedPageBreak/>
        <w:t xml:space="preserve">транспарант - увеличенная фотография ветерана, закрепленная на плотном картоне и прикрепленная к держателю. </w:t>
      </w:r>
      <w:r>
        <w:rPr>
          <w:i/>
          <w:iCs/>
          <w:sz w:val="27"/>
          <w:szCs w:val="27"/>
        </w:rPr>
        <w:t xml:space="preserve">Показ детям уже готовых </w:t>
      </w:r>
      <w:proofErr w:type="spellStart"/>
      <w:r>
        <w:rPr>
          <w:i/>
          <w:iCs/>
          <w:sz w:val="27"/>
          <w:szCs w:val="27"/>
        </w:rPr>
        <w:t>штендеров</w:t>
      </w:r>
      <w:proofErr w:type="spellEnd"/>
      <w:r>
        <w:rPr>
          <w:i/>
          <w:iCs/>
          <w:sz w:val="27"/>
          <w:szCs w:val="27"/>
        </w:rPr>
        <w:t>.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В колонну «Бессмертного полка» может встать каждый, кто 9 мая придет с фотографией или транспарантом своего героя, или просто напишет имя своего солдата, тем самым почтит его память. Участие в акции «Бессмертный полк» является добровольным.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Давайте с вами ребята прервёмся и немного разомнёмся:</w:t>
      </w:r>
    </w:p>
    <w:p w:rsidR="00CD07C7" w:rsidRDefault="00CD07C7" w:rsidP="00CD07C7">
      <w:pPr>
        <w:pStyle w:val="a3"/>
        <w:spacing w:line="276" w:lineRule="auto"/>
      </w:pPr>
      <w:proofErr w:type="spellStart"/>
      <w:r>
        <w:rPr>
          <w:b/>
          <w:bCs/>
          <w:i/>
          <w:iCs/>
          <w:sz w:val="27"/>
          <w:szCs w:val="27"/>
        </w:rPr>
        <w:t>Физминутка</w:t>
      </w:r>
      <w:proofErr w:type="spellEnd"/>
      <w:r>
        <w:rPr>
          <w:b/>
          <w:bCs/>
          <w:i/>
          <w:iCs/>
          <w:sz w:val="27"/>
          <w:szCs w:val="27"/>
        </w:rPr>
        <w:t>: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1, 2, 3 – Мы теперь богатыри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Руки вверх мы поднимаем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На заставу мы шагаем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Богатырская застава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Смотрит влево, смотрит вправо.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Ни в морях,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Ни в небесах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Не пропущен будет враг.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Мы шагаем дружно в ногу</w:t>
      </w:r>
    </w:p>
    <w:p w:rsidR="00CD07C7" w:rsidRDefault="00CD07C7" w:rsidP="00CD07C7">
      <w:pPr>
        <w:pStyle w:val="a3"/>
        <w:spacing w:line="276" w:lineRule="auto"/>
      </w:pPr>
      <w:r>
        <w:rPr>
          <w:sz w:val="27"/>
          <w:szCs w:val="27"/>
        </w:rPr>
        <w:t>Пусть уходит враг с дороги…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Размялись, а сейчас я предлагаю вам рассказать о своих прапрадедах, о ветеранах Великой Отечественной Войны, которые героически сражались за победу в жестокой войне (</w:t>
      </w:r>
      <w:r>
        <w:rPr>
          <w:i/>
          <w:iCs/>
          <w:sz w:val="27"/>
          <w:szCs w:val="27"/>
        </w:rPr>
        <w:t>дети по желанию рассказывают о своих родственниках, о которых им рассказывали дома родители).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 xml:space="preserve">Вы все молодцы, ребята. Я предлагаю вам посмотреть клип на песню </w:t>
      </w:r>
      <w:proofErr w:type="spellStart"/>
      <w:r>
        <w:rPr>
          <w:sz w:val="27"/>
          <w:szCs w:val="27"/>
        </w:rPr>
        <w:t>О.Газманова</w:t>
      </w:r>
      <w:proofErr w:type="spellEnd"/>
      <w:r>
        <w:rPr>
          <w:sz w:val="27"/>
          <w:szCs w:val="27"/>
        </w:rPr>
        <w:t xml:space="preserve"> «Бессмертный полк».</w:t>
      </w:r>
    </w:p>
    <w:p w:rsidR="00CD07C7" w:rsidRDefault="00CD07C7" w:rsidP="00CD07C7">
      <w:pPr>
        <w:pStyle w:val="a3"/>
      </w:pPr>
      <w:r>
        <w:t xml:space="preserve">— </w:t>
      </w:r>
      <w:r>
        <w:rPr>
          <w:sz w:val="27"/>
          <w:szCs w:val="27"/>
        </w:rPr>
        <w:t>Вот так проходит эта акция. 9 мая, а это уже совсем скоро, вы тоже сможете принять участие в акции. Те ребята, у которых есть фотографии с ветеранами Великой Отечественной Войны, смогут взять их с собой, чтобы люди увидели тех героев войны, которые спасли нашу Родину от врагов. Ведь самое главное, чтобы вы всегда помнили о своих родных ветеранах, которые героически сражались за победу, чтобы вы рассказывали о них своим будущим детям и никогда не забывали их подвига.</w:t>
      </w:r>
    </w:p>
    <w:p w:rsidR="00CD07C7" w:rsidRDefault="00CD07C7" w:rsidP="00CD07C7">
      <w:pPr>
        <w:pStyle w:val="a3"/>
      </w:pPr>
      <w:r>
        <w:t xml:space="preserve">― </w:t>
      </w:r>
      <w:r>
        <w:rPr>
          <w:sz w:val="27"/>
          <w:szCs w:val="27"/>
        </w:rPr>
        <w:t xml:space="preserve">Давайте почтим их память минутой молчания </w:t>
      </w:r>
      <w:r>
        <w:rPr>
          <w:i/>
          <w:iCs/>
          <w:sz w:val="27"/>
          <w:szCs w:val="27"/>
        </w:rPr>
        <w:t>(дети встают и стоят молча минуту, воспитатель считает про себя)</w:t>
      </w:r>
      <w:r>
        <w:rPr>
          <w:sz w:val="27"/>
          <w:szCs w:val="27"/>
        </w:rPr>
        <w:t>. Давайте скажем им СПАСИБО вслух!</w:t>
      </w:r>
    </w:p>
    <w:p w:rsidR="00CD07C7" w:rsidRDefault="00CD07C7" w:rsidP="00CD07C7">
      <w:pPr>
        <w:pStyle w:val="a3"/>
      </w:pPr>
      <w:r>
        <w:lastRenderedPageBreak/>
        <w:t xml:space="preserve">— </w:t>
      </w:r>
      <w:r>
        <w:rPr>
          <w:sz w:val="27"/>
          <w:szCs w:val="27"/>
        </w:rPr>
        <w:t>Спасибо и вам.</w:t>
      </w:r>
    </w:p>
    <w:p w:rsidR="00E304BA" w:rsidRDefault="00E304BA"/>
    <w:sectPr w:rsidR="00E304BA" w:rsidSect="00CD0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C7"/>
    <w:rsid w:val="00CD07C7"/>
    <w:rsid w:val="00E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6A7B"/>
  <w15:chartTrackingRefBased/>
  <w15:docId w15:val="{A6B14824-1AD0-49E8-99C7-AC3D90CC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2019-05-20T04:50:00Z</dcterms:created>
  <dcterms:modified xsi:type="dcterms:W3CDTF">2019-05-20T04:51:00Z</dcterms:modified>
</cp:coreProperties>
</file>