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14" w:rsidRDefault="00E967CE" w:rsidP="00A56AF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  <w:t xml:space="preserve">Организация консультации </w:t>
      </w:r>
      <w:r w:rsidR="008C4D14" w:rsidRPr="00A56AFA"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  <w:t xml:space="preserve"> для воспитателей</w:t>
      </w:r>
      <w:r w:rsidR="008C4D14" w:rsidRPr="00A56AFA"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  <w:br/>
        <w:t>«Подготовка детей к обучению грамоте»</w:t>
      </w:r>
    </w:p>
    <w:p w:rsidR="00E967CE" w:rsidRDefault="00E967CE" w:rsidP="00A56AF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38"/>
          <w:lang w:eastAsia="ru-RU"/>
        </w:rPr>
      </w:pPr>
    </w:p>
    <w:p w:rsidR="00E967CE" w:rsidRPr="00E967CE" w:rsidRDefault="00E967CE" w:rsidP="00E967CE">
      <w:pPr>
        <w:pStyle w:val="a3"/>
        <w:ind w:left="4820"/>
        <w:rPr>
          <w:rFonts w:ascii="Times New Roman" w:hAnsi="Times New Roman" w:cs="Times New Roman"/>
          <w:sz w:val="28"/>
          <w:lang w:eastAsia="ru-RU"/>
        </w:rPr>
      </w:pPr>
      <w:r w:rsidRPr="00E967CE">
        <w:rPr>
          <w:rFonts w:ascii="Times New Roman" w:hAnsi="Times New Roman" w:cs="Times New Roman"/>
          <w:sz w:val="28"/>
          <w:lang w:eastAsia="ru-RU"/>
        </w:rPr>
        <w:t xml:space="preserve">Учитель - логопед МОУ Детского сада №276 </w:t>
      </w:r>
      <w:proofErr w:type="spellStart"/>
      <w:r w:rsidRPr="00E967CE">
        <w:rPr>
          <w:rFonts w:ascii="Times New Roman" w:hAnsi="Times New Roman" w:cs="Times New Roman"/>
          <w:sz w:val="28"/>
          <w:lang w:eastAsia="ru-RU"/>
        </w:rPr>
        <w:t>Тракторозаводского</w:t>
      </w:r>
      <w:proofErr w:type="spellEnd"/>
      <w:r w:rsidRPr="00E967CE">
        <w:rPr>
          <w:rFonts w:ascii="Times New Roman" w:hAnsi="Times New Roman" w:cs="Times New Roman"/>
          <w:sz w:val="28"/>
          <w:lang w:eastAsia="ru-RU"/>
        </w:rPr>
        <w:t xml:space="preserve"> района Волгограда</w:t>
      </w:r>
    </w:p>
    <w:p w:rsidR="00E967CE" w:rsidRPr="00E967CE" w:rsidRDefault="00E967CE" w:rsidP="00E967CE">
      <w:pPr>
        <w:pStyle w:val="a3"/>
        <w:ind w:left="4820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E967CE">
        <w:rPr>
          <w:rFonts w:ascii="Times New Roman" w:hAnsi="Times New Roman" w:cs="Times New Roman"/>
          <w:sz w:val="28"/>
          <w:lang w:eastAsia="ru-RU"/>
        </w:rPr>
        <w:t>Акиншина</w:t>
      </w:r>
      <w:proofErr w:type="spellEnd"/>
      <w:r w:rsidRPr="00E967CE">
        <w:rPr>
          <w:rFonts w:ascii="Times New Roman" w:hAnsi="Times New Roman" w:cs="Times New Roman"/>
          <w:sz w:val="28"/>
          <w:lang w:eastAsia="ru-RU"/>
        </w:rPr>
        <w:t xml:space="preserve">  Галина  Михайловна</w:t>
      </w:r>
    </w:p>
    <w:p w:rsidR="00E967CE" w:rsidRPr="00E967CE" w:rsidRDefault="00E967CE" w:rsidP="00E967CE">
      <w:pPr>
        <w:shd w:val="clear" w:color="auto" w:fill="FFFFFF"/>
        <w:spacing w:after="0" w:line="450" w:lineRule="atLeast"/>
        <w:ind w:left="453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38"/>
          <w:lang w:eastAsia="ru-RU"/>
        </w:rPr>
      </w:pP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E96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Всем хорошо известно, что речь не является врожденной способностью человека. Она формируется у ребенка постепенно в процессе его роста и развития.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Темп и уровень развития речи находятся в прямой зависимости от многих анатомо-физиологических особенностей ребенка. В первую очередь это касается зрелости коры головного мозга, развития артикуляционного аппарата и органов чувств ребенка (особенно </w:t>
      </w:r>
      <w:proofErr w:type="spellStart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рече</w:t>
      </w:r>
      <w:proofErr w:type="spellEnd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двигательного и речеслухового анализаторов). В тесном единстве с физиологическими процессами развивается психологическая база речи. Большое влияние на речевое развитие оказывает социальное окружение детей.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 воспитания звуковой стороны речи можно сформулировать следующим образом: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работа над звуковыми и интонационными характеристиками речи;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формирование представлений о линейных звуковых единицах: звук-слог-слово-предложение-текст;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различение звуков по их качественной характеристике: гласные и согласные (звонкие и глухие, твердые и мягкие);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обучение звуковому анализу слова (выделение звука в начале, середине и конце слова), выделение шипящий и свистящих звуков в начале слова, нахождение одинакового звука в разных словах;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развитие умения анализировать слова различной слоговой структуры: называние слов с одним, двумя и тремя звуками, определение количества слогов;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нахождение слов, сходных и различных по звучанию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Основная цель занятий по обучению детей грамоте не столько обучающая, столько развивающая и раскрывающая потенциальные творческие способности каждого ребенка, от которых зависит успешность приобретения знаний, умение неординарно мыслить и приобретать в дальнейшем определенные навыки и умения.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утверждению </w:t>
      </w:r>
      <w:proofErr w:type="spellStart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Л.А.Венгера</w:t>
      </w:r>
      <w:proofErr w:type="spellEnd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С.В.Мухиной</w:t>
      </w:r>
      <w:proofErr w:type="spellEnd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«…дети пятилетнего возраста наиболее восприимчивы к обучению грамоте», поскольку их отличает острота и свежесть восприятия, любознательность и яркость воображения. Однако память и внимание малышей весьма неустойчивы, а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поэтому необходимо многократно возвращаться к уже знакомому, чтобы знания стали прочными.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Главное местно в обучении детей отведено работе со звуком, буквой, словом, предложением. Опыт показывает, что необходимо достаточно времени уделять звуковому восприятию слова, формулируя фонетический и речевой слух ребенка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Работа по обучению грамоте ведется по всем возрастным группам.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56A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Во 2-й младшей группе</w:t>
      </w: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– это подготовительная работа к освоению грамоты, она формирует следующие задачи: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1. Выявить уровень развития у детей фонематического слуха; развивать слуховое и речевое внимание; работа над дифференциацией изолированных звуков.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Знакомство детей с гласными 1-го отряда, плюс звук [и], а также их реализацией: в речи - звуком, на письме - печатной буквой.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Общее знакомство детей с понятием «звук» и «слово».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 средней группе: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1. Продолжается знакомство детей с индивидуальными особенностями звукопроизношения детей.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2.  Знакомство детей с гласными 2-го отряда и согласными звуками, а также с дифференциацией звуков в словах и во фразовой речи.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3. Продолжается знакомство детей с понятием линейности и протяженности слов, длительностью звучания.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 старшей группе: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Переход от умения узнавать и произносить звуки к умению синтезировать из них слоги, слова.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2. Это этап непосредственного обучения детей чтению (слоговое плавное чтение – до 15 знаков) и развития связной речи.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3. Работа над логическими, фразовыми, психологическими и эмфатическими паузами.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Подготовительная группа</w:t>
      </w: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– это заключительный этап в работе по подготовке детей к обучению грамоте, предусматривающий осмысление ребенком целостной модели языка: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  от звука – к слогу;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  от слога – к слову;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  от слова – к предложению;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  от предложения – к тексту, литературе.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Для реализации этой цели служат следующие задачи: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Обобщение уровня развития у детей фонематического слуха.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Знакомство детей с системой звуков и букв русского языка. Дается представление о </w:t>
      </w:r>
      <w:proofErr w:type="spellStart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йотированности</w:t>
      </w:r>
      <w:proofErr w:type="spellEnd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гласных букв, знакомство с элементами транскрипции.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3. Составление слоговых моделей слов с указанием ударения в модели.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Составление </w:t>
      </w:r>
      <w:proofErr w:type="gramStart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графический</w:t>
      </w:r>
      <w:proofErr w:type="gramEnd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схем предложений с указанием логических и эмфатических пауз.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форматами речи (чтением и письмом). Поэтому старший дошкольный возраст – </w:t>
      </w:r>
      <w:r w:rsidR="008C4D14" w:rsidRPr="00A56AF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это возраст серьезной подготовки детей к обучению чтению и письму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(он лежит в основе профилактики </w:t>
      </w:r>
      <w:proofErr w:type="spellStart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дисграфии</w:t>
      </w:r>
      <w:proofErr w:type="spellEnd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дискексии</w:t>
      </w:r>
      <w:proofErr w:type="spellEnd"/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), четкая артикуляция звуков родного языка (что обеспечивает правильное проговаривание), знание зрительных образов звуков (букв) и умение соотносить звук с буквой; выработка гибкости и точности движения руки, глазомера, чувства ритма (что особенно важно для овладения письмом) и прочее.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Педагогам необходимо помнить, что чтение, и особенно письмо, - сложные навыки, требующие определенного уровня развития ребенка (психологического, физиологического и лингвистического). Не стоит торопиться в погоне за внешними эффектами. Подобная торопливость оборачивается впоследствии колоссальными трудностями и даже трагедиями не только для самого ребенка, но и для взрослых. Речевое и языковое развитие ребенка должно плавно и грамотно протекать в рамках возрастных возможностей и индивидуальных особенностей каждого ребенка. Задача взрослых состоит в том, чтобы во взаимодействии детского сада и семьи подготовить пятилетнего ребенка к серьезному последующему обучению чтению и письму.</w:t>
      </w:r>
    </w:p>
    <w:p w:rsidR="008C4D14" w:rsidRPr="00A56AFA" w:rsidRDefault="00A56AFA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C4D14"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Нормальное формирование навыков чтения включает в себя следующие последовательные этапы: 1) всесторонняя работа со звуком; 2) знакомство с образом буквы (знаком) и закрепления его; 3) формирование техники чтения. Нормальное формирование навыков письма также проходит три взаимосвязанных этапа: 1) аналитический (выделение элементов); 2) синтетический (соединение отдельных элементов в целое); 3) этап автоматизации (фактическое образование собственно навыка). При этом ни один этап нельзя пропустить.</w:t>
      </w:r>
    </w:p>
    <w:p w:rsid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p w:rsidR="00E967CE" w:rsidRDefault="00E967CE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E967CE" w:rsidRDefault="00E967CE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E967CE" w:rsidRDefault="00E967CE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Литература:</w:t>
      </w:r>
      <w:bookmarkStart w:id="0" w:name="_GoBack"/>
      <w:bookmarkEnd w:id="0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О.С. Ушакова «Программа развития речи детей дошкольного возраста в детском саду», творческий центр, Москва 2004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- Л.А. Кулешова «Занятия по обучению грамоте в ДОУ», ТЦ «Учитель», Воронеж 2005</w:t>
      </w:r>
    </w:p>
    <w:p w:rsidR="008C4D14" w:rsidRPr="00A56AFA" w:rsidRDefault="008C4D14" w:rsidP="00A56AFA">
      <w:pPr>
        <w:shd w:val="clear" w:color="auto" w:fill="FFFFFF"/>
        <w:spacing w:before="90" w:after="90" w:line="285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Т.И. </w:t>
      </w:r>
      <w:proofErr w:type="spellStart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Гризик</w:t>
      </w:r>
      <w:proofErr w:type="spellEnd"/>
      <w:r w:rsidRPr="00A56AFA">
        <w:rPr>
          <w:rFonts w:ascii="Times New Roman" w:eastAsia="Times New Roman" w:hAnsi="Times New Roman" w:cs="Times New Roman"/>
          <w:sz w:val="28"/>
          <w:szCs w:val="20"/>
          <w:lang w:eastAsia="ru-RU"/>
        </w:rPr>
        <w:t>, Л.Е. Тимощук «Развитие речи детей 5-6- лет», Москва «Просвещение» 2006</w:t>
      </w:r>
    </w:p>
    <w:p w:rsidR="008C4D14" w:rsidRPr="00A56AFA" w:rsidRDefault="008C4D14" w:rsidP="00A56AFA">
      <w:pPr>
        <w:jc w:val="both"/>
        <w:rPr>
          <w:rFonts w:ascii="Times New Roman" w:hAnsi="Times New Roman" w:cs="Times New Roman"/>
          <w:sz w:val="32"/>
        </w:rPr>
      </w:pPr>
    </w:p>
    <w:sectPr w:rsidR="008C4D14" w:rsidRPr="00A56AFA" w:rsidSect="00A56A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4"/>
    <w:rsid w:val="000B631F"/>
    <w:rsid w:val="005E0064"/>
    <w:rsid w:val="008C4D14"/>
    <w:rsid w:val="00A56AFA"/>
    <w:rsid w:val="00C36CCF"/>
    <w:rsid w:val="00E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7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Консультация для воспитателей «Подготовка детей к обучению грамоте»</vt:lpstr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Lastochka</dc:creator>
  <cp:lastModifiedBy>Lastochka</cp:lastModifiedBy>
  <cp:revision>5</cp:revision>
  <cp:lastPrinted>2019-03-07T09:12:00Z</cp:lastPrinted>
  <dcterms:created xsi:type="dcterms:W3CDTF">2019-02-06T05:26:00Z</dcterms:created>
  <dcterms:modified xsi:type="dcterms:W3CDTF">2019-04-08T07:48:00Z</dcterms:modified>
</cp:coreProperties>
</file>