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1A" w:rsidRDefault="0030771A" w:rsidP="0030771A">
      <w:pPr>
        <w:spacing w:after="0" w:line="31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771A" w:rsidRDefault="0030771A" w:rsidP="003077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детский сад №1 с. Селихово</w:t>
      </w:r>
    </w:p>
    <w:p w:rsidR="0030771A" w:rsidRDefault="0030771A" w:rsidP="0030771A">
      <w:pPr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Конаковский район.</w:t>
      </w:r>
    </w:p>
    <w:p w:rsidR="0030771A" w:rsidRDefault="0030771A" w:rsidP="003077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30771A" w:rsidRDefault="0030771A" w:rsidP="003077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485E41" w:rsidRDefault="00485E41" w:rsidP="00485E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5E41" w:rsidRDefault="00485E41" w:rsidP="00485E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5E41" w:rsidRDefault="00485E41" w:rsidP="00485E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5E41" w:rsidRDefault="00485E41" w:rsidP="00485E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5E41" w:rsidRDefault="00485E41" w:rsidP="00485E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5E41" w:rsidRDefault="00485E41" w:rsidP="00485E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5E41" w:rsidRDefault="00485E41" w:rsidP="00485E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5E41" w:rsidRDefault="00485E41" w:rsidP="00485E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5E41" w:rsidRDefault="00485E41" w:rsidP="0030771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5E41" w:rsidRDefault="00485E41" w:rsidP="00485E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5E41" w:rsidRPr="00FF6B38" w:rsidRDefault="00485E41" w:rsidP="00485E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F6B38">
        <w:rPr>
          <w:rFonts w:ascii="Times New Roman" w:hAnsi="Times New Roman" w:cs="Times New Roman"/>
          <w:sz w:val="32"/>
          <w:szCs w:val="32"/>
        </w:rPr>
        <w:t>Нетрадиционные техники рисования в младшем возрасте.</w:t>
      </w:r>
    </w:p>
    <w:p w:rsidR="00485E41" w:rsidRDefault="00485E41" w:rsidP="00485E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5E41" w:rsidRDefault="00485E41" w:rsidP="00485E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5E41" w:rsidRDefault="00485E41" w:rsidP="00485E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5E41" w:rsidRDefault="00485E41" w:rsidP="00485E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5E41" w:rsidRDefault="00485E41" w:rsidP="00485E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5E41" w:rsidRDefault="00485E41" w:rsidP="00485E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5E41" w:rsidRDefault="00485E41" w:rsidP="00485E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0771A" w:rsidRDefault="0030771A" w:rsidP="0030771A">
      <w:pPr>
        <w:rPr>
          <w:rStyle w:val="a4"/>
          <w:rFonts w:eastAsia="Times New Roman"/>
          <w:color w:val="000000"/>
          <w:sz w:val="24"/>
          <w:szCs w:val="24"/>
          <w:lang w:eastAsia="ru-RU"/>
        </w:rPr>
      </w:pPr>
    </w:p>
    <w:p w:rsidR="0030771A" w:rsidRDefault="0030771A" w:rsidP="0030771A">
      <w:pPr>
        <w:jc w:val="center"/>
        <w:rPr>
          <w:rStyle w:val="a4"/>
          <w:rFonts w:eastAsia="Times New Roman"/>
          <w:color w:val="000000"/>
          <w:sz w:val="24"/>
          <w:szCs w:val="24"/>
          <w:lang w:eastAsia="ru-RU"/>
        </w:rPr>
      </w:pP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30771A" w:rsidRDefault="0030771A" w:rsidP="0030771A">
      <w:pPr>
        <w:jc w:val="center"/>
        <w:rPr>
          <w:rStyle w:val="a4"/>
          <w:rFonts w:eastAsia="Times New Roman"/>
          <w:color w:val="000000"/>
          <w:sz w:val="24"/>
          <w:szCs w:val="24"/>
          <w:lang w:eastAsia="ru-RU"/>
        </w:rPr>
      </w:pPr>
    </w:p>
    <w:p w:rsidR="0030771A" w:rsidRDefault="0030771A" w:rsidP="0030771A">
      <w:pPr>
        <w:rPr>
          <w:rStyle w:val="a4"/>
          <w:rFonts w:eastAsia="Times New Roman"/>
          <w:color w:val="000000"/>
          <w:sz w:val="24"/>
          <w:szCs w:val="24"/>
          <w:lang w:eastAsia="ru-RU"/>
        </w:rPr>
      </w:pP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30771A" w:rsidRDefault="0030771A" w:rsidP="0030771A">
      <w:pPr>
        <w:rPr>
          <w:rStyle w:val="a4"/>
          <w:rFonts w:eastAsia="Times New Roman"/>
          <w:color w:val="000000"/>
          <w:sz w:val="24"/>
          <w:szCs w:val="24"/>
          <w:lang w:eastAsia="ru-RU"/>
        </w:rPr>
      </w:pPr>
    </w:p>
    <w:p w:rsidR="0030771A" w:rsidRPr="00B15384" w:rsidRDefault="0030771A" w:rsidP="0030771A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Подготовила воспитатель:</w:t>
      </w:r>
    </w:p>
    <w:p w:rsidR="0030771A" w:rsidRDefault="0030771A" w:rsidP="0030771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Толпегина Галина Алексеевна</w:t>
      </w:r>
    </w:p>
    <w:p w:rsidR="0030771A" w:rsidRDefault="0030771A" w:rsidP="003077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С. Селихово</w:t>
      </w:r>
    </w:p>
    <w:p w:rsidR="0030771A" w:rsidRPr="0030771A" w:rsidRDefault="0030771A" w:rsidP="0030771A">
      <w:pPr>
        <w:rPr>
          <w:rFonts w:ascii="Times New Roman" w:eastAsia="Calibri" w:hAnsi="Times New Roman" w:cs="Times New Roman"/>
          <w:sz w:val="24"/>
          <w:szCs w:val="24"/>
        </w:rPr>
      </w:pPr>
    </w:p>
    <w:p w:rsidR="0030771A" w:rsidRPr="0030771A" w:rsidRDefault="00CD3A9B" w:rsidP="003077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Апрель</w:t>
      </w:r>
      <w:r w:rsidR="0030771A" w:rsidRPr="0030771A">
        <w:rPr>
          <w:rFonts w:ascii="Times New Roman" w:eastAsia="Calibri" w:hAnsi="Times New Roman" w:cs="Times New Roman"/>
          <w:sz w:val="24"/>
          <w:szCs w:val="24"/>
        </w:rPr>
        <w:t xml:space="preserve"> 2019 г.</w:t>
      </w:r>
    </w:p>
    <w:p w:rsidR="00FF6B38" w:rsidRPr="00FF6B38" w:rsidRDefault="00FF6B38" w:rsidP="00485E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F6B38">
        <w:rPr>
          <w:rFonts w:ascii="Times New Roman" w:hAnsi="Times New Roman" w:cs="Times New Roman"/>
          <w:sz w:val="32"/>
          <w:szCs w:val="32"/>
        </w:rPr>
        <w:lastRenderedPageBreak/>
        <w:t>Нетрадиционные техники рисования в младшем возрасте.</w:t>
      </w:r>
    </w:p>
    <w:p w:rsidR="00FF6B38" w:rsidRDefault="00FF6B38" w:rsidP="00FF6B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6A5" w:rsidRPr="0017638B" w:rsidRDefault="009436A5" w:rsidP="00176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38B">
        <w:rPr>
          <w:rFonts w:ascii="Times New Roman" w:hAnsi="Times New Roman" w:cs="Times New Roman"/>
          <w:sz w:val="28"/>
          <w:szCs w:val="28"/>
        </w:rPr>
        <w:t>Способность к изобразительной деятельности зарождается в раннем возрасте и достигает наивысшего развития в дошкольном. Каждый ребенок на определенном отрезке жизни увлеченно рисует. В изобразительной деятельности ребенок самовыражается, пробует свои силы и совершенствует свои способности. Она доставляет ему удовольствие, но прежде всего, обогащает его представления о мире. Существует множество техник нетрадиционного рисования, их необычность состоит в том, что они позволяют детям быстро достичь желаемого результата. Например, какому ребенку будет неинтересно рисовать пальчиками, делать рисунок собственной ладошкой, ставить на бумаге кляксы и получать забавный рисунок. Нетрадиционные техники рисования помогают развивать у ребенка оригинальные идеи, воображение, творчество, мелкую моторику пальцев рук, самостоятельность. Обучать нетрадиционным техникам рисования можно начинать уже в младшем возрасте, постепенно усложняя их. Рисование с использованием нетрадиционных техник изображения не утомляет детей, а наоборот вызывает стремление заниматься таким интересным делом. Им интересен сам процесс выполнения работы.</w:t>
      </w:r>
    </w:p>
    <w:p w:rsidR="009436A5" w:rsidRPr="0017638B" w:rsidRDefault="009436A5" w:rsidP="00176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38B">
        <w:rPr>
          <w:rFonts w:ascii="Times New Roman" w:hAnsi="Times New Roman" w:cs="Times New Roman"/>
          <w:sz w:val="28"/>
          <w:szCs w:val="28"/>
        </w:rPr>
        <w:t>С самого раннего возраста дети пытаются отразить свои впечатления об окружающем мире в своем изобразительном творчестве через визуальные ощущения. Малыши рисуют пальчиками, ладошками на запотевшем стекле, палочкой на песке, мелом на асфальте.  При этом дети не только отражают, что они видят и чувствуют, а еще и знакомятся с разными по свойствам и качествам материалами, предметами. Становясь постарше, дошкольники приобретают вначале простейшие умения и навыки рисования традиционными способами и средствами. А со временем уже осмысленно изыскивают новые приемы отражения окружающей действительности в собственном художественном творчестве. В тот момент педагог может сделать эту работу целенаправленной и познакомить детей с имеющими место в изобразительном искусстве нетрадиционными техниками. Такое нестандартное решение развивает детскую фантазию, воображение, снимает отрицательные эмоции, позволяет раскрыть и обогатить свои творческие способности, а родителям порадоваться успехам своих детей.</w:t>
      </w:r>
    </w:p>
    <w:p w:rsidR="0017638B" w:rsidRDefault="009436A5" w:rsidP="00FF6B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38B">
        <w:rPr>
          <w:rFonts w:ascii="Times New Roman" w:hAnsi="Times New Roman" w:cs="Times New Roman"/>
          <w:sz w:val="28"/>
          <w:szCs w:val="28"/>
          <w:lang w:eastAsia="ru-RU"/>
        </w:rPr>
        <w:t xml:space="preserve">Главное в работе любого педагога, чтобы занятия приносили детям только положительные эмоции. Не надо вкладывать в еще неумелую и слабую руку ребенка карандаш или кисточку и мучить его. Первые неудачи вызовут разочарование, и даже раздражение. Нужно заботиться о том, чтобы деятельность ребенка была успешной, - это будет подкреплять его </w:t>
      </w:r>
      <w:proofErr w:type="gramStart"/>
      <w:r w:rsidRPr="001763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уверенность в</w:t>
      </w:r>
      <w:proofErr w:type="gramEnd"/>
      <w:r w:rsidRPr="0017638B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собственные силы. Одним из способов обучения детей </w:t>
      </w:r>
      <w:r w:rsidR="0017638B">
        <w:rPr>
          <w:rFonts w:ascii="Times New Roman" w:hAnsi="Times New Roman" w:cs="Times New Roman"/>
          <w:sz w:val="28"/>
          <w:szCs w:val="28"/>
          <w:lang w:eastAsia="ru-RU"/>
        </w:rPr>
        <w:t xml:space="preserve">рисованию, </w:t>
      </w:r>
      <w:r w:rsidRPr="0017638B">
        <w:rPr>
          <w:rFonts w:ascii="Times New Roman" w:hAnsi="Times New Roman" w:cs="Times New Roman"/>
          <w:sz w:val="28"/>
          <w:szCs w:val="28"/>
          <w:lang w:eastAsia="ru-RU"/>
        </w:rPr>
        <w:t>особенно в младшем возрасте, является рисование в нетрадиционной технике</w:t>
      </w:r>
      <w:r w:rsidR="001763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638B" w:rsidRPr="00FF6B38" w:rsidRDefault="0017638B" w:rsidP="00FF6B38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своей работе я использую разные </w:t>
      </w:r>
      <w:r w:rsidRPr="001763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нетрадиционные техники рисования</w:t>
      </w:r>
      <w:r w:rsidRPr="00176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пальчиком, ладошкой, тычком, ватными палочками, поролоном, крышками и т.д. </w:t>
      </w:r>
    </w:p>
    <w:p w:rsidR="0017638B" w:rsidRPr="00FF6B38" w:rsidRDefault="00FF6B38" w:rsidP="00FF6B3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38B" w:rsidRPr="00FF6B38"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 являются замечательным способом создания маленьких шедевров. Оказывается,  ладошка может превратиться в голубого слоника. Серая клякса может стать деревом, а морковка с картошкой могут удивить необычными узорами. </w:t>
      </w:r>
      <w:r w:rsidR="0017638B" w:rsidRPr="00FF6B3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приятно и необычно раскрашивать свои ручки яркими цветами и оставлять свои отпечатки на листике бумаги. Рисование ладошками – это веселая игра для маленьких художников.</w:t>
      </w:r>
    </w:p>
    <w:p w:rsidR="00FF6B38" w:rsidRPr="00FF6B38" w:rsidRDefault="00FF6B38" w:rsidP="00FF6B3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F6B38">
        <w:rPr>
          <w:color w:val="000000"/>
          <w:sz w:val="28"/>
          <w:szCs w:val="28"/>
        </w:rPr>
        <w:t>Рисование необычными материалами, оригинальными техниками позволяет детям ощутить незабываемые положительные эмоции.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 В процессе нетрадиционного рисования происходит гармоничное развитие двигательных функций кистей рук – мелкой моторики детей. И чем богаче, разнообразнее жизненные впечатления ребенка, тем ярче, неординарное его воображение, его рисунки. </w:t>
      </w:r>
    </w:p>
    <w:p w:rsidR="00FF6B38" w:rsidRPr="00777A7C" w:rsidRDefault="00FF6B38" w:rsidP="00777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F6B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заключение хотелось бы сказать </w:t>
      </w:r>
      <w:r w:rsidRPr="00FF6B3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следующее</w:t>
      </w:r>
      <w:r w:rsidRPr="00FF6B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FF6B3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рисование</w:t>
      </w:r>
      <w:r w:rsidRPr="00FF6B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для ребенка – радостный, вдохновенный труд, который очень важно стимулировать и поддерживать, постепенно открывая перед ним новые возможности изобразительной деятельности. А главное то, что </w:t>
      </w:r>
      <w:r w:rsidRPr="00FF6B3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нетрадиционное рисование</w:t>
      </w:r>
      <w:r w:rsidRPr="00FF6B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играет важную роль в общем психическом развитии ребенка. Ведь самоценным является не конечный продукт – рисунок, а развитие </w:t>
      </w:r>
      <w:r w:rsidRPr="00FF6B3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личности</w:t>
      </w:r>
      <w:r w:rsidRPr="00FF6B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формирование уверенности в себе, в своих способностях, самоидентификация в творческой работе, целенаправленность деятельности. Это и есть главный аспект в моей работе, чтобы занятия приносили детям только положительные эмоции.</w:t>
      </w:r>
    </w:p>
    <w:p w:rsidR="00FF6B38" w:rsidRDefault="00FF6B38" w:rsidP="00485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литературы:</w:t>
      </w:r>
    </w:p>
    <w:p w:rsidR="00485E41" w:rsidRPr="00485E41" w:rsidRDefault="00485E41" w:rsidP="00485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B38" w:rsidRPr="00485E41" w:rsidRDefault="00FF6B38" w:rsidP="00485E4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 Т.Н. “Природа, искусство и изобразительная деятельность детей”, М.: Просвещение, 2004 г.</w:t>
      </w:r>
    </w:p>
    <w:p w:rsidR="00FF6B38" w:rsidRPr="00485E41" w:rsidRDefault="00FF6B38" w:rsidP="00485E41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“Необыкновенное рисование”, учебное издание из серии “Искусство — детям”, М.: Мозаика-Синтез, 2007 г., № 2.</w:t>
      </w:r>
    </w:p>
    <w:p w:rsidR="00FF6B38" w:rsidRDefault="00FF6B38" w:rsidP="00485E4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Г.Н. Нетрадиционные техники рисования в детском саду. Часть 1 и 2. – М.: «Издательство Скрипторий 2003», 2008.</w:t>
      </w:r>
    </w:p>
    <w:p w:rsidR="00777A7C" w:rsidRPr="00485E41" w:rsidRDefault="00777A7C" w:rsidP="00485E4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из личного архива.</w:t>
      </w:r>
      <w:bookmarkStart w:id="0" w:name="_GoBack"/>
      <w:bookmarkEnd w:id="0"/>
    </w:p>
    <w:p w:rsidR="0017638B" w:rsidRDefault="000A5482" w:rsidP="00FF6B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69116" cy="2001837"/>
            <wp:effectExtent l="0" t="9207" r="7937" b="7938"/>
            <wp:docPr id="1" name="Рисунок 1" descr="C:\Users\клиент\Desktop\ладошки\IMG_5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иент\Desktop\ладошки\IMG_5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4884" cy="200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8300" cy="2181224"/>
            <wp:effectExtent l="0" t="0" r="6350" b="0"/>
            <wp:docPr id="2" name="Рисунок 2" descr="C:\Users\клиент\Desktop\ладошки\IMG_5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иент\Desktop\ладошки\IMG_51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793" cy="217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482" w:rsidRDefault="000A5482" w:rsidP="00FF6B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5482" w:rsidRDefault="000A5482" w:rsidP="00FF6B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6700" cy="2105025"/>
            <wp:effectExtent l="0" t="0" r="0" b="9525"/>
            <wp:docPr id="3" name="Рисунок 3" descr="C:\Users\клиент\Desktop\ладошки\IMG_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иент\Desktop\ладошки\IMG_51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547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0768" cy="2114550"/>
            <wp:effectExtent l="0" t="0" r="0" b="0"/>
            <wp:docPr id="4" name="Рисунок 4" descr="C:\Users\клиент\Desktop\ладошки\IMG_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лиент\Desktop\ладошки\IMG_51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183" cy="211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482" w:rsidRPr="00485E41" w:rsidRDefault="000A5482" w:rsidP="00FF6B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6745" cy="2216483"/>
            <wp:effectExtent l="8255" t="0" r="4445" b="4445"/>
            <wp:docPr id="5" name="Рисунок 5" descr="C:\Users\клиент\Desktop\ладошки\IMG_5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лиент\Desktop\ладошки\IMG_51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9484" cy="222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2370576"/>
            <wp:effectExtent l="0" t="0" r="0" b="0"/>
            <wp:docPr id="6" name="Рисунок 6" descr="C:\Users\клиент\Desktop\ладошки\IMG_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лиент\Desktop\ладошки\IMG_51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05" cy="237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5482" w:rsidRPr="00485E41" w:rsidSect="0030771A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1739"/>
    <w:multiLevelType w:val="hybridMultilevel"/>
    <w:tmpl w:val="B5CA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BF"/>
    <w:rsid w:val="000A5482"/>
    <w:rsid w:val="001140BF"/>
    <w:rsid w:val="0017638B"/>
    <w:rsid w:val="00197F30"/>
    <w:rsid w:val="0030771A"/>
    <w:rsid w:val="00485E41"/>
    <w:rsid w:val="00777A7C"/>
    <w:rsid w:val="009436A5"/>
    <w:rsid w:val="00947D1F"/>
    <w:rsid w:val="00CD3A9B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B38"/>
    <w:rPr>
      <w:b/>
      <w:bCs/>
    </w:rPr>
  </w:style>
  <w:style w:type="paragraph" w:styleId="a5">
    <w:name w:val="List Paragraph"/>
    <w:basedOn w:val="a"/>
    <w:uiPriority w:val="34"/>
    <w:qFormat/>
    <w:rsid w:val="00485E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B38"/>
    <w:rPr>
      <w:b/>
      <w:bCs/>
    </w:rPr>
  </w:style>
  <w:style w:type="paragraph" w:styleId="a5">
    <w:name w:val="List Paragraph"/>
    <w:basedOn w:val="a"/>
    <w:uiPriority w:val="34"/>
    <w:qFormat/>
    <w:rsid w:val="00485E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11</cp:revision>
  <dcterms:created xsi:type="dcterms:W3CDTF">2019-03-03T10:24:00Z</dcterms:created>
  <dcterms:modified xsi:type="dcterms:W3CDTF">2019-04-05T14:49:00Z</dcterms:modified>
</cp:coreProperties>
</file>