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C31AB" w14:textId="77777777" w:rsidR="004116DF" w:rsidRPr="004116DF" w:rsidRDefault="004116DF" w:rsidP="004116DF">
      <w:pPr>
        <w:ind w:firstLine="709"/>
        <w:jc w:val="center"/>
        <w:rPr>
          <w:rFonts w:ascii="Times New Roman" w:hAnsi="Times New Roman" w:cs="Times New Roman"/>
          <w:b/>
          <w:sz w:val="28"/>
          <w:szCs w:val="28"/>
        </w:rPr>
      </w:pPr>
      <w:r w:rsidRPr="004116DF">
        <w:rPr>
          <w:rFonts w:ascii="Times New Roman" w:hAnsi="Times New Roman" w:cs="Times New Roman"/>
          <w:b/>
          <w:sz w:val="28"/>
          <w:szCs w:val="28"/>
        </w:rPr>
        <w:t>ТЕАТРАЛИЗОВАННЫЕ ИГРЫ В ДЕТСКОМ САДУ</w:t>
      </w:r>
    </w:p>
    <w:p w14:paraId="0DBA6B3B"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Театрализованная деятельность — это самый распространенный вид детского творчества. Участвуя в театрализованной деятельности, дети знакомятся с окружающим миром во всем его многообразии, и всякую свою выдумку, впечатление из окружающей жизни ребенку хочется воплотить в живые образы и действия. Входя в образ, он играет любые роли, стараясь подражать тому, что видел и что его заинтересовало.</w:t>
      </w:r>
    </w:p>
    <w:p w14:paraId="43B05E85"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Театр – один из самых демократичных и доступных видов искусства для детей. В древности говорили, что приезд в город одного шута заменяет караван ослов, груженных лекарствами. </w:t>
      </w:r>
    </w:p>
    <w:p w14:paraId="6026F4F9"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Воспитательные возможности театрализованной деятельности огромны, ее тематика практически неограниченна и может удовлетворить любые интересы и желания ребенка. Она близка и понятна ребенку, глубоко лежит в его природе и находит свое отражение в игре.</w:t>
      </w:r>
    </w:p>
    <w:p w14:paraId="5190DA6F"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Значение театрализованной деятельности в развитии дошкольников нельзя недооценить.</w:t>
      </w:r>
    </w:p>
    <w:p w14:paraId="3D18B655"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Занятия этим видом деятельности помогают развить интересы и способности ребенка; способствуют общему развитию; проявлению любознательности, стремления к познанию нового, усвоению новой информации и новых способов действия, развитию ассоциативного мышления; настойчивости, целеустремленности, проявлению общего интеллекта, эмоций при проигрывании ролей. Кроме того, занятия театрализацией требуют от ребенка решительности, систематичности в работе, трудолюбия, что способствует формированию волевых черт характера. У ребенка развивается интуиция, смекалка и изобретательность, способность к импровизации. Занятия театрализованной деятельностью и частые выступления на сцене перед зрителями способствуют реализации творческих сил, раскрепощению и повышению самооценки.</w:t>
      </w:r>
    </w:p>
    <w:p w14:paraId="7817A4D4"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Через различные формы театрализованной игры дети совершенствуют нравственно-коммуникативные качества личности, творческие способности. Полноценное участие детей в игре-драматизации требует особой подготовленности, которая проявляется в способности к эстетическому восприятию искусства художественного слова, умению выслушивать текст, улавливать интонации, особенности речевых оборотов. Чтобы понять, каковы герои, надо научиться анализировать их, понимать мораль произведения. В процессе работы над образом происходит становление личности ребенка; развивается символическое мышление и двигательный эмоциональный контроль; усваиваются социальные нормы поведения; формируются высшие произвольные психические функции. </w:t>
      </w:r>
    </w:p>
    <w:p w14:paraId="3E1B63EF"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Театр развивает творческий потенциал личности, учит эффективному общению, которое возникает в процессе создания единого, общего продукта – спектакля.</w:t>
      </w:r>
    </w:p>
    <w:p w14:paraId="3BD598AC"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 </w:t>
      </w:r>
    </w:p>
    <w:p w14:paraId="0C4ED7F4"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 </w:t>
      </w:r>
    </w:p>
    <w:p w14:paraId="47BF5A78"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 </w:t>
      </w:r>
    </w:p>
    <w:p w14:paraId="12FE9B97"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 </w:t>
      </w:r>
    </w:p>
    <w:p w14:paraId="4CA3BC35"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 </w:t>
      </w:r>
    </w:p>
    <w:p w14:paraId="40781A9D"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 </w:t>
      </w:r>
    </w:p>
    <w:p w14:paraId="5AA1DF50"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Театрализованные игры дошкольни­ков можно разделить на две основные группы: режиссерские игры и игры-дра­матизации.</w:t>
      </w:r>
    </w:p>
    <w:p w14:paraId="0F00D795"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К режиссерским играм можно от­нести настольный, теневой театр и те­атр на </w:t>
      </w:r>
      <w:proofErr w:type="spellStart"/>
      <w:r w:rsidRPr="004116DF">
        <w:rPr>
          <w:rFonts w:ascii="Times New Roman" w:hAnsi="Times New Roman" w:cs="Times New Roman"/>
        </w:rPr>
        <w:t>фланелеграфе</w:t>
      </w:r>
      <w:proofErr w:type="spellEnd"/>
      <w:r w:rsidRPr="004116DF">
        <w:rPr>
          <w:rFonts w:ascii="Times New Roman" w:hAnsi="Times New Roman" w:cs="Times New Roman"/>
        </w:rPr>
        <w:t>: ребенок или взрослый не является действующим ли­цом, а создает сцены, ведет роль игру­шечного персонажа, действует за него, изображает его интонацией, мимикой.</w:t>
      </w:r>
    </w:p>
    <w:p w14:paraId="2E5B289A"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lastRenderedPageBreak/>
        <w:t>Драматизации - основаны на собст­венных действиях исполнителя роли, который использует куклы или персо­нажи, надетые на руки (пальцы). Ребенок в этом случае играет сам, используя свои средства выразительности - интона­цию, мимику, пантомимику.</w:t>
      </w:r>
    </w:p>
    <w:p w14:paraId="7A315BA2"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К режиссерским играм относятся:</w:t>
      </w:r>
    </w:p>
    <w:p w14:paraId="52953ED3"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Настольный театр игрушек. Ис­пользуются самые разнообразные иг­рушки и поделки. Главное, чтобы они устойчиво стояли на столе и не создава­ли помех при передвижении.</w:t>
      </w:r>
    </w:p>
    <w:p w14:paraId="429810ED"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Настольный театр картинок. Пер­сонажи и декорации - картинки. Их действия ограничены. Состояние пер­сонажа, его настроение передается ин­тонацией играющего. Персонажи появ­ляются по ходу действия, что создает элемент </w:t>
      </w:r>
      <w:proofErr w:type="spellStart"/>
      <w:r w:rsidRPr="004116DF">
        <w:rPr>
          <w:rFonts w:ascii="Times New Roman" w:hAnsi="Times New Roman" w:cs="Times New Roman"/>
        </w:rPr>
        <w:t>сюрпризности</w:t>
      </w:r>
      <w:proofErr w:type="spellEnd"/>
      <w:r w:rsidRPr="004116DF">
        <w:rPr>
          <w:rFonts w:ascii="Times New Roman" w:hAnsi="Times New Roman" w:cs="Times New Roman"/>
        </w:rPr>
        <w:t>, вызывает инте­рес детей.</w:t>
      </w:r>
    </w:p>
    <w:p w14:paraId="5ECE19A1"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Стенд-книжка. Динамику, последо­вательность событий изображают при помощи сменяющих друг друга иллюст­раций. Переворачивая листы стенда книжки, ведущий демонстрирует личные сюжеты, изображающие события, встречи.</w:t>
      </w:r>
    </w:p>
    <w:p w14:paraId="23BA24E9" w14:textId="77777777" w:rsidR="004116DF" w:rsidRPr="004116DF" w:rsidRDefault="004116DF" w:rsidP="004116DF">
      <w:pPr>
        <w:ind w:firstLine="709"/>
        <w:rPr>
          <w:rFonts w:ascii="Times New Roman" w:hAnsi="Times New Roman" w:cs="Times New Roman"/>
        </w:rPr>
      </w:pPr>
      <w:proofErr w:type="spellStart"/>
      <w:r w:rsidRPr="004116DF">
        <w:rPr>
          <w:rFonts w:ascii="Times New Roman" w:hAnsi="Times New Roman" w:cs="Times New Roman"/>
        </w:rPr>
        <w:t>Фланелеграф</w:t>
      </w:r>
      <w:proofErr w:type="spellEnd"/>
      <w:r w:rsidRPr="004116DF">
        <w:rPr>
          <w:rFonts w:ascii="Times New Roman" w:hAnsi="Times New Roman" w:cs="Times New Roman"/>
        </w:rPr>
        <w:t>. Картинки или персонажи выставляются на экран. Удерживает их фланель, которой затянуты экран и оборотная сторона картинки. Вместо фланели на картинки можно приклеивать кусочки бархатной или наждачной бумаги. Рисунки подбираются вместе детьми из старых книг, журналов создаются самостоятельно.</w:t>
      </w:r>
    </w:p>
    <w:p w14:paraId="3726B5F1"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Теневой театр. Для него необходимо экран из полупрозрачной бумаги, черные плоскостные персонажи и яркий источник света за ними, благодаря которому персонажи отбрасывают тени на экран. Изображение можно получить и при помощи пальцев рук. Показ сопровождается соответствующим звучанием.</w:t>
      </w:r>
    </w:p>
    <w:p w14:paraId="631EBA56"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Виды игр-драматизаций:</w:t>
      </w:r>
    </w:p>
    <w:p w14:paraId="2CDF62A4"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Игры-драматизации с пальчиками. Атрибуты ребенок надевает на пальцы. Он «играет» за персонажа, изображение которого находится на руке. По ходу разворачивания сюжета действует одним или несколькими пальцами, проговаривая текст. Можно изображать действия, находясь за ширмой или свободно передвигаясь по комнате.</w:t>
      </w:r>
    </w:p>
    <w:p w14:paraId="10D7E88D"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Игры-драматизации с куклами бибабо. В этих играх на пальцы надевают куклы бибабо. Они обычно действуют на ширме, за которой стоит водящий. Таких кукол можно изготовить самостоятельно, используя старые игрушки.</w:t>
      </w:r>
    </w:p>
    <w:p w14:paraId="46011AD3"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Импровизация. Это разыгрывание сюжета без предварительной подготовки.</w:t>
      </w:r>
    </w:p>
    <w:p w14:paraId="336EF3EF"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В традиционной педагогике игры - драматизации относят к разделу творческих игр, в которых дети творчески воспроизводят содержание литературных произведений.</w:t>
      </w:r>
    </w:p>
    <w:p w14:paraId="4290E526"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Помимо </w:t>
      </w:r>
      <w:proofErr w:type="gramStart"/>
      <w:r w:rsidRPr="004116DF">
        <w:rPr>
          <w:rFonts w:ascii="Times New Roman" w:hAnsi="Times New Roman" w:cs="Times New Roman"/>
        </w:rPr>
        <w:t>выше перечисленных</w:t>
      </w:r>
      <w:proofErr w:type="gramEnd"/>
      <w:r w:rsidRPr="004116DF">
        <w:rPr>
          <w:rFonts w:ascii="Times New Roman" w:hAnsi="Times New Roman" w:cs="Times New Roman"/>
        </w:rPr>
        <w:t xml:space="preserve"> видов театра, которые используются в ходе театрализованных игр, используются нетрадиционные виды театров: театр «Живая рука»; театральные ростовые куклы; театр передников; театр из подушек; театр нестандартной игрушки; театр «Рукавичка»; театр на ложках; театр из шерстяных ниток.</w:t>
      </w:r>
    </w:p>
    <w:p w14:paraId="4BB3CE07"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Разнообразные виды театра делают театрализованную деятельность дошкольников интересной, разнообразной.</w:t>
      </w:r>
    </w:p>
    <w:p w14:paraId="4BF3B99C"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Знакомить детей с театральной куклой и театрализованными играми мы начинаем с младшей группы. Малыши смотрят небольшие кукольные спектакли и драматизации, которые помогают детям расслабиться, снять напряжение, создать радостную атмосферу; разыгрываются небольшие сценки, народные песенки, потешки. При этом используются игрушки и фигурки плоскостного театра.</w:t>
      </w:r>
    </w:p>
    <w:p w14:paraId="6024720F"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В средней группе от самого простого театра на столе переходим к более сложному.</w:t>
      </w:r>
    </w:p>
    <w:p w14:paraId="713881DD"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lastRenderedPageBreak/>
        <w:t xml:space="preserve">Появляется уголок театрализованной деятельности, </w:t>
      </w:r>
      <w:proofErr w:type="gramStart"/>
      <w:r w:rsidRPr="004116DF">
        <w:rPr>
          <w:rFonts w:ascii="Times New Roman" w:hAnsi="Times New Roman" w:cs="Times New Roman"/>
        </w:rPr>
        <w:t>широко  используем</w:t>
      </w:r>
      <w:proofErr w:type="gramEnd"/>
      <w:r w:rsidRPr="004116DF">
        <w:rPr>
          <w:rFonts w:ascii="Times New Roman" w:hAnsi="Times New Roman" w:cs="Times New Roman"/>
        </w:rPr>
        <w:t xml:space="preserve"> такие виды кукольных театров, как пальчиковый, перчаточный, театр рукавичек. Обязательным элементом становится уголок ряженья. Дети активно стремятся вносить в исполнение ролей личное, индивидуальное, своеобразное.</w:t>
      </w:r>
    </w:p>
    <w:p w14:paraId="1FDAE204"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Детей старшего дошкольного возраста отличает более </w:t>
      </w:r>
      <w:proofErr w:type="gramStart"/>
      <w:r w:rsidRPr="004116DF">
        <w:rPr>
          <w:rFonts w:ascii="Times New Roman" w:hAnsi="Times New Roman" w:cs="Times New Roman"/>
        </w:rPr>
        <w:t>богатый  жизненный</w:t>
      </w:r>
      <w:proofErr w:type="gramEnd"/>
      <w:r w:rsidRPr="004116DF">
        <w:rPr>
          <w:rFonts w:ascii="Times New Roman" w:hAnsi="Times New Roman" w:cs="Times New Roman"/>
        </w:rPr>
        <w:t xml:space="preserve"> опыт. Благодаря этому они уже в состоянии представить себя на месте другого человека и понять, как нужно поступать в той или иной ситуации и с какими чувствами и переживаниями это связано. Действуя в роли, ребенок не только представляет, но и реально эмоционально переживает поступки персонажей, роль которых он исполняет. Это развивает чувства детей и помогает передать их с помощью движений, жестов, мимики.  А благодаря декорациям, костюмам перед детьми открываются большие возможности для создания образа с </w:t>
      </w:r>
      <w:proofErr w:type="gramStart"/>
      <w:r w:rsidRPr="004116DF">
        <w:rPr>
          <w:rFonts w:ascii="Times New Roman" w:hAnsi="Times New Roman" w:cs="Times New Roman"/>
        </w:rPr>
        <w:t>помощью  цвета</w:t>
      </w:r>
      <w:proofErr w:type="gramEnd"/>
      <w:r w:rsidRPr="004116DF">
        <w:rPr>
          <w:rFonts w:ascii="Times New Roman" w:hAnsi="Times New Roman" w:cs="Times New Roman"/>
        </w:rPr>
        <w:t>, формы, конструкции.</w:t>
      </w:r>
    </w:p>
    <w:p w14:paraId="2B1D6821"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Организация театральной зоны в разных возрастных группах детского сада требует выразительных средств, сценической игры и художественное оформление театрального оборудования и материалов с учетом возрастных и индивидуальных особенностей детей: декорации, костюмы, реквизит, музыка, используемая в спектакле.</w:t>
      </w:r>
    </w:p>
    <w:p w14:paraId="22308811"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Так, например, в группе для детей 2-4 лет в данной зоне может быть уголок ряженья и игрушки для театрализации знакомых сказок. </w:t>
      </w:r>
    </w:p>
    <w:p w14:paraId="3AE0B1FE"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В группе же для детей 5-7 лет должны быть более широко представлены все виды театров, а также самые разнообразные элементы театральных костюмов к спектаклям. Эта зона должна отвечать интересам, как мальчиков, так и девочек. </w:t>
      </w:r>
    </w:p>
    <w:p w14:paraId="5919317E"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Место для театрального уголка педагоги выбирают сами с учетом:</w:t>
      </w:r>
    </w:p>
    <w:p w14:paraId="368C8EE8"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эмоциональных и социально-психологических особенностей детей;</w:t>
      </w:r>
    </w:p>
    <w:p w14:paraId="495335D8"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индивидуальных предпочтений и потребностей воспитанников группы;</w:t>
      </w:r>
    </w:p>
    <w:p w14:paraId="184577F6"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любознательности и творческих способностей;</w:t>
      </w:r>
    </w:p>
    <w:p w14:paraId="3C17DFB3"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поло-ролевых особенностей.</w:t>
      </w:r>
    </w:p>
    <w:p w14:paraId="7AEDACDE"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Оснащение театральной зоны для групп раннего возраста:</w:t>
      </w:r>
    </w:p>
    <w:p w14:paraId="0B0DAE7F"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Атрибуты в соответствии с содержанием имитационных и хороводных игр: маски-шапочки, образные фартучки, нагрудные знаки-эмблемы. </w:t>
      </w:r>
    </w:p>
    <w:p w14:paraId="26EBFCB4"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Для игр воспитателя с детьми и сюрпризных моментов: «пальчиковый» театр (вязаный на всю длину пальчика ребенка), тростевые куклы, куклы - образы людей, животных, театр бибабо. </w:t>
      </w:r>
    </w:p>
    <w:p w14:paraId="464A5291"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Для показа детям инсценировок по сказкам («Теремок», «Репка», «Курочка Ряба», «</w:t>
      </w:r>
      <w:proofErr w:type="spellStart"/>
      <w:r w:rsidRPr="004116DF">
        <w:rPr>
          <w:rFonts w:ascii="Times New Roman" w:hAnsi="Times New Roman" w:cs="Times New Roman"/>
        </w:rPr>
        <w:t>Заюшкина</w:t>
      </w:r>
      <w:proofErr w:type="spellEnd"/>
      <w:r w:rsidRPr="004116DF">
        <w:rPr>
          <w:rFonts w:ascii="Times New Roman" w:hAnsi="Times New Roman" w:cs="Times New Roman"/>
        </w:rPr>
        <w:t xml:space="preserve"> избушка», «Волк и семеро козлят»): театр картинок, настольный театр и театр плоскостных игрушек. </w:t>
      </w:r>
    </w:p>
    <w:p w14:paraId="2C4E61F7"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 </w:t>
      </w:r>
    </w:p>
    <w:p w14:paraId="5610F9AD" w14:textId="77777777" w:rsidR="004116DF" w:rsidRPr="004116DF" w:rsidRDefault="004116DF" w:rsidP="004116DF">
      <w:pPr>
        <w:ind w:firstLine="709"/>
        <w:rPr>
          <w:rFonts w:ascii="Times New Roman" w:hAnsi="Times New Roman" w:cs="Times New Roman"/>
        </w:rPr>
      </w:pPr>
    </w:p>
    <w:p w14:paraId="64473D7C"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 </w:t>
      </w:r>
    </w:p>
    <w:p w14:paraId="1C0E9D82"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Оснащение театрального уголка для младшей группы:</w:t>
      </w:r>
    </w:p>
    <w:p w14:paraId="77BD476F" w14:textId="77777777" w:rsidR="004116DF" w:rsidRPr="004116DF" w:rsidRDefault="004116DF" w:rsidP="004116DF">
      <w:pPr>
        <w:ind w:firstLine="709"/>
        <w:rPr>
          <w:rFonts w:ascii="Times New Roman" w:hAnsi="Times New Roman" w:cs="Times New Roman"/>
        </w:rPr>
      </w:pPr>
      <w:proofErr w:type="spellStart"/>
      <w:r w:rsidRPr="004116DF">
        <w:rPr>
          <w:rFonts w:ascii="Times New Roman" w:hAnsi="Times New Roman" w:cs="Times New Roman"/>
        </w:rPr>
        <w:t>Коврограф</w:t>
      </w:r>
      <w:proofErr w:type="spellEnd"/>
      <w:r w:rsidRPr="004116DF">
        <w:rPr>
          <w:rFonts w:ascii="Times New Roman" w:hAnsi="Times New Roman" w:cs="Times New Roman"/>
        </w:rPr>
        <w:t xml:space="preserve"> или </w:t>
      </w:r>
      <w:proofErr w:type="spellStart"/>
      <w:r w:rsidRPr="004116DF">
        <w:rPr>
          <w:rFonts w:ascii="Times New Roman" w:hAnsi="Times New Roman" w:cs="Times New Roman"/>
        </w:rPr>
        <w:t>фланелеграф</w:t>
      </w:r>
      <w:proofErr w:type="spellEnd"/>
      <w:r w:rsidRPr="004116DF">
        <w:rPr>
          <w:rFonts w:ascii="Times New Roman" w:hAnsi="Times New Roman" w:cs="Times New Roman"/>
        </w:rPr>
        <w:t xml:space="preserve">. </w:t>
      </w:r>
    </w:p>
    <w:p w14:paraId="336A6AE8"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lastRenderedPageBreak/>
        <w:t xml:space="preserve">Различные виды театра: театр картинок («Три медведя», «Колобок», «Еж и медведь», «Заяц и гуси»), театр петрушек («Кто сказал мяу?», «Курочка Ряба»), теневой театр («Лиса и заяц»), театр игрушки и «пальчиковый» театр для обыгрывания произведений малых форм фольклора. </w:t>
      </w:r>
    </w:p>
    <w:p w14:paraId="14940A3F"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Костюмы, маски, театрально-игровые атрибуты для разыгрывания сказок «Репка», «Курочка Ряба», «Колобок», «Теремок». </w:t>
      </w:r>
    </w:p>
    <w:p w14:paraId="0E59BCB3"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Маленькая ширма для настольного театра. </w:t>
      </w:r>
    </w:p>
    <w:p w14:paraId="23A8E024"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Атрибуты для ряженья: элементы костюмов, шляпы, шарфы, юбки, сумки, зонты, бусы и прочее. </w:t>
      </w:r>
    </w:p>
    <w:p w14:paraId="20AB9900"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Атрибуты в соответствии с содержанием имитационных и хороводных игр: маски животных диких и домашних (взрослых и детенышей), маски сказочных персонажей </w:t>
      </w:r>
    </w:p>
    <w:p w14:paraId="72195942"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Для создания музыкального фона в процессе театрально-игровой деятельности: аудиозаписи музыкальных произведений, записи звукошумовых эффектов, простейшие музыкальные игрушки — погремушки, бубен, барабан. </w:t>
      </w:r>
    </w:p>
    <w:p w14:paraId="51822506"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Так же необходимы наборы готовых игрушек или заготовок и полуфабрикатов для изготовления объемных или плоскостных персонажей и элементов декораций настольного театра. Фигурки могут быть мелкого и среднего размера, сделаны из бумаги, картона, ковролина, резины, пластмассы, пластизолей, папье-маше, тонкой фанеры. Образ театральных игрушек условный.</w:t>
      </w:r>
    </w:p>
    <w:p w14:paraId="08D32E53"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Для игр-драматизаций необходимы наборы и элементы костюмов, полумаски персонажей знакомых народных сказок, выполненные из бумаги, тонкого картона, папье-маше, прореженных или нетканых материалов; персонажи литературных произведений или наборы персонажей для театра бибабо, соразмерные руке взрослого (для показа детям) или ребенка (перчаточные или пальчиковые), сделанные из легких материалов (пенопласта, папье-маше на каркасе), мелкого и среднего размера. Также нужны фигурки, головки которых управляются тростью, а руки (лапы) мягкие, выразительные, свободно следуют движению корпуса.</w:t>
      </w:r>
    </w:p>
    <w:p w14:paraId="28A4E325"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Оснащение театрального уголка для средней группы:</w:t>
      </w:r>
    </w:p>
    <w:p w14:paraId="58AAD6BC"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Атрибуты в соответствии с содержанием имитационных и хороводных игр: маски животных диких и домашних (взрослых и детенышей), маски театральных персонажей. </w:t>
      </w:r>
    </w:p>
    <w:p w14:paraId="2CFCD166"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Большая складная ширма, маленькая ширма для настольного театра. </w:t>
      </w:r>
    </w:p>
    <w:p w14:paraId="79FA0D7E"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Стойка-вешалка для костюмов. </w:t>
      </w:r>
    </w:p>
    <w:p w14:paraId="08E49A01"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Костюмы, маски, атрибуты для постановки двух-трех сказок. </w:t>
      </w:r>
    </w:p>
    <w:p w14:paraId="44F4DC53" w14:textId="77777777" w:rsidR="004116DF" w:rsidRPr="004116DF" w:rsidRDefault="004116DF" w:rsidP="004116DF">
      <w:pPr>
        <w:ind w:firstLine="709"/>
        <w:rPr>
          <w:rFonts w:ascii="Times New Roman" w:hAnsi="Times New Roman" w:cs="Times New Roman"/>
        </w:rPr>
      </w:pPr>
      <w:r w:rsidRPr="004116DF">
        <w:rPr>
          <w:rFonts w:ascii="Times New Roman" w:hAnsi="Times New Roman" w:cs="Times New Roman"/>
        </w:rPr>
        <w:t xml:space="preserve">Куклы и атрибуты для обыгрывания этих же сказок в различных видах театра (плоскостной на </w:t>
      </w:r>
      <w:proofErr w:type="spellStart"/>
      <w:r w:rsidRPr="004116DF">
        <w:rPr>
          <w:rFonts w:ascii="Times New Roman" w:hAnsi="Times New Roman" w:cs="Times New Roman"/>
        </w:rPr>
        <w:t>фланелеграфе</w:t>
      </w:r>
      <w:proofErr w:type="spellEnd"/>
      <w:r w:rsidRPr="004116DF">
        <w:rPr>
          <w:rFonts w:ascii="Times New Roman" w:hAnsi="Times New Roman" w:cs="Times New Roman"/>
        </w:rPr>
        <w:t xml:space="preserve">, стержневой, кукольный, настольный, перчаточный). </w:t>
      </w:r>
    </w:p>
    <w:p w14:paraId="7BB13502" w14:textId="00B52C54" w:rsidR="00EB6EFD" w:rsidRPr="004116DF" w:rsidRDefault="004116DF" w:rsidP="004116DF">
      <w:pPr>
        <w:ind w:firstLine="709"/>
        <w:rPr>
          <w:rFonts w:ascii="Times New Roman" w:hAnsi="Times New Roman" w:cs="Times New Roman"/>
        </w:rPr>
      </w:pPr>
      <w:r w:rsidRPr="004116DF">
        <w:rPr>
          <w:rFonts w:ascii="Times New Roman" w:hAnsi="Times New Roman" w:cs="Times New Roman"/>
        </w:rPr>
        <w:t>Атрибуты для «</w:t>
      </w:r>
      <w:bookmarkStart w:id="0" w:name="_GoBack"/>
      <w:bookmarkEnd w:id="0"/>
      <w:r w:rsidRPr="004116DF">
        <w:rPr>
          <w:rFonts w:ascii="Times New Roman" w:hAnsi="Times New Roman" w:cs="Times New Roman"/>
        </w:rPr>
        <w:t>Разноцветных сказок».</w:t>
      </w:r>
    </w:p>
    <w:sectPr w:rsidR="00EB6EFD" w:rsidRPr="004116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600"/>
    <w:rsid w:val="001666DF"/>
    <w:rsid w:val="004116DF"/>
    <w:rsid w:val="004A6600"/>
    <w:rsid w:val="00D57E43"/>
    <w:rsid w:val="00EE00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F826BF-E60F-4944-8F03-C3774BCD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1655</Words>
  <Characters>9435</Characters>
  <Application>Microsoft Office Word</Application>
  <DocSecurity>0</DocSecurity>
  <Lines>78</Lines>
  <Paragraphs>22</Paragraphs>
  <ScaleCrop>false</ScaleCrop>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2019-03-17T10:29:00Z</dcterms:created>
  <dcterms:modified xsi:type="dcterms:W3CDTF">2019-03-17T10:30:00Z</dcterms:modified>
</cp:coreProperties>
</file>