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1F2" w:rsidRPr="008F528F" w:rsidRDefault="006021F2" w:rsidP="006021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28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021F2" w:rsidRPr="008F528F" w:rsidRDefault="006021F2" w:rsidP="006021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28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«Улыбка» г.Долинск </w:t>
      </w:r>
      <w:r w:rsidRPr="008F528F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6021F2" w:rsidRDefault="006021F2" w:rsidP="006021F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021F2">
        <w:rPr>
          <w:rFonts w:ascii="Times New Roman" w:hAnsi="Times New Roman" w:cs="Times New Roman"/>
          <w:b/>
          <w:i/>
          <w:sz w:val="44"/>
          <w:szCs w:val="44"/>
        </w:rPr>
        <w:t xml:space="preserve">Дидактическое пособие по </w:t>
      </w:r>
      <w:r>
        <w:rPr>
          <w:rFonts w:ascii="Times New Roman" w:hAnsi="Times New Roman" w:cs="Times New Roman"/>
          <w:b/>
          <w:i/>
          <w:sz w:val="44"/>
          <w:szCs w:val="44"/>
        </w:rPr>
        <w:t>формированию элементарных матем</w:t>
      </w:r>
      <w:r w:rsidR="00E94C44">
        <w:rPr>
          <w:rFonts w:ascii="Times New Roman" w:hAnsi="Times New Roman" w:cs="Times New Roman"/>
          <w:b/>
          <w:i/>
          <w:sz w:val="44"/>
          <w:szCs w:val="44"/>
        </w:rPr>
        <w:t>а</w:t>
      </w:r>
      <w:r>
        <w:rPr>
          <w:rFonts w:ascii="Times New Roman" w:hAnsi="Times New Roman" w:cs="Times New Roman"/>
          <w:b/>
          <w:i/>
          <w:sz w:val="44"/>
          <w:szCs w:val="44"/>
        </w:rPr>
        <w:t>т</w:t>
      </w:r>
      <w:r w:rsidR="00E94C44">
        <w:rPr>
          <w:rFonts w:ascii="Times New Roman" w:hAnsi="Times New Roman" w:cs="Times New Roman"/>
          <w:b/>
          <w:i/>
          <w:sz w:val="44"/>
          <w:szCs w:val="44"/>
        </w:rPr>
        <w:t>и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ческих </w:t>
      </w:r>
      <w:r w:rsidR="00E94C44">
        <w:rPr>
          <w:rFonts w:ascii="Times New Roman" w:hAnsi="Times New Roman" w:cs="Times New Roman"/>
          <w:b/>
          <w:i/>
          <w:sz w:val="44"/>
          <w:szCs w:val="44"/>
        </w:rPr>
        <w:t>представлений</w:t>
      </w:r>
      <w:r w:rsidRPr="006021F2">
        <w:rPr>
          <w:rFonts w:ascii="Times New Roman" w:hAnsi="Times New Roman" w:cs="Times New Roman"/>
          <w:b/>
          <w:i/>
          <w:sz w:val="44"/>
          <w:szCs w:val="44"/>
        </w:rPr>
        <w:t xml:space="preserve"> «Геометрическая мозаика»</w:t>
      </w: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8F528F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Колесникова Алла Сергеевна</w:t>
      </w: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021F2" w:rsidRPr="008F528F" w:rsidRDefault="006021F2" w:rsidP="006021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г. </w:t>
      </w:r>
      <w:r w:rsidRPr="008F528F">
        <w:rPr>
          <w:rStyle w:val="a4"/>
          <w:color w:val="111111"/>
          <w:sz w:val="28"/>
          <w:szCs w:val="28"/>
          <w:bdr w:val="none" w:sz="0" w:space="0" w:color="auto" w:frame="1"/>
        </w:rPr>
        <w:t>Долинск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F528F">
        <w:rPr>
          <w:rStyle w:val="a4"/>
          <w:color w:val="111111"/>
          <w:sz w:val="28"/>
          <w:szCs w:val="28"/>
          <w:bdr w:val="none" w:sz="0" w:space="0" w:color="auto" w:frame="1"/>
        </w:rPr>
        <w:t>2018</w:t>
      </w:r>
    </w:p>
    <w:p w:rsidR="006021F2" w:rsidRDefault="006021F2">
      <w:pPr>
        <w:rPr>
          <w:rFonts w:ascii="Times New Roman" w:hAnsi="Times New Roman" w:cs="Times New Roman"/>
          <w:b/>
          <w:sz w:val="28"/>
          <w:szCs w:val="28"/>
        </w:rPr>
      </w:pPr>
    </w:p>
    <w:p w:rsidR="001176B1" w:rsidRPr="00CF0948" w:rsidRDefault="002173B6" w:rsidP="00CF09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94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176B1" w:rsidRPr="00CF0948" w:rsidRDefault="001176B1" w:rsidP="00CF094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CF0948">
        <w:rPr>
          <w:rStyle w:val="c1"/>
          <w:color w:val="000000"/>
          <w:sz w:val="28"/>
          <w:szCs w:val="28"/>
        </w:rPr>
        <w:t>Огромную роль в умственном воспитании и в развитии интеллекта ребёнка играет математика. Математика обладает уникальным развивающим эффектом. Ее изучение способствует развитию памяти, речи, воображения, эмоций; формирует настойчивость, терпение, творческий потенциал личности. Обучение математике детей дошкольного возраста немыслимо без</w:t>
      </w:r>
    </w:p>
    <w:p w:rsidR="001F39A2" w:rsidRDefault="001176B1" w:rsidP="0004595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F0948">
        <w:rPr>
          <w:rStyle w:val="c1"/>
          <w:color w:val="000000"/>
          <w:sz w:val="28"/>
          <w:szCs w:val="28"/>
        </w:rPr>
        <w:t>использования игр.</w:t>
      </w:r>
    </w:p>
    <w:p w:rsidR="001176B1" w:rsidRPr="00045951" w:rsidRDefault="001176B1" w:rsidP="001F39A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rStyle w:val="c1"/>
          <w:color w:val="000000"/>
          <w:sz w:val="28"/>
          <w:szCs w:val="28"/>
        </w:rPr>
        <w:t xml:space="preserve">В дошкольном возрасте игра имеет важнейшее значение. В играх нет реальной обусловленности обстоятельствами, пространством, временем. Дети </w:t>
      </w:r>
      <w:r w:rsidR="001F39A2">
        <w:rPr>
          <w:rStyle w:val="c1"/>
          <w:color w:val="000000"/>
          <w:sz w:val="28"/>
          <w:szCs w:val="28"/>
        </w:rPr>
        <w:t>–</w:t>
      </w:r>
      <w:r w:rsidRPr="00CF0948">
        <w:rPr>
          <w:rStyle w:val="c1"/>
          <w:color w:val="000000"/>
          <w:sz w:val="28"/>
          <w:szCs w:val="28"/>
        </w:rPr>
        <w:t xml:space="preserve"> творцы настоящего и будущего. В этом заключается обаяние игры. В игре ребенок делает открытия того, что давно известно взрослому. Дети не ставят в игре каких-либо иных целей, чем играть. Руководя игрой, организуя жизнь детей в игре, воспитатель воздействует на все стороны развития личности ребенка: на чувства, на сознание, на волю и на поведение в целом. В игре ребенок приобретает новые знания, умения, навыки. Игры, способствующие развитию восприятия, внимания, памяти, мышления, развитию творческих способностей, направлены на умственное развитие дошкольника в целом.</w:t>
      </w:r>
    </w:p>
    <w:p w:rsidR="00490CF3" w:rsidRPr="00CF0948" w:rsidRDefault="00490CF3" w:rsidP="00CF0948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CF0948">
        <w:rPr>
          <w:rStyle w:val="c2"/>
          <w:b/>
          <w:color w:val="000000"/>
          <w:sz w:val="28"/>
          <w:szCs w:val="28"/>
        </w:rPr>
        <w:t>Цель</w:t>
      </w:r>
      <w:r w:rsidRPr="00CF0948">
        <w:rPr>
          <w:rStyle w:val="c2"/>
          <w:color w:val="000000"/>
          <w:sz w:val="28"/>
          <w:szCs w:val="28"/>
        </w:rPr>
        <w:t>: закрепить представления детей о геометрических формах, цветах, упражнять в их назывании.</w:t>
      </w:r>
    </w:p>
    <w:p w:rsidR="00490CF3" w:rsidRPr="00CF0948" w:rsidRDefault="00490CF3" w:rsidP="00CF0948">
      <w:pPr>
        <w:pStyle w:val="c8"/>
        <w:shd w:val="clear" w:color="auto" w:fill="FFFFFF"/>
        <w:spacing w:before="0" w:beforeAutospacing="0" w:after="0" w:afterAutospacing="0" w:line="360" w:lineRule="auto"/>
        <w:ind w:left="568" w:firstLine="709"/>
        <w:jc w:val="both"/>
        <w:rPr>
          <w:rStyle w:val="c2"/>
          <w:b/>
          <w:color w:val="000000"/>
          <w:sz w:val="28"/>
          <w:szCs w:val="28"/>
        </w:rPr>
      </w:pPr>
      <w:r w:rsidRPr="00CF0948">
        <w:rPr>
          <w:rStyle w:val="c2"/>
          <w:b/>
          <w:color w:val="000000"/>
          <w:sz w:val="28"/>
          <w:szCs w:val="28"/>
        </w:rPr>
        <w:t>Задачи:</w:t>
      </w:r>
    </w:p>
    <w:p w:rsidR="00490CF3" w:rsidRPr="00CF0948" w:rsidRDefault="00490CF3" w:rsidP="001F39A2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F0948">
        <w:rPr>
          <w:rStyle w:val="c13"/>
          <w:iCs/>
          <w:color w:val="000000"/>
          <w:sz w:val="28"/>
          <w:szCs w:val="28"/>
          <w:shd w:val="clear" w:color="auto" w:fill="FFFFFF"/>
        </w:rPr>
        <w:t>1.</w:t>
      </w:r>
      <w:r w:rsidR="001F39A2">
        <w:rPr>
          <w:rStyle w:val="c13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="001F39A2" w:rsidRPr="001F39A2">
        <w:rPr>
          <w:rStyle w:val="c13"/>
          <w:iCs/>
          <w:color w:val="000000"/>
          <w:sz w:val="28"/>
          <w:szCs w:val="28"/>
          <w:shd w:val="clear" w:color="auto" w:fill="FFFFFF"/>
        </w:rPr>
        <w:t>У</w:t>
      </w:r>
      <w:r w:rsidRPr="00CF0948">
        <w:rPr>
          <w:color w:val="000000"/>
          <w:sz w:val="28"/>
          <w:szCs w:val="28"/>
          <w:shd w:val="clear" w:color="auto" w:fill="FFFFFF"/>
        </w:rPr>
        <w:t>чить детей различать и называть известные геометрические фигуры: кр</w:t>
      </w:r>
      <w:r w:rsidR="007B6E1D" w:rsidRPr="00CF0948">
        <w:rPr>
          <w:color w:val="000000"/>
          <w:sz w:val="28"/>
          <w:szCs w:val="28"/>
          <w:shd w:val="clear" w:color="auto" w:fill="FFFFFF"/>
        </w:rPr>
        <w:t xml:space="preserve">уг, квадрат, треугольник, </w:t>
      </w:r>
      <w:r w:rsidRPr="00CF0948">
        <w:rPr>
          <w:color w:val="000000"/>
          <w:sz w:val="28"/>
          <w:szCs w:val="28"/>
          <w:shd w:val="clear" w:color="auto" w:fill="FFFFFF"/>
        </w:rPr>
        <w:t xml:space="preserve">группировать их по цвету. </w:t>
      </w:r>
    </w:p>
    <w:p w:rsidR="00490CF3" w:rsidRPr="00CF0948" w:rsidRDefault="00490CF3" w:rsidP="001F39A2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F0948">
        <w:rPr>
          <w:color w:val="000000"/>
          <w:sz w:val="28"/>
          <w:szCs w:val="28"/>
          <w:shd w:val="clear" w:color="auto" w:fill="FFFFFF"/>
        </w:rPr>
        <w:t>  Совершенствовать умение определять положение геометрических фигур по отношению друг к другу.  </w:t>
      </w:r>
      <w:r w:rsidR="007B6E1D" w:rsidRPr="00CF0948">
        <w:rPr>
          <w:color w:val="000000"/>
          <w:sz w:val="28"/>
          <w:szCs w:val="28"/>
          <w:shd w:val="clear" w:color="auto" w:fill="FFFFFF"/>
        </w:rPr>
        <w:t xml:space="preserve">Ориентироваться </w:t>
      </w:r>
      <w:r w:rsidRPr="00CF0948">
        <w:rPr>
          <w:color w:val="000000"/>
          <w:sz w:val="28"/>
          <w:szCs w:val="28"/>
          <w:shd w:val="clear" w:color="auto" w:fill="FFFFFF"/>
        </w:rPr>
        <w:t>на плоскости</w:t>
      </w:r>
      <w:r w:rsidR="007B6E1D" w:rsidRPr="00CF0948">
        <w:rPr>
          <w:color w:val="000000"/>
          <w:sz w:val="28"/>
          <w:szCs w:val="28"/>
          <w:shd w:val="clear" w:color="auto" w:fill="FFFFFF"/>
        </w:rPr>
        <w:t>.</w:t>
      </w:r>
    </w:p>
    <w:p w:rsidR="00490CF3" w:rsidRPr="00CF0948" w:rsidRDefault="00490CF3" w:rsidP="001F39A2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F0948">
        <w:rPr>
          <w:color w:val="000000"/>
          <w:sz w:val="28"/>
          <w:szCs w:val="28"/>
          <w:shd w:val="clear" w:color="auto" w:fill="FFFFFF"/>
        </w:rPr>
        <w:t> </w:t>
      </w:r>
      <w:r w:rsidRPr="00CF0948">
        <w:rPr>
          <w:rStyle w:val="c13"/>
          <w:iCs/>
          <w:color w:val="000000"/>
          <w:sz w:val="28"/>
          <w:szCs w:val="28"/>
          <w:shd w:val="clear" w:color="auto" w:fill="FFFFFF"/>
        </w:rPr>
        <w:t>2.</w:t>
      </w:r>
      <w:r w:rsidR="001F39A2">
        <w:rPr>
          <w:rStyle w:val="c13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="001F39A2" w:rsidRPr="001F39A2">
        <w:rPr>
          <w:rStyle w:val="c13"/>
          <w:iCs/>
          <w:color w:val="000000"/>
          <w:sz w:val="28"/>
          <w:szCs w:val="28"/>
          <w:shd w:val="clear" w:color="auto" w:fill="FFFFFF"/>
        </w:rPr>
        <w:t>Р</w:t>
      </w:r>
      <w:r w:rsidR="007B6E1D" w:rsidRPr="001F39A2">
        <w:rPr>
          <w:color w:val="000000"/>
          <w:sz w:val="28"/>
          <w:szCs w:val="28"/>
          <w:shd w:val="clear" w:color="auto" w:fill="FFFFFF"/>
        </w:rPr>
        <w:t>а</w:t>
      </w:r>
      <w:r w:rsidR="007B6E1D" w:rsidRPr="00CF0948">
        <w:rPr>
          <w:color w:val="000000"/>
          <w:sz w:val="28"/>
          <w:szCs w:val="28"/>
          <w:shd w:val="clear" w:color="auto" w:fill="FFFFFF"/>
        </w:rPr>
        <w:t xml:space="preserve">звивать зрительное </w:t>
      </w:r>
      <w:r w:rsidRPr="00CF0948">
        <w:rPr>
          <w:color w:val="000000"/>
          <w:sz w:val="28"/>
          <w:szCs w:val="28"/>
          <w:shd w:val="clear" w:color="auto" w:fill="FFFFFF"/>
        </w:rPr>
        <w:t>внимание, память, наблюдате</w:t>
      </w:r>
      <w:r w:rsidR="007B6E1D" w:rsidRPr="00CF0948">
        <w:rPr>
          <w:color w:val="000000"/>
          <w:sz w:val="28"/>
          <w:szCs w:val="28"/>
          <w:shd w:val="clear" w:color="auto" w:fill="FFFFFF"/>
        </w:rPr>
        <w:t>льность.</w:t>
      </w:r>
      <w:r w:rsidRPr="00CF0948">
        <w:rPr>
          <w:color w:val="000000"/>
          <w:sz w:val="28"/>
          <w:szCs w:val="28"/>
          <w:shd w:val="clear" w:color="auto" w:fill="FFFFFF"/>
        </w:rPr>
        <w:t> </w:t>
      </w:r>
    </w:p>
    <w:p w:rsidR="001176B1" w:rsidRPr="00CF0948" w:rsidRDefault="00490CF3" w:rsidP="001F39A2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CF0948">
        <w:rPr>
          <w:color w:val="000000"/>
          <w:sz w:val="28"/>
          <w:szCs w:val="28"/>
          <w:shd w:val="clear" w:color="auto" w:fill="FFFFFF"/>
        </w:rPr>
        <w:t>3</w:t>
      </w:r>
      <w:r w:rsidRPr="001F39A2">
        <w:rPr>
          <w:rStyle w:val="c13"/>
          <w:iCs/>
          <w:color w:val="000000"/>
          <w:sz w:val="28"/>
          <w:szCs w:val="28"/>
          <w:shd w:val="clear" w:color="auto" w:fill="FFFFFF"/>
        </w:rPr>
        <w:t>.</w:t>
      </w:r>
      <w:r w:rsidR="001F39A2" w:rsidRPr="001F39A2">
        <w:rPr>
          <w:rStyle w:val="c13"/>
          <w:iCs/>
          <w:color w:val="000000"/>
          <w:sz w:val="28"/>
          <w:szCs w:val="28"/>
          <w:shd w:val="clear" w:color="auto" w:fill="FFFFFF"/>
        </w:rPr>
        <w:t xml:space="preserve"> В</w:t>
      </w:r>
      <w:r w:rsidRPr="00CF0948">
        <w:rPr>
          <w:rStyle w:val="c2"/>
          <w:color w:val="000000"/>
          <w:sz w:val="28"/>
          <w:szCs w:val="28"/>
          <w:shd w:val="clear" w:color="auto" w:fill="FFFFFF"/>
        </w:rPr>
        <w:t>оспитывать усидчивость,</w:t>
      </w:r>
      <w:r w:rsidR="002173B6" w:rsidRPr="00CF0948">
        <w:rPr>
          <w:rStyle w:val="c2"/>
          <w:color w:val="000000"/>
          <w:sz w:val="28"/>
          <w:szCs w:val="28"/>
          <w:shd w:val="clear" w:color="auto" w:fill="FFFFFF"/>
        </w:rPr>
        <w:t xml:space="preserve"> умение работать в коллективе. </w:t>
      </w:r>
    </w:p>
    <w:p w:rsidR="001176B1" w:rsidRPr="00CF0948" w:rsidRDefault="001176B1" w:rsidP="00CF0948">
      <w:pPr>
        <w:pStyle w:val="c8"/>
        <w:shd w:val="clear" w:color="auto" w:fill="FFFFFF"/>
        <w:spacing w:before="0" w:beforeAutospacing="0" w:after="0" w:afterAutospacing="0" w:line="360" w:lineRule="auto"/>
        <w:ind w:left="568" w:firstLine="709"/>
        <w:jc w:val="both"/>
        <w:rPr>
          <w:rStyle w:val="c2"/>
          <w:color w:val="000000"/>
          <w:sz w:val="28"/>
          <w:szCs w:val="28"/>
        </w:rPr>
      </w:pP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Дидактические</w:t>
      </w:r>
      <w:r w:rsidRPr="00CF0948">
        <w:rPr>
          <w:color w:val="111111"/>
          <w:sz w:val="28"/>
          <w:szCs w:val="28"/>
        </w:rPr>
        <w:t> игры – это вид игр с правилами, которые специально созданы для обучения. Хотя они предназначены для обучения детей, в то же время, в них реализуется воспитательное и развивающее влияние игровой деятельности. Структура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дидактической</w:t>
      </w:r>
      <w:r w:rsidRPr="00CF0948">
        <w:rPr>
          <w:color w:val="111111"/>
          <w:sz w:val="28"/>
          <w:szCs w:val="28"/>
        </w:rPr>
        <w:t> игры основана на взаимосвязи пяти основных </w:t>
      </w:r>
      <w:r w:rsidRPr="00CF0948">
        <w:rPr>
          <w:color w:val="111111"/>
          <w:sz w:val="28"/>
          <w:szCs w:val="28"/>
          <w:bdr w:val="none" w:sz="0" w:space="0" w:color="auto" w:frame="1"/>
        </w:rPr>
        <w:t>компонентов</w:t>
      </w:r>
      <w:r w:rsidRPr="00CF0948">
        <w:rPr>
          <w:color w:val="111111"/>
          <w:sz w:val="28"/>
          <w:szCs w:val="28"/>
        </w:rPr>
        <w:t>: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дидактической задачи</w:t>
      </w:r>
      <w:r w:rsidRPr="00CF0948">
        <w:rPr>
          <w:color w:val="111111"/>
          <w:sz w:val="28"/>
          <w:szCs w:val="28"/>
        </w:rPr>
        <w:t>, игровой задачи, игровых действий, правил игры, результата </w:t>
      </w:r>
      <w:r w:rsidRPr="00CF0948">
        <w:rPr>
          <w:iCs/>
          <w:color w:val="111111"/>
          <w:sz w:val="28"/>
          <w:szCs w:val="28"/>
          <w:bdr w:val="none" w:sz="0" w:space="0" w:color="auto" w:frame="1"/>
        </w:rPr>
        <w:t>(подведения итогов)</w:t>
      </w:r>
      <w:r w:rsidRPr="00CF0948">
        <w:rPr>
          <w:color w:val="111111"/>
          <w:sz w:val="28"/>
          <w:szCs w:val="28"/>
        </w:rPr>
        <w:t>.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При использовании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</w:t>
      </w:r>
      <w:r w:rsidRPr="00CF0948">
        <w:rPr>
          <w:color w:val="111111"/>
          <w:sz w:val="28"/>
          <w:szCs w:val="28"/>
        </w:rPr>
        <w:t> игр широко применяются различные предметы и наглядный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 w:rsidRPr="00CF0948">
        <w:rPr>
          <w:color w:val="111111"/>
          <w:sz w:val="28"/>
          <w:szCs w:val="28"/>
        </w:rPr>
        <w:t>, который способствует тому, что занятия проходят в веселой,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занимательной и доступной форме</w:t>
      </w:r>
      <w:r w:rsidRPr="00CF0948">
        <w:rPr>
          <w:color w:val="111111"/>
          <w:sz w:val="28"/>
          <w:szCs w:val="28"/>
        </w:rPr>
        <w:t>. Для формирования элементарных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математических</w:t>
      </w:r>
      <w:r w:rsidRPr="00CF0948">
        <w:rPr>
          <w:color w:val="111111"/>
          <w:sz w:val="28"/>
          <w:szCs w:val="28"/>
        </w:rPr>
        <w:t> представлений у дошкольников используются следующие виды </w:t>
      </w:r>
      <w:r w:rsidRPr="00CF0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 игр</w:t>
      </w:r>
      <w:r w:rsidRPr="00CF0948">
        <w:rPr>
          <w:color w:val="111111"/>
          <w:sz w:val="28"/>
          <w:szCs w:val="28"/>
        </w:rPr>
        <w:t>: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- Игры на количество и </w:t>
      </w:r>
      <w:r w:rsidRPr="00CF0948">
        <w:rPr>
          <w:color w:val="111111"/>
          <w:sz w:val="28"/>
          <w:szCs w:val="28"/>
          <w:bdr w:val="none" w:sz="0" w:space="0" w:color="auto" w:frame="1"/>
        </w:rPr>
        <w:t>счет</w:t>
      </w:r>
      <w:r w:rsidR="00136E1A" w:rsidRPr="00CF0948">
        <w:rPr>
          <w:color w:val="111111"/>
          <w:sz w:val="28"/>
          <w:szCs w:val="28"/>
        </w:rPr>
        <w:t xml:space="preserve">. </w:t>
      </w:r>
      <w:r w:rsidRPr="00CF0948">
        <w:rPr>
          <w:color w:val="111111"/>
          <w:sz w:val="28"/>
          <w:szCs w:val="28"/>
        </w:rPr>
        <w:t>Задача этих игр – способствовать закреплению количества предметов.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- Игры на закрепление формы </w:t>
      </w:r>
      <w:r w:rsidRPr="00CF0948">
        <w:rPr>
          <w:color w:val="111111"/>
          <w:sz w:val="28"/>
          <w:szCs w:val="28"/>
          <w:bdr w:val="none" w:sz="0" w:space="0" w:color="auto" w:frame="1"/>
        </w:rPr>
        <w:t>предмета</w:t>
      </w:r>
      <w:r w:rsidR="00136E1A" w:rsidRPr="00CF0948">
        <w:rPr>
          <w:color w:val="111111"/>
          <w:sz w:val="28"/>
          <w:szCs w:val="28"/>
        </w:rPr>
        <w:t xml:space="preserve">. </w:t>
      </w:r>
      <w:r w:rsidRPr="00CF0948">
        <w:rPr>
          <w:color w:val="111111"/>
          <w:sz w:val="28"/>
          <w:szCs w:val="28"/>
        </w:rPr>
        <w:t>В этих играх дети учатся различать, группировать предметы по форме, вставлять предметы данной формы в соответствующие для них отверстия.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- Игры на закрепление величины </w:t>
      </w:r>
      <w:r w:rsidRPr="00CF0948">
        <w:rPr>
          <w:color w:val="111111"/>
          <w:sz w:val="28"/>
          <w:szCs w:val="28"/>
          <w:bdr w:val="none" w:sz="0" w:space="0" w:color="auto" w:frame="1"/>
        </w:rPr>
        <w:t>предмета</w:t>
      </w:r>
      <w:r w:rsidR="00136E1A" w:rsidRPr="00CF0948">
        <w:rPr>
          <w:color w:val="111111"/>
          <w:sz w:val="28"/>
          <w:szCs w:val="28"/>
        </w:rPr>
        <w:t xml:space="preserve">. </w:t>
      </w:r>
      <w:r w:rsidRPr="00CF0948">
        <w:rPr>
          <w:color w:val="111111"/>
          <w:sz w:val="28"/>
          <w:szCs w:val="28"/>
        </w:rPr>
        <w:t>Эти игры учат детей различать, чередовать, группировать предметы по величине.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- Игры на ориентировку в </w:t>
      </w:r>
      <w:r w:rsidRPr="00CF0948">
        <w:rPr>
          <w:color w:val="111111"/>
          <w:sz w:val="28"/>
          <w:szCs w:val="28"/>
          <w:bdr w:val="none" w:sz="0" w:space="0" w:color="auto" w:frame="1"/>
        </w:rPr>
        <w:t>пространстве</w:t>
      </w:r>
      <w:r w:rsidR="00136E1A" w:rsidRPr="00CF0948">
        <w:rPr>
          <w:color w:val="111111"/>
          <w:sz w:val="28"/>
          <w:szCs w:val="28"/>
        </w:rPr>
        <w:t>. Э</w:t>
      </w:r>
      <w:r w:rsidRPr="00CF0948">
        <w:rPr>
          <w:color w:val="111111"/>
          <w:sz w:val="28"/>
          <w:szCs w:val="28"/>
        </w:rPr>
        <w:t>ти игры направлены на определение положения предмета по отношению к себе, развивают умение двигаться в заданном напр</w:t>
      </w:r>
      <w:r w:rsidR="00136E1A" w:rsidRPr="00CF0948">
        <w:rPr>
          <w:color w:val="111111"/>
          <w:sz w:val="28"/>
          <w:szCs w:val="28"/>
        </w:rPr>
        <w:t>а</w:t>
      </w:r>
      <w:r w:rsidRPr="00CF0948">
        <w:rPr>
          <w:color w:val="111111"/>
          <w:sz w:val="28"/>
          <w:szCs w:val="28"/>
        </w:rPr>
        <w:t>влении.</w:t>
      </w:r>
    </w:p>
    <w:p w:rsidR="001176B1" w:rsidRPr="00CF0948" w:rsidRDefault="001176B1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CF0948">
        <w:rPr>
          <w:color w:val="111111"/>
          <w:sz w:val="28"/>
          <w:szCs w:val="28"/>
        </w:rPr>
        <w:t>- Игры на ориентировку во </w:t>
      </w:r>
      <w:r w:rsidRPr="00CF0948">
        <w:rPr>
          <w:color w:val="111111"/>
          <w:sz w:val="28"/>
          <w:szCs w:val="28"/>
          <w:bdr w:val="none" w:sz="0" w:space="0" w:color="auto" w:frame="1"/>
        </w:rPr>
        <w:t>времени</w:t>
      </w:r>
      <w:r w:rsidR="00136E1A" w:rsidRPr="00CF0948">
        <w:rPr>
          <w:color w:val="111111"/>
          <w:sz w:val="28"/>
          <w:szCs w:val="28"/>
        </w:rPr>
        <w:t>.Эти</w:t>
      </w:r>
      <w:r w:rsidRPr="00CF0948">
        <w:rPr>
          <w:color w:val="111111"/>
          <w:sz w:val="28"/>
          <w:szCs w:val="28"/>
        </w:rPr>
        <w:t xml:space="preserve"> игры расширяют представления о частях суток, их последовательности; учат ориентироваться в последовательности названий ближайших дней.</w:t>
      </w:r>
    </w:p>
    <w:p w:rsidR="002173B6" w:rsidRPr="00CF0948" w:rsidRDefault="002173B6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b/>
          <w:color w:val="111111"/>
          <w:sz w:val="28"/>
          <w:szCs w:val="28"/>
        </w:rPr>
        <w:t>Описание игры.</w:t>
      </w:r>
      <w:r w:rsidR="001F39A2">
        <w:rPr>
          <w:b/>
          <w:color w:val="111111"/>
          <w:sz w:val="28"/>
          <w:szCs w:val="28"/>
        </w:rPr>
        <w:t xml:space="preserve"> </w:t>
      </w:r>
      <w:r w:rsidRPr="00CF0948">
        <w:rPr>
          <w:color w:val="000000"/>
          <w:sz w:val="28"/>
          <w:szCs w:val="28"/>
        </w:rPr>
        <w:t>Предназначена для воспитателей второй младшей и средней групп, а также для дошкольников от 3 до 5 лет. Игра может быть легко выполнена родителями и использоваться дома для обучения работы со сх</w:t>
      </w:r>
      <w:r w:rsidR="00045951">
        <w:rPr>
          <w:color w:val="000000"/>
          <w:sz w:val="28"/>
          <w:szCs w:val="28"/>
        </w:rPr>
        <w:t>емами, развития у ребёнка внимания</w:t>
      </w:r>
      <w:r w:rsidRPr="00CF0948">
        <w:rPr>
          <w:color w:val="000000"/>
          <w:sz w:val="28"/>
          <w:szCs w:val="28"/>
        </w:rPr>
        <w:t>, образного мыш</w:t>
      </w:r>
      <w:r w:rsidR="00045951">
        <w:rPr>
          <w:color w:val="000000"/>
          <w:sz w:val="28"/>
          <w:szCs w:val="28"/>
        </w:rPr>
        <w:t>ления, воспитания усидчивости</w:t>
      </w:r>
      <w:r w:rsidRPr="00CF0948">
        <w:rPr>
          <w:color w:val="000000"/>
          <w:sz w:val="28"/>
          <w:szCs w:val="28"/>
        </w:rPr>
        <w:t>.</w:t>
      </w:r>
    </w:p>
    <w:p w:rsidR="001F39A2" w:rsidRDefault="001F39A2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2173B6" w:rsidRPr="00CF0948" w:rsidRDefault="002173B6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F0948">
        <w:rPr>
          <w:b/>
          <w:color w:val="000000"/>
          <w:sz w:val="28"/>
          <w:szCs w:val="28"/>
        </w:rPr>
        <w:lastRenderedPageBreak/>
        <w:t>Формы проведения:</w:t>
      </w:r>
    </w:p>
    <w:p w:rsidR="002173B6" w:rsidRPr="00CF0948" w:rsidRDefault="002173B6" w:rsidP="00CF09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F0948">
        <w:rPr>
          <w:color w:val="000000"/>
          <w:sz w:val="28"/>
          <w:szCs w:val="28"/>
        </w:rPr>
        <w:t>Совместная деятельность воспитателя с детьми</w:t>
      </w:r>
    </w:p>
    <w:p w:rsidR="002173B6" w:rsidRPr="00CF0948" w:rsidRDefault="002173B6" w:rsidP="00CF09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F0948">
        <w:rPr>
          <w:color w:val="000000"/>
          <w:sz w:val="28"/>
          <w:szCs w:val="28"/>
        </w:rPr>
        <w:t>Индивидуальная работа с детьми</w:t>
      </w:r>
    </w:p>
    <w:p w:rsidR="002173B6" w:rsidRPr="00CF0948" w:rsidRDefault="002173B6" w:rsidP="00CF09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F0948">
        <w:rPr>
          <w:color w:val="000000"/>
          <w:sz w:val="28"/>
          <w:szCs w:val="28"/>
        </w:rPr>
        <w:t>Свободная самостоятельная деятельность самих детей</w:t>
      </w:r>
    </w:p>
    <w:p w:rsidR="00D71C79" w:rsidRPr="00CF0948" w:rsidRDefault="00D71C79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b/>
          <w:color w:val="000000"/>
          <w:sz w:val="28"/>
          <w:szCs w:val="28"/>
        </w:rPr>
        <w:t xml:space="preserve">         Результативность: </w:t>
      </w:r>
      <w:r w:rsidRPr="00CF0948">
        <w:rPr>
          <w:color w:val="000000"/>
          <w:sz w:val="28"/>
          <w:szCs w:val="28"/>
        </w:rPr>
        <w:t>Дети развивают мышление, закрепляют название геометрических фигур, цвета.</w:t>
      </w:r>
    </w:p>
    <w:p w:rsidR="009E7ECF" w:rsidRPr="00CF0948" w:rsidRDefault="00D71C79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b/>
          <w:color w:val="000000"/>
          <w:sz w:val="28"/>
          <w:szCs w:val="28"/>
        </w:rPr>
        <w:t xml:space="preserve">         Из чего состоит игра: </w:t>
      </w:r>
      <w:r w:rsidRPr="00CF0948">
        <w:rPr>
          <w:color w:val="000000"/>
          <w:sz w:val="28"/>
          <w:szCs w:val="28"/>
        </w:rPr>
        <w:t>Геометрические фигуры (круг, квадрат, прямоугольник) разных цветов, карточки-схемы, деревянная рамка с изображением таблицы</w:t>
      </w:r>
      <w:r w:rsidR="004A7D92" w:rsidRPr="00CF0948">
        <w:rPr>
          <w:color w:val="000000"/>
          <w:sz w:val="28"/>
          <w:szCs w:val="28"/>
        </w:rPr>
        <w:t>.</w:t>
      </w:r>
    </w:p>
    <w:p w:rsidR="004A7D92" w:rsidRPr="00CF0948" w:rsidRDefault="004A7D92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F0948">
        <w:rPr>
          <w:b/>
          <w:color w:val="000000"/>
          <w:sz w:val="28"/>
          <w:szCs w:val="28"/>
        </w:rPr>
        <w:t>Инструкция по изготовлению:</w:t>
      </w:r>
    </w:p>
    <w:p w:rsidR="00944B86" w:rsidRDefault="00E947D2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color w:val="000000"/>
          <w:sz w:val="28"/>
          <w:szCs w:val="28"/>
        </w:rPr>
        <w:t>1.</w:t>
      </w:r>
      <w:r w:rsidR="00944B86" w:rsidRPr="00CF0948">
        <w:rPr>
          <w:color w:val="000000"/>
          <w:sz w:val="28"/>
          <w:szCs w:val="28"/>
        </w:rPr>
        <w:t xml:space="preserve">Данное пособие представляет собой деревянное панно, имеющее тканевую основу фетр.  По периметру тканевая основа панно крепится к деревянным рейкам при помощи </w:t>
      </w:r>
      <w:proofErr w:type="spellStart"/>
      <w:r w:rsidRPr="00CF0948">
        <w:rPr>
          <w:color w:val="000000"/>
          <w:sz w:val="28"/>
          <w:szCs w:val="28"/>
        </w:rPr>
        <w:t>степлера</w:t>
      </w:r>
      <w:proofErr w:type="spellEnd"/>
      <w:r w:rsidR="00944B86" w:rsidRPr="00CF0948">
        <w:rPr>
          <w:color w:val="000000"/>
          <w:sz w:val="28"/>
          <w:szCs w:val="28"/>
        </w:rPr>
        <w:t>.</w:t>
      </w:r>
      <w:r w:rsidRPr="00CF0948">
        <w:rPr>
          <w:color w:val="000000"/>
          <w:sz w:val="28"/>
          <w:szCs w:val="28"/>
        </w:rPr>
        <w:t xml:space="preserve"> При помощи полосок из фетра образуется таблица</w:t>
      </w:r>
      <w:r w:rsidR="00045951">
        <w:rPr>
          <w:color w:val="000000"/>
          <w:sz w:val="28"/>
          <w:szCs w:val="28"/>
        </w:rPr>
        <w:t>.</w:t>
      </w:r>
    </w:p>
    <w:p w:rsidR="001F39A2" w:rsidRPr="00CF0948" w:rsidRDefault="001F39A2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noProof/>
          <w:color w:val="000000"/>
          <w:sz w:val="28"/>
          <w:szCs w:val="28"/>
        </w:rPr>
        <w:drawing>
          <wp:inline distT="0" distB="0" distL="0" distR="0">
            <wp:extent cx="3169708" cy="4754563"/>
            <wp:effectExtent l="819150" t="0" r="79269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20_1452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1914" cy="47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CF" w:rsidRPr="00CF0948" w:rsidRDefault="009E7ECF" w:rsidP="00CF0948">
      <w:pPr>
        <w:spacing w:after="0" w:line="360" w:lineRule="auto"/>
        <w:ind w:left="-11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9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На компьютере рисуем таблицы, распечатываем и ламинируем</w:t>
      </w:r>
    </w:p>
    <w:p w:rsidR="009E7ECF" w:rsidRPr="00CF0948" w:rsidRDefault="009E7ECF" w:rsidP="001F39A2">
      <w:pPr>
        <w:spacing w:after="0" w:line="360" w:lineRule="auto"/>
        <w:ind w:left="-113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9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687" cy="4171950"/>
            <wp:effectExtent l="19050" t="0" r="661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21_131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68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D2" w:rsidRPr="00CF0948" w:rsidRDefault="00E947D2" w:rsidP="00CF0948">
      <w:pPr>
        <w:spacing w:after="0" w:line="360" w:lineRule="auto"/>
        <w:ind w:left="-113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7ECF" w:rsidRPr="001F39A2" w:rsidRDefault="009E7ECF" w:rsidP="00CF0948">
      <w:pPr>
        <w:spacing w:after="0" w:line="360" w:lineRule="auto"/>
        <w:ind w:left="-11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9A2">
        <w:rPr>
          <w:rFonts w:ascii="Times New Roman" w:eastAsia="Times New Roman" w:hAnsi="Times New Roman" w:cs="Times New Roman"/>
          <w:sz w:val="28"/>
          <w:szCs w:val="28"/>
          <w:lang w:eastAsia="ru-RU"/>
        </w:rPr>
        <w:t>3.Из фетра вырезаем геометрические фигуры разных цветов</w:t>
      </w:r>
    </w:p>
    <w:p w:rsidR="00E947D2" w:rsidRPr="00CF0948" w:rsidRDefault="009E7ECF" w:rsidP="001F39A2">
      <w:pPr>
        <w:spacing w:after="0" w:line="360" w:lineRule="auto"/>
        <w:ind w:left="-113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9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3950" cy="37003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20_145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CF" w:rsidRPr="001F39A2" w:rsidRDefault="009E7ECF" w:rsidP="00CF0948">
      <w:pPr>
        <w:spacing w:after="0" w:line="360" w:lineRule="auto"/>
        <w:ind w:left="-11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9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4.Для хранения карточек и фигур, используем небольшую коробку.</w:t>
      </w:r>
    </w:p>
    <w:p w:rsidR="00E947D2" w:rsidRPr="00CF0948" w:rsidRDefault="00E947D2" w:rsidP="00E94C44">
      <w:pPr>
        <w:spacing w:after="0" w:line="360" w:lineRule="auto"/>
        <w:ind w:left="-113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9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6065" cy="3857625"/>
            <wp:effectExtent l="19050" t="0" r="35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121_1322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06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CF" w:rsidRPr="001F39A2" w:rsidRDefault="009E7ECF" w:rsidP="00CF0948">
      <w:pPr>
        <w:spacing w:after="0" w:line="360" w:lineRule="auto"/>
        <w:ind w:left="-11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9A2">
        <w:rPr>
          <w:rFonts w:ascii="Times New Roman" w:eastAsia="Times New Roman" w:hAnsi="Times New Roman" w:cs="Times New Roman"/>
          <w:sz w:val="28"/>
          <w:szCs w:val="28"/>
          <w:lang w:eastAsia="ru-RU"/>
        </w:rPr>
        <w:t>5.Игра готова к использованию</w:t>
      </w:r>
    </w:p>
    <w:p w:rsidR="009E7ECF" w:rsidRPr="00CF0948" w:rsidRDefault="009E7ECF" w:rsidP="001F39A2">
      <w:pPr>
        <w:spacing w:after="0" w:line="360" w:lineRule="auto"/>
        <w:ind w:left="-113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9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3358" cy="4391025"/>
            <wp:effectExtent l="19050" t="0" r="229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20_173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93" cy="43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1D" w:rsidRPr="00CF0948" w:rsidRDefault="00944B86" w:rsidP="00E94C44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567"/>
        <w:jc w:val="center"/>
        <w:rPr>
          <w:rStyle w:val="c2"/>
          <w:b/>
          <w:color w:val="000000"/>
          <w:sz w:val="28"/>
          <w:szCs w:val="28"/>
        </w:rPr>
      </w:pPr>
      <w:r w:rsidRPr="00CF0948">
        <w:rPr>
          <w:rStyle w:val="c2"/>
          <w:b/>
          <w:color w:val="000000"/>
          <w:sz w:val="28"/>
          <w:szCs w:val="28"/>
        </w:rPr>
        <w:lastRenderedPageBreak/>
        <w:t>Вариант</w:t>
      </w:r>
      <w:r w:rsidR="001F39A2">
        <w:rPr>
          <w:rStyle w:val="c2"/>
          <w:b/>
          <w:color w:val="000000"/>
          <w:sz w:val="28"/>
          <w:szCs w:val="28"/>
        </w:rPr>
        <w:t>ы</w:t>
      </w:r>
      <w:r w:rsidRPr="00CF0948">
        <w:rPr>
          <w:rStyle w:val="c2"/>
          <w:b/>
          <w:color w:val="000000"/>
          <w:sz w:val="28"/>
          <w:szCs w:val="28"/>
        </w:rPr>
        <w:t xml:space="preserve"> игры</w:t>
      </w:r>
    </w:p>
    <w:p w:rsidR="00E947D2" w:rsidRPr="00CF0948" w:rsidRDefault="00E947D2" w:rsidP="001F39A2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F0948">
        <w:rPr>
          <w:rStyle w:val="c2"/>
          <w:b/>
          <w:color w:val="000000"/>
          <w:sz w:val="28"/>
          <w:szCs w:val="28"/>
        </w:rPr>
        <w:t>Индивидуально с ребёнком или самостоятельно</w:t>
      </w:r>
    </w:p>
    <w:p w:rsidR="007B6E1D" w:rsidRPr="00CF0948" w:rsidRDefault="007B6E1D" w:rsidP="001F39A2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F0948">
        <w:rPr>
          <w:rStyle w:val="c2"/>
          <w:color w:val="000000"/>
          <w:sz w:val="28"/>
          <w:szCs w:val="28"/>
        </w:rPr>
        <w:t>Перед ребёнком лежат карточки с изображением геометрических фигур</w:t>
      </w:r>
      <w:r w:rsidR="00F27E0C" w:rsidRPr="00CF0948">
        <w:rPr>
          <w:rStyle w:val="c2"/>
          <w:color w:val="000000"/>
          <w:sz w:val="28"/>
          <w:szCs w:val="28"/>
        </w:rPr>
        <w:t xml:space="preserve">, в разной последовательности, с разными цветами. Ребёнок </w:t>
      </w:r>
      <w:r w:rsidR="00B667F0" w:rsidRPr="00CF0948">
        <w:rPr>
          <w:rStyle w:val="c2"/>
          <w:color w:val="000000"/>
          <w:sz w:val="28"/>
          <w:szCs w:val="28"/>
        </w:rPr>
        <w:t>должен выложить фигуры в той последовательности</w:t>
      </w:r>
      <w:r w:rsidR="00AF06C1" w:rsidRPr="00CF0948">
        <w:rPr>
          <w:rStyle w:val="c2"/>
          <w:color w:val="000000"/>
          <w:sz w:val="28"/>
          <w:szCs w:val="28"/>
        </w:rPr>
        <w:t>, в какой они изображены на карточках</w:t>
      </w:r>
      <w:r w:rsidR="00944B86" w:rsidRPr="00CF0948">
        <w:rPr>
          <w:rStyle w:val="c2"/>
          <w:color w:val="000000"/>
          <w:sz w:val="28"/>
          <w:szCs w:val="28"/>
        </w:rPr>
        <w:t>.</w:t>
      </w:r>
    </w:p>
    <w:p w:rsidR="00E947D2" w:rsidRPr="00CF0948" w:rsidRDefault="00E947D2" w:rsidP="00E94C44">
      <w:pPr>
        <w:pStyle w:val="a3"/>
        <w:shd w:val="clear" w:color="auto" w:fill="FFFFFF"/>
        <w:tabs>
          <w:tab w:val="left" w:pos="0"/>
        </w:tabs>
        <w:spacing w:before="240" w:beforeAutospacing="0" w:after="0" w:afterAutospacing="0"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F0948">
        <w:rPr>
          <w:b/>
          <w:color w:val="000000"/>
          <w:sz w:val="28"/>
          <w:szCs w:val="28"/>
        </w:rPr>
        <w:t>Перспектива использования дидактическо</w:t>
      </w:r>
      <w:r w:rsidR="001F39A2">
        <w:rPr>
          <w:b/>
          <w:color w:val="000000"/>
          <w:sz w:val="28"/>
          <w:szCs w:val="28"/>
        </w:rPr>
        <w:t>го пособия «Геометрическая мозаи</w:t>
      </w:r>
      <w:r w:rsidRPr="00CF0948">
        <w:rPr>
          <w:b/>
          <w:color w:val="000000"/>
          <w:sz w:val="28"/>
          <w:szCs w:val="28"/>
        </w:rPr>
        <w:t>ка».</w:t>
      </w:r>
    </w:p>
    <w:p w:rsidR="00E947D2" w:rsidRPr="00CF0948" w:rsidRDefault="00E947D2" w:rsidP="00CF0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0948">
        <w:rPr>
          <w:color w:val="000000"/>
          <w:sz w:val="28"/>
          <w:szCs w:val="28"/>
        </w:rPr>
        <w:t>По мере изучения ге</w:t>
      </w:r>
      <w:r w:rsidR="00CF0948" w:rsidRPr="00CF0948">
        <w:rPr>
          <w:color w:val="000000"/>
          <w:sz w:val="28"/>
          <w:szCs w:val="28"/>
        </w:rPr>
        <w:t>ометрических фигур</w:t>
      </w:r>
      <w:r w:rsidRPr="00CF0948">
        <w:rPr>
          <w:color w:val="000000"/>
          <w:sz w:val="28"/>
          <w:szCs w:val="28"/>
        </w:rPr>
        <w:t>, данное пособие можно постепенно усложнять путем добавления новых карточе</w:t>
      </w:r>
      <w:r w:rsidR="00CF0948" w:rsidRPr="00CF0948">
        <w:rPr>
          <w:color w:val="000000"/>
          <w:sz w:val="28"/>
          <w:szCs w:val="28"/>
        </w:rPr>
        <w:t xml:space="preserve">к, с </w:t>
      </w:r>
      <w:r w:rsidRPr="00CF0948">
        <w:rPr>
          <w:color w:val="000000"/>
          <w:sz w:val="28"/>
          <w:szCs w:val="28"/>
        </w:rPr>
        <w:t>из</w:t>
      </w:r>
      <w:r w:rsidR="00CF0948" w:rsidRPr="00CF0948">
        <w:rPr>
          <w:color w:val="000000"/>
          <w:sz w:val="28"/>
          <w:szCs w:val="28"/>
        </w:rPr>
        <w:t>учаемых форм и фигур.</w:t>
      </w:r>
    </w:p>
    <w:p w:rsidR="00E94C44" w:rsidRDefault="00E94C44" w:rsidP="006053AA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Fonts w:eastAsia="BatangChe"/>
          <w:b/>
          <w:color w:val="000000"/>
          <w:sz w:val="28"/>
          <w:szCs w:val="28"/>
        </w:rPr>
      </w:pPr>
    </w:p>
    <w:p w:rsidR="00CF0948" w:rsidRPr="00E94C44" w:rsidRDefault="00CF0948" w:rsidP="006053AA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Fonts w:eastAsia="BatangChe"/>
          <w:b/>
          <w:color w:val="000000"/>
          <w:sz w:val="28"/>
          <w:szCs w:val="28"/>
        </w:rPr>
      </w:pPr>
      <w:r w:rsidRPr="00E94C44">
        <w:rPr>
          <w:rFonts w:eastAsia="BatangChe"/>
          <w:b/>
          <w:color w:val="000000"/>
          <w:sz w:val="28"/>
          <w:szCs w:val="28"/>
        </w:rPr>
        <w:t>Литература</w:t>
      </w:r>
    </w:p>
    <w:p w:rsidR="00CF0948" w:rsidRPr="00CF0948" w:rsidRDefault="00CF0948" w:rsidP="00CF0948">
      <w:pPr>
        <w:pStyle w:val="c8"/>
        <w:shd w:val="clear" w:color="auto" w:fill="FFFFFF"/>
        <w:spacing w:before="0" w:beforeAutospacing="0" w:after="0" w:afterAutospacing="0" w:line="360" w:lineRule="auto"/>
        <w:ind w:left="568" w:firstLine="709"/>
        <w:jc w:val="both"/>
        <w:rPr>
          <w:color w:val="000000"/>
          <w:sz w:val="28"/>
          <w:szCs w:val="28"/>
        </w:rPr>
      </w:pPr>
    </w:p>
    <w:p w:rsidR="00D71C79" w:rsidRPr="00D71C79" w:rsidRDefault="006053AA" w:rsidP="00E94C4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Султанова М. Н. Путешествие в страну математики: методические рекомендации к дидактическим играм для детей 4-5 лет / М. Н. Султанова. М.: </w:t>
      </w:r>
      <w:proofErr w:type="spellStart"/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Вентана-Граф</w:t>
      </w:r>
      <w:proofErr w:type="spellEnd"/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2011. - 88 с.</w:t>
      </w:r>
    </w:p>
    <w:p w:rsidR="00D71C79" w:rsidRPr="00CF0948" w:rsidRDefault="006053AA" w:rsidP="00E94C4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Султанова М. Н. Путешествие в страну математики: методическое пособие для воспитателей в средней группы детского сада / М. Н. Султанова. М.: </w:t>
      </w:r>
      <w:proofErr w:type="spellStart"/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Вентана-Граф</w:t>
      </w:r>
      <w:proofErr w:type="spellEnd"/>
      <w:r w:rsidR="00D71C79" w:rsidRPr="00D71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2011. - 88 с.</w:t>
      </w:r>
    </w:p>
    <w:p w:rsidR="00CF0948" w:rsidRPr="00D71C79" w:rsidRDefault="006053AA" w:rsidP="00E94C4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F0948" w:rsidRPr="00CF0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ttp://ped-kopilka.ru</w:t>
      </w:r>
    </w:p>
    <w:p w:rsidR="001176B1" w:rsidRPr="00CF0948" w:rsidRDefault="001176B1" w:rsidP="006053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176B1" w:rsidRPr="00CF0948" w:rsidSect="00E94C44">
      <w:footerReference w:type="default" r:id="rId13"/>
      <w:footerReference w:type="first" r:id="rId14"/>
      <w:pgSz w:w="11906" w:h="16838"/>
      <w:pgMar w:top="1134" w:right="850" w:bottom="709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F2C" w:rsidRDefault="00E97F2C" w:rsidP="00E97F2C">
      <w:pPr>
        <w:spacing w:after="0" w:line="240" w:lineRule="auto"/>
      </w:pPr>
      <w:r>
        <w:separator/>
      </w:r>
    </w:p>
  </w:endnote>
  <w:endnote w:type="continuationSeparator" w:id="1">
    <w:p w:rsidR="00E97F2C" w:rsidRDefault="00E97F2C" w:rsidP="00E9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448684"/>
      <w:docPartObj>
        <w:docPartGallery w:val="Page Numbers (Bottom of Page)"/>
        <w:docPartUnique/>
      </w:docPartObj>
    </w:sdtPr>
    <w:sdtContent>
      <w:p w:rsidR="00E94C44" w:rsidRDefault="00E94C44">
        <w:pPr>
          <w:pStyle w:val="a8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E97F2C" w:rsidRDefault="00E97F2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448680"/>
      <w:docPartObj>
        <w:docPartGallery w:val="Page Numbers (Bottom of Page)"/>
        <w:docPartUnique/>
      </w:docPartObj>
    </w:sdtPr>
    <w:sdtContent>
      <w:p w:rsidR="00E94C44" w:rsidRDefault="00E94C44">
        <w:pPr>
          <w:pStyle w:val="a8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021F2" w:rsidRDefault="006021F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F2C" w:rsidRDefault="00E97F2C" w:rsidP="00E97F2C">
      <w:pPr>
        <w:spacing w:after="0" w:line="240" w:lineRule="auto"/>
      </w:pPr>
      <w:r>
        <w:separator/>
      </w:r>
    </w:p>
  </w:footnote>
  <w:footnote w:type="continuationSeparator" w:id="1">
    <w:p w:rsidR="00E97F2C" w:rsidRDefault="00E97F2C" w:rsidP="00E97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7804"/>
    <w:multiLevelType w:val="hybridMultilevel"/>
    <w:tmpl w:val="3CCE1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7282"/>
    <w:multiLevelType w:val="hybridMultilevel"/>
    <w:tmpl w:val="7444F2AE"/>
    <w:lvl w:ilvl="0" w:tplc="0419000B">
      <w:start w:val="1"/>
      <w:numFmt w:val="bullet"/>
      <w:lvlText w:val=""/>
      <w:lvlJc w:val="left"/>
      <w:pPr>
        <w:ind w:left="20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2">
    <w:nsid w:val="34142800"/>
    <w:multiLevelType w:val="multilevel"/>
    <w:tmpl w:val="96C4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09548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CF31714"/>
    <w:multiLevelType w:val="hybridMultilevel"/>
    <w:tmpl w:val="2446F186"/>
    <w:lvl w:ilvl="0" w:tplc="0419000B">
      <w:start w:val="1"/>
      <w:numFmt w:val="bullet"/>
      <w:lvlText w:val=""/>
      <w:lvlJc w:val="left"/>
      <w:pPr>
        <w:ind w:left="20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5">
    <w:nsid w:val="7508722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F6516A0"/>
    <w:multiLevelType w:val="multilevel"/>
    <w:tmpl w:val="67D2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F9450E"/>
    <w:multiLevelType w:val="hybridMultilevel"/>
    <w:tmpl w:val="6646F83C"/>
    <w:lvl w:ilvl="0" w:tplc="0419000B">
      <w:start w:val="1"/>
      <w:numFmt w:val="bullet"/>
      <w:lvlText w:val="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0CF3"/>
    <w:rsid w:val="00045951"/>
    <w:rsid w:val="001176B1"/>
    <w:rsid w:val="00136E1A"/>
    <w:rsid w:val="001F39A2"/>
    <w:rsid w:val="00201A29"/>
    <w:rsid w:val="002173B6"/>
    <w:rsid w:val="00490CF3"/>
    <w:rsid w:val="004A7D92"/>
    <w:rsid w:val="006021F2"/>
    <w:rsid w:val="006053AA"/>
    <w:rsid w:val="00721604"/>
    <w:rsid w:val="007B6E1D"/>
    <w:rsid w:val="007C0C76"/>
    <w:rsid w:val="0084028E"/>
    <w:rsid w:val="00944B86"/>
    <w:rsid w:val="009E7ECF"/>
    <w:rsid w:val="009F2F86"/>
    <w:rsid w:val="00AF06C1"/>
    <w:rsid w:val="00B667F0"/>
    <w:rsid w:val="00CF0948"/>
    <w:rsid w:val="00CF62AB"/>
    <w:rsid w:val="00D71C79"/>
    <w:rsid w:val="00E947D2"/>
    <w:rsid w:val="00E94C44"/>
    <w:rsid w:val="00E97F2C"/>
    <w:rsid w:val="00EA5DE1"/>
    <w:rsid w:val="00F27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90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0CF3"/>
  </w:style>
  <w:style w:type="character" w:customStyle="1" w:styleId="c13">
    <w:name w:val="c13"/>
    <w:basedOn w:val="a0"/>
    <w:rsid w:val="00490CF3"/>
  </w:style>
  <w:style w:type="paragraph" w:customStyle="1" w:styleId="c0">
    <w:name w:val="c0"/>
    <w:basedOn w:val="a"/>
    <w:rsid w:val="00117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6B1"/>
  </w:style>
  <w:style w:type="paragraph" w:styleId="a3">
    <w:name w:val="Normal (Web)"/>
    <w:basedOn w:val="a"/>
    <w:uiPriority w:val="99"/>
    <w:unhideWhenUsed/>
    <w:rsid w:val="00117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6B1"/>
    <w:rPr>
      <w:b/>
      <w:bCs/>
    </w:rPr>
  </w:style>
  <w:style w:type="paragraph" w:styleId="a5">
    <w:name w:val="List Paragraph"/>
    <w:basedOn w:val="a"/>
    <w:uiPriority w:val="34"/>
    <w:qFormat/>
    <w:rsid w:val="00136E1A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97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F2C"/>
  </w:style>
  <w:style w:type="paragraph" w:styleId="a8">
    <w:name w:val="footer"/>
    <w:basedOn w:val="a"/>
    <w:link w:val="a9"/>
    <w:uiPriority w:val="99"/>
    <w:unhideWhenUsed/>
    <w:rsid w:val="00E97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F2C"/>
  </w:style>
  <w:style w:type="paragraph" w:styleId="aa">
    <w:name w:val="Balloon Text"/>
    <w:basedOn w:val="a"/>
    <w:link w:val="ab"/>
    <w:uiPriority w:val="99"/>
    <w:semiHidden/>
    <w:unhideWhenUsed/>
    <w:rsid w:val="001F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C4D64-87FA-4CF7-822C-BDD001DF6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Мария</cp:lastModifiedBy>
  <cp:revision>6</cp:revision>
  <dcterms:created xsi:type="dcterms:W3CDTF">2018-11-16T08:18:00Z</dcterms:created>
  <dcterms:modified xsi:type="dcterms:W3CDTF">2018-11-21T05:22:00Z</dcterms:modified>
</cp:coreProperties>
</file>