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«</w:t>
      </w:r>
      <w:r w:rsidRPr="00EA7C3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Роль этикета в воспитании детей</w:t>
      </w:r>
      <w:r w:rsidRPr="00EA7C3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EA7C3D">
        <w:rPr>
          <w:rFonts w:ascii="Times New Roman" w:hAnsi="Times New Roman" w:cs="Times New Roman"/>
          <w:sz w:val="28"/>
          <w:szCs w:val="28"/>
          <w:lang w:eastAsia="ru-RU"/>
        </w:rPr>
        <w:t>: показать родителям, что этическое воспитание одна из основ формирования жизнерадостного, отзывчивого, инициативного ребёнка, способного к творческой деятельности, способствовать созданию положительного микроклимата в группе.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Повестка собрания: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1. Выступление на тему </w:t>
      </w:r>
      <w:r w:rsidRPr="00EA7C3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EA7C3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Этикет</w:t>
      </w:r>
      <w:r w:rsidRPr="00EA7C3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 Виды </w:t>
      </w:r>
      <w:r w:rsidRPr="00EA7C3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этикета</w:t>
      </w:r>
      <w:r w:rsidRPr="00EA7C3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EA7C3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2. Навыки этикета, которыми могут овладеть дети в средней группе.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3. Презентация </w:t>
      </w:r>
      <w:r w:rsidRPr="00EA7C3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«Наши дети и </w:t>
      </w:r>
      <w:r w:rsidRPr="00EA7C3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этикет</w:t>
      </w:r>
      <w:r w:rsidRPr="00EA7C3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EA7C3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4. </w:t>
      </w:r>
      <w:proofErr w:type="spellStart"/>
      <w:r w:rsidRPr="00EA7C3D">
        <w:rPr>
          <w:rFonts w:ascii="Times New Roman" w:hAnsi="Times New Roman" w:cs="Times New Roman"/>
          <w:sz w:val="28"/>
          <w:szCs w:val="28"/>
          <w:lang w:eastAsia="ru-RU"/>
        </w:rPr>
        <w:t>Этикетшоу</w:t>
      </w:r>
      <w:proofErr w:type="spellEnd"/>
      <w:r w:rsidRPr="00EA7C3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5. Разное. Выбор родительского комитета.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6. Решения собрания.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EA7C3D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Ход собрания: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1. Выступление на тему </w:t>
      </w:r>
      <w:r w:rsidRPr="00EA7C3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EA7C3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Этикет</w:t>
      </w:r>
      <w:r w:rsidRPr="00EA7C3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 Виды </w:t>
      </w:r>
      <w:r w:rsidRPr="00EA7C3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этикета</w:t>
      </w:r>
      <w:r w:rsidRPr="00EA7C3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EA7C3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- Добрый вечер, уважаемые родители! Нашу встречу хотелось бы начать со слов </w:t>
      </w:r>
      <w:r w:rsidRPr="00EA7C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Макаренко</w:t>
      </w:r>
      <w:r w:rsidRPr="00EA7C3D">
        <w:rPr>
          <w:rFonts w:ascii="Times New Roman" w:hAnsi="Times New Roman" w:cs="Times New Roman"/>
          <w:sz w:val="28"/>
          <w:szCs w:val="28"/>
          <w:lang w:eastAsia="ru-RU"/>
        </w:rPr>
        <w:t>: «Не думайте, что вы воспитываете ребёнка только тогда, когда с ним разговариваете. Вы воспитываете его в каждый момент его жизни». Сегодня мы собрались, чтобы выяснить, какие факторы способствуют правильному воспитанию наших детей. Тему нашего собрания вы узнаете, если разгадаете ребус </w:t>
      </w:r>
      <w:r w:rsidRPr="00EA7C3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(слайд)</w:t>
      </w:r>
      <w:r w:rsidRPr="00EA7C3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- Верно – это этикет. Тема сегодняшней встречи </w:t>
      </w:r>
      <w:r w:rsidRPr="00EA7C3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EA7C3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Роль этикета в воспитании детей</w:t>
      </w:r>
      <w:r w:rsidRPr="00EA7C3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EA7C3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- Что же такое этикет? </w:t>
      </w:r>
      <w:r w:rsidRPr="00EA7C3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 </w:t>
      </w:r>
      <w:r w:rsidRPr="00EA7C3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родителей</w:t>
      </w:r>
      <w:r w:rsidRPr="00EA7C3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- Этикет – это французское слово, которое обозначает </w:t>
      </w:r>
      <w:r w:rsidRPr="00EA7C3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«свод правил поведения, обхождения, принятых в определенном обществе»</w:t>
      </w:r>
      <w:r w:rsidRPr="00EA7C3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A7C3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(слайд)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Стихотворение </w:t>
      </w:r>
      <w:r w:rsidRPr="00EA7C3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«Что такое </w:t>
      </w:r>
      <w:r w:rsidRPr="00EA7C3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этикет</w:t>
      </w:r>
      <w:r w:rsidRPr="00EA7C3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?»</w:t>
      </w:r>
      <w:r w:rsidRPr="00EA7C3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A7C3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(слайд)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Что такое этикет –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Знать должны мы с детских лет.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 – нормы поведения</w:t>
      </w:r>
      <w:r w:rsidRPr="00EA7C3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Как ходить на День рождения?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Как знакомиться?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Как есть?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Как звонить?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Как встать?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Как сесть?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 xml:space="preserve">Как здороваться </w:t>
      </w:r>
      <w:proofErr w:type="gramStart"/>
      <w:r w:rsidRPr="00EA7C3D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EA7C3D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взрослым?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Много разных есть вопросов.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И на них даёт ответ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Этот самый этикет.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Pr="00EA7C3D">
        <w:rPr>
          <w:rFonts w:ascii="Times New Roman" w:hAnsi="Times New Roman" w:cs="Times New Roman"/>
          <w:sz w:val="28"/>
          <w:szCs w:val="28"/>
          <w:lang w:eastAsia="ru-RU"/>
        </w:rPr>
        <w:t xml:space="preserve">Для успешного воспитания важны не только любовь к ребенку, но и общий микроклимат </w:t>
      </w:r>
      <w:proofErr w:type="gramStart"/>
      <w:r w:rsidRPr="00EA7C3D">
        <w:rPr>
          <w:rFonts w:ascii="Times New Roman" w:hAnsi="Times New Roman" w:cs="Times New Roman"/>
          <w:sz w:val="28"/>
          <w:szCs w:val="28"/>
          <w:lang w:eastAsia="ru-RU"/>
        </w:rPr>
        <w:t>семьи</w:t>
      </w:r>
      <w:proofErr w:type="gramEnd"/>
      <w:r w:rsidRPr="00EA7C3D">
        <w:rPr>
          <w:rFonts w:ascii="Times New Roman" w:hAnsi="Times New Roman" w:cs="Times New Roman"/>
          <w:sz w:val="28"/>
          <w:szCs w:val="28"/>
          <w:lang w:eastAsia="ru-RU"/>
        </w:rPr>
        <w:t xml:space="preserve"> и душевные качества ребенка.</w:t>
      </w:r>
    </w:p>
    <w:p w:rsidR="00EA7C3D" w:rsidRPr="00EA7C3D" w:rsidRDefault="00223E13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EA7C3D" w:rsidRPr="00EA7C3D">
        <w:rPr>
          <w:rFonts w:ascii="Times New Roman" w:hAnsi="Times New Roman" w:cs="Times New Roman"/>
          <w:sz w:val="28"/>
          <w:szCs w:val="28"/>
          <w:lang w:eastAsia="ru-RU"/>
        </w:rPr>
        <w:t>Ребенок усваивает родную речь так называемым </w:t>
      </w:r>
      <w:r w:rsidR="00EA7C3D" w:rsidRPr="00EA7C3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«материнским способом»</w:t>
      </w:r>
      <w:r w:rsidR="00EA7C3D" w:rsidRPr="00EA7C3D">
        <w:rPr>
          <w:rFonts w:ascii="Times New Roman" w:hAnsi="Times New Roman" w:cs="Times New Roman"/>
          <w:sz w:val="28"/>
          <w:szCs w:val="28"/>
          <w:lang w:eastAsia="ru-RU"/>
        </w:rPr>
        <w:t>, подражая близким, поэтому так важно, чтобы он слышал и правильную, и вежливую речь, соответствующую правилам речевого этикета.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EA7C3D">
        <w:rPr>
          <w:rFonts w:ascii="Times New Roman" w:hAnsi="Times New Roman" w:cs="Times New Roman"/>
          <w:sz w:val="28"/>
          <w:szCs w:val="28"/>
          <w:lang w:eastAsia="ru-RU"/>
        </w:rPr>
        <w:t>Мы живем в обществе, поэтому так или иначе зависим от него и от людей, которые нас окружают. Чтобы нам жилось как можно комфортнее, нужно научиться жить в ладу со всеми, кто находится рядом с нами, а также уметь ориентироваться в любой ситуации, ведя себя со всеми вежливо и корректно.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A7C3D">
        <w:rPr>
          <w:rFonts w:ascii="Times New Roman" w:hAnsi="Times New Roman" w:cs="Times New Roman"/>
          <w:sz w:val="28"/>
          <w:szCs w:val="28"/>
          <w:lang w:eastAsia="ru-RU"/>
        </w:rPr>
        <w:t>Для этого и существует этикет.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Формы этикета: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A7C3D">
        <w:rPr>
          <w:rFonts w:ascii="Times New Roman" w:hAnsi="Times New Roman" w:cs="Times New Roman"/>
          <w:sz w:val="28"/>
          <w:szCs w:val="28"/>
          <w:lang w:eastAsia="ru-RU"/>
        </w:rPr>
        <w:t>Речевой</w:t>
      </w:r>
      <w:proofErr w:type="gramEnd"/>
      <w:r w:rsidRPr="00EA7C3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A7C3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(словесное выражение уважения к людям)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A7C3D">
        <w:rPr>
          <w:rFonts w:ascii="Times New Roman" w:hAnsi="Times New Roman" w:cs="Times New Roman"/>
          <w:sz w:val="28"/>
          <w:szCs w:val="28"/>
          <w:lang w:eastAsia="ru-RU"/>
        </w:rPr>
        <w:t>Неречевой</w:t>
      </w:r>
      <w:proofErr w:type="gramEnd"/>
      <w:r w:rsidRPr="00EA7C3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A7C3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(поведенческие действия, в которых проявляется уважение к людям)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Разновидности этикета: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Деловой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Служебный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Семейный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Столовый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Гостевой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Подарочный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Танцевальный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Этикет телефонного разговора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Этикет в общественных местах</w:t>
      </w:r>
    </w:p>
    <w:p w:rsidR="00EA7C3D" w:rsidRPr="00EA7C3D" w:rsidRDefault="00223E13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EA7C3D" w:rsidRPr="00EA7C3D">
        <w:rPr>
          <w:rFonts w:ascii="Times New Roman" w:hAnsi="Times New Roman" w:cs="Times New Roman"/>
          <w:sz w:val="28"/>
          <w:szCs w:val="28"/>
          <w:lang w:eastAsia="ru-RU"/>
        </w:rPr>
        <w:t xml:space="preserve">Этикет играет огромную роль в воспитании детей. Благодаря привитым с детства правилам, они вырастают </w:t>
      </w:r>
      <w:proofErr w:type="gramStart"/>
      <w:r w:rsidR="00EA7C3D" w:rsidRPr="00EA7C3D">
        <w:rPr>
          <w:rFonts w:ascii="Times New Roman" w:hAnsi="Times New Roman" w:cs="Times New Roman"/>
          <w:sz w:val="28"/>
          <w:szCs w:val="28"/>
          <w:lang w:eastAsia="ru-RU"/>
        </w:rPr>
        <w:t>вежливыми</w:t>
      </w:r>
      <w:proofErr w:type="gramEnd"/>
      <w:r w:rsidR="00EA7C3D" w:rsidRPr="00EA7C3D">
        <w:rPr>
          <w:rFonts w:ascii="Times New Roman" w:hAnsi="Times New Roman" w:cs="Times New Roman"/>
          <w:sz w:val="28"/>
          <w:szCs w:val="28"/>
          <w:lang w:eastAsia="ru-RU"/>
        </w:rPr>
        <w:t>, и понимают, как необходимо вести себя в той или иной ситуации. Вся сложность состоит лишь в том, что ребенку все правила необходимо правильно преподнести. Лучше всего это делать в игровой форме. За выполненные правила ребенка следует хвалить, чтобы закрепить его успех.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2. Навыки этикета, которыми могут овладеть дети в средней группе.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Сервировка стола и поведение за </w:t>
      </w:r>
      <w:r w:rsidRPr="00EA7C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столом</w:t>
      </w:r>
      <w:r w:rsidRPr="00EA7C3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•уметь сервировать стол к чаю, пользоваться чайными принадлежностями;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•уметь сервировать стол к обеду (правильно раскладывать вилки ножи ложки, пользоваться столовыми приборами;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•есть при помощи ножа и вилки;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•овладеть простейшими приемами складывания тканей салфетки, уметь ею пользоваться.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Культура внешнего вида</w:t>
      </w:r>
      <w:r w:rsidRPr="00EA7C3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•поддерживать опрятный вид;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•одеваться в соответствии с местом и событием.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Речевой этикет: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•уместно и правильно извиняться, употреблять ответные слова на извинения;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•пользоваться разнообразными формами прощания в зависимости от ситуации;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•обращаться с просьбой, четко ее излагая.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Поведение в общественных </w:t>
      </w:r>
      <w:r w:rsidRPr="00EA7C3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местах</w:t>
      </w:r>
      <w:r w:rsidRPr="00EA7C3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•соблюдать правила поведения в транспорте, не мешать другим; уметь обратить с просьбой;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EA7C3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 ходу»</w:t>
      </w:r>
      <w:r w:rsidRPr="00EA7C3D">
        <w:rPr>
          <w:rFonts w:ascii="Times New Roman" w:hAnsi="Times New Roman" w:cs="Times New Roman"/>
          <w:sz w:val="28"/>
          <w:szCs w:val="28"/>
          <w:lang w:eastAsia="ru-RU"/>
        </w:rPr>
        <w:t> не есть; поддерживать чистоту и порядок на улице;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•в театре между ряду рядами проходить лицом к сидящим, в зрительном зале сидеть, не мешая другим </w:t>
      </w:r>
      <w:r w:rsidRPr="00EA7C3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 есть, не шуршать фантиками и т. п.)</w:t>
      </w:r>
      <w:r w:rsidRPr="00EA7C3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Поведение в разнообразных жизненных </w:t>
      </w:r>
      <w:r w:rsidRPr="00EA7C3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ситуациях</w:t>
      </w:r>
      <w:r w:rsidRPr="00EA7C3D">
        <w:rPr>
          <w:rFonts w:ascii="Times New Roman" w:hAnsi="Times New Roman" w:cs="Times New Roman"/>
          <w:sz w:val="28"/>
          <w:szCs w:val="28"/>
          <w:lang w:eastAsia="ru-RU"/>
        </w:rPr>
        <w:t>: уметь красиво преподнести подарок, одновременно произнося слова поздравления.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 xml:space="preserve">3. Просмотр </w:t>
      </w:r>
      <w:proofErr w:type="spellStart"/>
      <w:r w:rsidRPr="00EA7C3D">
        <w:rPr>
          <w:rFonts w:ascii="Times New Roman" w:hAnsi="Times New Roman" w:cs="Times New Roman"/>
          <w:sz w:val="28"/>
          <w:szCs w:val="28"/>
          <w:lang w:eastAsia="ru-RU"/>
        </w:rPr>
        <w:t>мультимедийной</w:t>
      </w:r>
      <w:proofErr w:type="spellEnd"/>
      <w:r w:rsidRPr="00EA7C3D">
        <w:rPr>
          <w:rFonts w:ascii="Times New Roman" w:hAnsi="Times New Roman" w:cs="Times New Roman"/>
          <w:sz w:val="28"/>
          <w:szCs w:val="28"/>
          <w:lang w:eastAsia="ru-RU"/>
        </w:rPr>
        <w:t xml:space="preserve"> презентации "Наши дети и этикет"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4. </w:t>
      </w:r>
      <w:proofErr w:type="spellStart"/>
      <w:r w:rsidRPr="00EA7C3D">
        <w:rPr>
          <w:rFonts w:ascii="Times New Roman" w:hAnsi="Times New Roman" w:cs="Times New Roman"/>
          <w:sz w:val="28"/>
          <w:szCs w:val="28"/>
          <w:lang w:eastAsia="ru-RU"/>
        </w:rPr>
        <w:t>Этикетшоу</w:t>
      </w:r>
      <w:proofErr w:type="spellEnd"/>
      <w:r w:rsidRPr="00EA7C3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- А сейчас мы вам предлагаем поиграть в </w:t>
      </w:r>
      <w:r w:rsidRPr="00EA7C3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EA7C3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Этикетшоу</w:t>
      </w:r>
      <w:proofErr w:type="spellEnd"/>
      <w:r w:rsidRPr="00EA7C3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EA7C3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Конкурс № 1</w:t>
      </w:r>
      <w:r w:rsidRPr="00EA7C3D">
        <w:rPr>
          <w:rFonts w:ascii="Times New Roman" w:hAnsi="Times New Roman" w:cs="Times New Roman"/>
          <w:sz w:val="28"/>
          <w:szCs w:val="28"/>
          <w:lang w:eastAsia="ru-RU"/>
        </w:rPr>
        <w:t>: Блиц – опрос.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1. Встретились старший и младший. Кто должен поздороваться первым?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— младший,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— старший.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2. Кто первым протягивает руку при знакомстве?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 xml:space="preserve">— младший — </w:t>
      </w:r>
      <w:proofErr w:type="gramStart"/>
      <w:r w:rsidRPr="00EA7C3D">
        <w:rPr>
          <w:rFonts w:ascii="Times New Roman" w:hAnsi="Times New Roman" w:cs="Times New Roman"/>
          <w:sz w:val="28"/>
          <w:szCs w:val="28"/>
          <w:lang w:eastAsia="ru-RU"/>
        </w:rPr>
        <w:t>старшему</w:t>
      </w:r>
      <w:proofErr w:type="gramEnd"/>
      <w:r w:rsidRPr="00EA7C3D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EA7C3D">
        <w:rPr>
          <w:rFonts w:ascii="Times New Roman" w:hAnsi="Times New Roman" w:cs="Times New Roman"/>
          <w:sz w:val="28"/>
          <w:szCs w:val="28"/>
          <w:lang w:eastAsia="ru-RU"/>
        </w:rPr>
        <w:t>старший</w:t>
      </w:r>
      <w:proofErr w:type="gramEnd"/>
      <w:r w:rsidRPr="00EA7C3D">
        <w:rPr>
          <w:rFonts w:ascii="Times New Roman" w:hAnsi="Times New Roman" w:cs="Times New Roman"/>
          <w:sz w:val="28"/>
          <w:szCs w:val="28"/>
          <w:lang w:eastAsia="ru-RU"/>
        </w:rPr>
        <w:t xml:space="preserve"> – младшему.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3. Кто уступает место в транспорте старикам, женщинам с детьми?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— девушка,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— молодой человек,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— оба.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4. Кто первым кладёт телефонную трубку?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— девушка,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— молодой человек.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5. Вы кого-то нечаянно толкнули. Как правильно сказать?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— извините,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— извиняюсь.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6. Вы пришли в театр и пробираетесь на своё место в ряду. Как проходят по ряду перед сидящими людьми?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 xml:space="preserve">— спиной </w:t>
      </w:r>
      <w:proofErr w:type="gramStart"/>
      <w:r w:rsidRPr="00EA7C3D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EA7C3D">
        <w:rPr>
          <w:rFonts w:ascii="Times New Roman" w:hAnsi="Times New Roman" w:cs="Times New Roman"/>
          <w:sz w:val="28"/>
          <w:szCs w:val="28"/>
          <w:lang w:eastAsia="ru-RU"/>
        </w:rPr>
        <w:t xml:space="preserve"> сидящим,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— лицом </w:t>
      </w:r>
      <w:proofErr w:type="gramStart"/>
      <w:r w:rsidRPr="00EA7C3D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EA7C3D">
        <w:rPr>
          <w:rFonts w:ascii="Times New Roman" w:hAnsi="Times New Roman" w:cs="Times New Roman"/>
          <w:sz w:val="28"/>
          <w:szCs w:val="28"/>
          <w:lang w:eastAsia="ru-RU"/>
        </w:rPr>
        <w:t xml:space="preserve"> сидящим,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 xml:space="preserve">— боком </w:t>
      </w:r>
      <w:proofErr w:type="gramStart"/>
      <w:r w:rsidRPr="00EA7C3D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EA7C3D">
        <w:rPr>
          <w:rFonts w:ascii="Times New Roman" w:hAnsi="Times New Roman" w:cs="Times New Roman"/>
          <w:sz w:val="28"/>
          <w:szCs w:val="28"/>
          <w:lang w:eastAsia="ru-RU"/>
        </w:rPr>
        <w:t xml:space="preserve"> сидящим.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7. Допустимо ли шумное выражение восторга в музее, на выставке?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— нежелательно в любом случае предпочтительна сдержанность.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EA7C3D">
        <w:rPr>
          <w:rFonts w:ascii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EA7C3D">
        <w:rPr>
          <w:rFonts w:ascii="Times New Roman" w:hAnsi="Times New Roman" w:cs="Times New Roman"/>
          <w:sz w:val="28"/>
          <w:szCs w:val="28"/>
          <w:lang w:eastAsia="ru-RU"/>
        </w:rPr>
        <w:t>умное поведение допустимо везде.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8. Как следует принимать подарки?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-поблагодарить, не раскрывая подарка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— развернуть, порадоваться и поблагодарить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— развернуть и сдержанно поблагодарить, чтобы восторгом не обидеть гостей, преподнесших менее удачные и значительные подарки.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9. Обязательно ли снимать с подарка ярлык с ценой?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— обязательно,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— если ярлык свидетельствует о высокой цене подарка или престижной фирме-изготовителе, то его лучше оставить.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10. Как поступить со сладостями, фруктами, полученными в подарок?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A7C3D">
        <w:rPr>
          <w:rFonts w:ascii="Times New Roman" w:hAnsi="Times New Roman" w:cs="Times New Roman"/>
          <w:sz w:val="28"/>
          <w:szCs w:val="28"/>
          <w:lang w:eastAsia="ru-RU"/>
        </w:rPr>
        <w:t>— раскрыть, поблагодарить за подарок и отложить в сторону (фрукты и сладости желательно поместить в холодильник</w:t>
      </w:r>
      <w:proofErr w:type="gramEnd"/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— раскрыть, поблагодарить и угостить присутствующих.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11. Как используется полотняная салфетка?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— её кладут на колени,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— кладут рядом с тарелкой,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— заправляют за воротник.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12. Как берут из общего блюда хлеб?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— руками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— вилкой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13. Сидя за праздничным столом, как есть хлеб?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— откусывать от куска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— отламывать рукой маленькие кусочки и есть их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14. Как познакомить своих друзей с родителями?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— представить родителей друзьям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— представить друзей родителям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15. Можно ли есть на улице, в театре, в транспорте?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— нельзя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— можно, если голоден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— можно во всех случаях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 xml:space="preserve">16. </w:t>
      </w:r>
      <w:proofErr w:type="gramStart"/>
      <w:r w:rsidRPr="00EA7C3D">
        <w:rPr>
          <w:rFonts w:ascii="Times New Roman" w:hAnsi="Times New Roman" w:cs="Times New Roman"/>
          <w:sz w:val="28"/>
          <w:szCs w:val="28"/>
          <w:lang w:eastAsia="ru-RU"/>
        </w:rPr>
        <w:t>Встретив на улице приятеля (подругу, который гуляет со своими</w:t>
      </w:r>
      <w:proofErr w:type="gramEnd"/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друзьями, ты поздороваешься</w:t>
      </w:r>
      <w:r w:rsidRPr="00EA7C3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— только с другом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— со всеми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Конкурс № 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EA7C3D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EA7C3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«Сервировка стола»</w:t>
      </w:r>
      <w:r w:rsidRPr="00EA7C3D">
        <w:rPr>
          <w:rFonts w:ascii="Times New Roman" w:hAnsi="Times New Roman" w:cs="Times New Roman"/>
          <w:sz w:val="28"/>
          <w:szCs w:val="28"/>
          <w:lang w:eastAsia="ru-RU"/>
        </w:rPr>
        <w:t xml:space="preserve">: За одну минуту вы должны правильно расположить приборы на столе? </w:t>
      </w:r>
      <w:proofErr w:type="gramStart"/>
      <w:r w:rsidRPr="00EA7C3D">
        <w:rPr>
          <w:rFonts w:ascii="Times New Roman" w:hAnsi="Times New Roman" w:cs="Times New Roman"/>
          <w:sz w:val="28"/>
          <w:szCs w:val="28"/>
          <w:lang w:eastAsia="ru-RU"/>
        </w:rPr>
        <w:t>Тарелку, вилку, нож, ложку, бокал, салфетку (Посуду ставят по прямой линии, отступив от края стола не менее 4-5 см, справа от тарелки кладут нож лезвием к тарелке, ложку, слева — вилку выпуклой стороной вниз.</w:t>
      </w:r>
      <w:proofErr w:type="gramEnd"/>
      <w:r w:rsidRPr="00EA7C3D">
        <w:rPr>
          <w:rFonts w:ascii="Times New Roman" w:hAnsi="Times New Roman" w:cs="Times New Roman"/>
          <w:sz w:val="28"/>
          <w:szCs w:val="28"/>
          <w:lang w:eastAsia="ru-RU"/>
        </w:rPr>
        <w:t xml:space="preserve"> Перед тарелкой справа ставят стакан. Салфетки в </w:t>
      </w:r>
      <w:proofErr w:type="spellStart"/>
      <w:r w:rsidRPr="00EA7C3D">
        <w:rPr>
          <w:rFonts w:ascii="Times New Roman" w:hAnsi="Times New Roman" w:cs="Times New Roman"/>
          <w:sz w:val="28"/>
          <w:szCs w:val="28"/>
          <w:lang w:eastAsia="ru-RU"/>
        </w:rPr>
        <w:t>салфетницы</w:t>
      </w:r>
      <w:proofErr w:type="spellEnd"/>
      <w:r w:rsidRPr="00EA7C3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ВОПРОСЫ</w:t>
      </w:r>
      <w:r w:rsidRPr="00EA7C3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— Как надо есть хлеб, бутерброды? (Хлеб берут руками и кладут на салфетку или специальную тарелочку, едят, отламывая маленькими кусочками)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 xml:space="preserve">— У вас на тарелке виноград, яблоко, апельсин. Как надо их есть? </w:t>
      </w:r>
      <w:proofErr w:type="gramStart"/>
      <w:r w:rsidRPr="00EA7C3D">
        <w:rPr>
          <w:rFonts w:ascii="Times New Roman" w:hAnsi="Times New Roman" w:cs="Times New Roman"/>
          <w:sz w:val="28"/>
          <w:szCs w:val="28"/>
          <w:lang w:eastAsia="ru-RU"/>
        </w:rPr>
        <w:t>(Виноград едят по ягодке.</w:t>
      </w:r>
      <w:proofErr w:type="gramEnd"/>
      <w:r w:rsidRPr="00EA7C3D">
        <w:rPr>
          <w:rFonts w:ascii="Times New Roman" w:hAnsi="Times New Roman" w:cs="Times New Roman"/>
          <w:sz w:val="28"/>
          <w:szCs w:val="28"/>
          <w:lang w:eastAsia="ru-RU"/>
        </w:rPr>
        <w:t xml:space="preserve"> Яблоко желательно очистить от кожуры ножом для фруктов, разрезать на дольки, вырезать серединку, есть маленькими дольками. </w:t>
      </w:r>
      <w:proofErr w:type="gramStart"/>
      <w:r w:rsidRPr="00EA7C3D">
        <w:rPr>
          <w:rFonts w:ascii="Times New Roman" w:hAnsi="Times New Roman" w:cs="Times New Roman"/>
          <w:sz w:val="28"/>
          <w:szCs w:val="28"/>
          <w:lang w:eastAsia="ru-RU"/>
        </w:rPr>
        <w:t>Апельсин разрезают дольками или колечками, разрезав их, в свою очередь, пополам)</w:t>
      </w:r>
      <w:proofErr w:type="gramEnd"/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— Что такое </w:t>
      </w:r>
      <w:r w:rsidRPr="00EA7C3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«шведский стол</w:t>
      </w:r>
      <w:proofErr w:type="gramStart"/>
      <w:r w:rsidRPr="00EA7C3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EA7C3D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EA7C3D">
        <w:rPr>
          <w:rFonts w:ascii="Times New Roman" w:hAnsi="Times New Roman" w:cs="Times New Roman"/>
          <w:sz w:val="28"/>
          <w:szCs w:val="28"/>
          <w:lang w:eastAsia="ru-RU"/>
        </w:rPr>
        <w:t xml:space="preserve">Прием, посетители которого могут неоднократно подходить к столам, на которых выставляются кушанья, и по желанию выбирать наиболее понравившиеся. Наполнив тарелку, гости отходят и дают возможность подойти к столу другим. </w:t>
      </w:r>
      <w:proofErr w:type="gramStart"/>
      <w:r w:rsidRPr="00EA7C3D">
        <w:rPr>
          <w:rFonts w:ascii="Times New Roman" w:hAnsi="Times New Roman" w:cs="Times New Roman"/>
          <w:sz w:val="28"/>
          <w:szCs w:val="28"/>
          <w:lang w:eastAsia="ru-RU"/>
        </w:rPr>
        <w:t>Затем они располагаются на стульях, креслах, диванах)</w:t>
      </w:r>
      <w:proofErr w:type="gramEnd"/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A7C3D">
        <w:rPr>
          <w:rFonts w:ascii="Times New Roman" w:hAnsi="Times New Roman" w:cs="Times New Roman"/>
          <w:sz w:val="28"/>
          <w:szCs w:val="28"/>
          <w:lang w:eastAsia="ru-RU"/>
        </w:rPr>
        <w:t>— Как едят пирожные, торты, пироги (Кусочки бисквита едят, отламывая маленькие порции чайной ложечкой.</w:t>
      </w:r>
      <w:proofErr w:type="gramEnd"/>
      <w:r w:rsidRPr="00EA7C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A7C3D">
        <w:rPr>
          <w:rFonts w:ascii="Times New Roman" w:hAnsi="Times New Roman" w:cs="Times New Roman"/>
          <w:sz w:val="28"/>
          <w:szCs w:val="28"/>
          <w:lang w:eastAsia="ru-RU"/>
        </w:rPr>
        <w:t>Слоенные пирожные и пироги едят, держа их в руках)</w:t>
      </w:r>
      <w:proofErr w:type="gramEnd"/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— Как без слов сказать о том, что вы закончили кушать? Продемонстрируйте это (нож и вилка крест-накрест — пауза в еде, параллельно - окончание трапезы)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A7C3D">
        <w:rPr>
          <w:rFonts w:ascii="Times New Roman" w:hAnsi="Times New Roman" w:cs="Times New Roman"/>
          <w:sz w:val="28"/>
          <w:szCs w:val="28"/>
          <w:lang w:eastAsia="ru-RU"/>
        </w:rPr>
        <w:t>— С какого конца разбивать яйцо, чтобы его съесть? </w:t>
      </w:r>
      <w:r w:rsidRPr="00EA7C3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 имеет значения, просто с тупого удобнее)</w:t>
      </w:r>
      <w:proofErr w:type="gramEnd"/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— По окончании обеда как выйти из-за стола? (Из-за стола выходят вместе с другими, поблагодарив хозяев, за собой задвигают стул)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 xml:space="preserve">Конкурс № 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EA7C3D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EA7C3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«Творческая»</w:t>
      </w:r>
      <w:r w:rsidRPr="00EA7C3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Капитаны команд вытягивают карточку с написанной на ней пословицей. Необходимо изобразить пословицу, используя мимику и жесты, другая команда отгадывает </w:t>
      </w:r>
      <w:r w:rsidRPr="00EA7C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пословицу</w:t>
      </w:r>
      <w:r w:rsidRPr="00EA7C3D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EA7C3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«Семь раз отмерь - один раз отрежь»</w:t>
      </w:r>
      <w:r w:rsidRPr="00EA7C3D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EA7C3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 страха глаза велики»</w:t>
      </w:r>
      <w:r w:rsidRPr="00EA7C3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 xml:space="preserve">Конкурс № 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EA7C3D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EA7C3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«Давайте говорить друг другу комплименты»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Комплимент соседней команде.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Поведение итогов, награждение.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5. Разное. Выбор родительского комитета.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- Обновление спортивной формы.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Пополнение предметно-развивающей среды группы новыми дидактическими играми, игрушками и методическими пособиями, иллюстрациями.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- Выбор родительского комитета.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6. Решение собрания: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1) Продолжать знакомить детей с этикетом и его видами, прививать правила этикета в детском саду и дома.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2) Способствовать овладению детьми навыков этикета.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3) Обновить спортивную форму детей.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4) Помочь родительскому комитету в пополнении предметно-развивающей среды группы.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- Надеюсь, что сегодня вы стали чуточку вежливее! Мы будет рады встрече с вами, наши вежливые родители и не забудем при встрече говорить </w:t>
      </w:r>
      <w:r w:rsidRPr="00EA7C3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«Здравствуйте!»</w:t>
      </w:r>
      <w:r w:rsidRPr="00EA7C3D">
        <w:rPr>
          <w:rFonts w:ascii="Times New Roman" w:hAnsi="Times New Roman" w:cs="Times New Roman"/>
          <w:sz w:val="28"/>
          <w:szCs w:val="28"/>
          <w:lang w:eastAsia="ru-RU"/>
        </w:rPr>
        <w:t> и при прощании говорить простое слово – до свидания!</w:t>
      </w:r>
    </w:p>
    <w:p w:rsidR="00EA7C3D" w:rsidRPr="00EA7C3D" w:rsidRDefault="00EA7C3D" w:rsidP="00EA7C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7C3D">
        <w:rPr>
          <w:rFonts w:ascii="Times New Roman" w:hAnsi="Times New Roman" w:cs="Times New Roman"/>
          <w:sz w:val="28"/>
          <w:szCs w:val="28"/>
          <w:lang w:eastAsia="ru-RU"/>
        </w:rPr>
        <w:t>Раздача родителям памяток.</w:t>
      </w:r>
    </w:p>
    <w:p w:rsidR="00B80094" w:rsidRDefault="00B80094"/>
    <w:sectPr w:rsidR="00B80094" w:rsidSect="00EA7C3D">
      <w:pgSz w:w="11906" w:h="16838"/>
      <w:pgMar w:top="1134" w:right="850" w:bottom="1134" w:left="1701" w:header="708" w:footer="708" w:gutter="0"/>
      <w:pgBorders w:offsetFrom="page">
        <w:top w:val="dotted" w:sz="2" w:space="24" w:color="auto"/>
        <w:left w:val="dotted" w:sz="2" w:space="24" w:color="auto"/>
        <w:bottom w:val="dotted" w:sz="2" w:space="24" w:color="auto"/>
        <w:right w:val="dotted" w:sz="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C3D"/>
    <w:rsid w:val="00223E13"/>
    <w:rsid w:val="0046477C"/>
    <w:rsid w:val="00B052E1"/>
    <w:rsid w:val="00B80094"/>
    <w:rsid w:val="00EA7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094"/>
  </w:style>
  <w:style w:type="paragraph" w:styleId="1">
    <w:name w:val="heading 1"/>
    <w:basedOn w:val="a"/>
    <w:link w:val="10"/>
    <w:uiPriority w:val="9"/>
    <w:qFormat/>
    <w:rsid w:val="00EA7C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A7C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7C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7C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EA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A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7C3D"/>
    <w:rPr>
      <w:b/>
      <w:bCs/>
    </w:rPr>
  </w:style>
  <w:style w:type="paragraph" w:styleId="a5">
    <w:name w:val="No Spacing"/>
    <w:uiPriority w:val="1"/>
    <w:qFormat/>
    <w:rsid w:val="00EA7C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5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2019-02-02T05:54:00Z</dcterms:created>
  <dcterms:modified xsi:type="dcterms:W3CDTF">2019-02-02T06:52:00Z</dcterms:modified>
</cp:coreProperties>
</file>